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0548C0F6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416D5E" w:rsidRPr="00416D5E">
        <w:rPr>
          <w:rFonts w:ascii="Times New Roman" w:hAnsi="Times New Roman"/>
          <w:b/>
          <w:sz w:val="24"/>
          <w:szCs w:val="24"/>
        </w:rPr>
        <w:t>15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7B0247">
        <w:rPr>
          <w:rFonts w:ascii="Times New Roman" w:hAnsi="Times New Roman"/>
          <w:b/>
          <w:sz w:val="24"/>
          <w:szCs w:val="24"/>
        </w:rPr>
        <w:t xml:space="preserve">по </w:t>
      </w:r>
      <w:r w:rsidR="00416D5E" w:rsidRPr="00416D5E">
        <w:rPr>
          <w:rFonts w:ascii="Times New Roman" w:hAnsi="Times New Roman"/>
          <w:b/>
          <w:sz w:val="24"/>
          <w:szCs w:val="24"/>
        </w:rPr>
        <w:t>21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0F00AE">
        <w:rPr>
          <w:rFonts w:ascii="Times New Roman" w:hAnsi="Times New Roman"/>
          <w:b/>
          <w:sz w:val="24"/>
          <w:szCs w:val="24"/>
        </w:rPr>
        <w:t>ок</w:t>
      </w:r>
      <w:r w:rsidR="00A539D1">
        <w:rPr>
          <w:rFonts w:ascii="Times New Roman" w:hAnsi="Times New Roman"/>
          <w:b/>
          <w:sz w:val="24"/>
          <w:szCs w:val="24"/>
        </w:rPr>
        <w:t>тября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7C16344C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416D5E" w:rsidRPr="00416D5E">
        <w:rPr>
          <w:rFonts w:ascii="Times New Roman" w:hAnsi="Times New Roman"/>
          <w:sz w:val="24"/>
          <w:szCs w:val="24"/>
        </w:rPr>
        <w:t>22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10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76A6903A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802C40" w:rsidRPr="00802C40">
        <w:rPr>
          <w:rFonts w:ascii="Times New Roman" w:hAnsi="Times New Roman"/>
          <w:sz w:val="24"/>
          <w:szCs w:val="24"/>
        </w:rPr>
        <w:t>-</w:t>
      </w:r>
      <w:r w:rsidR="00416D5E" w:rsidRPr="00416D5E">
        <w:rPr>
          <w:rFonts w:ascii="Times New Roman" w:hAnsi="Times New Roman"/>
          <w:sz w:val="24"/>
          <w:szCs w:val="24"/>
        </w:rPr>
        <w:t>2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416D5E" w:rsidRPr="00416D5E">
        <w:rPr>
          <w:rFonts w:ascii="Times New Roman" w:hAnsi="Times New Roman"/>
          <w:sz w:val="24"/>
          <w:szCs w:val="24"/>
        </w:rPr>
        <w:t>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38B50A71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416D5E" w:rsidRPr="00416D5E">
        <w:rPr>
          <w:rFonts w:ascii="Times New Roman" w:hAnsi="Times New Roman"/>
          <w:sz w:val="24"/>
          <w:szCs w:val="24"/>
        </w:rPr>
        <w:t>4</w:t>
      </w:r>
      <w:r w:rsidR="00802C40" w:rsidRPr="00802C40">
        <w:rPr>
          <w:rFonts w:ascii="Times New Roman" w:hAnsi="Times New Roman"/>
          <w:sz w:val="24"/>
          <w:szCs w:val="24"/>
        </w:rPr>
        <w:t xml:space="preserve">6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3F9E6098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416D5E">
        <w:rPr>
          <w:rFonts w:ascii="Times New Roman" w:hAnsi="Times New Roman"/>
          <w:sz w:val="24"/>
          <w:szCs w:val="24"/>
        </w:rPr>
        <w:t>8</w:t>
      </w:r>
      <w:r w:rsidR="00416D5E" w:rsidRPr="00416D5E">
        <w:rPr>
          <w:rFonts w:ascii="Times New Roman" w:hAnsi="Times New Roman"/>
          <w:sz w:val="24"/>
          <w:szCs w:val="24"/>
        </w:rPr>
        <w:t>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4B9A1E5A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416D5E">
        <w:rPr>
          <w:rFonts w:ascii="Times New Roman" w:hAnsi="Times New Roman"/>
          <w:sz w:val="24"/>
          <w:szCs w:val="24"/>
        </w:rPr>
        <w:t>штиль</w:t>
      </w:r>
      <w:r w:rsidR="00281220">
        <w:rPr>
          <w:rFonts w:ascii="Times New Roman" w:hAnsi="Times New Roman"/>
          <w:sz w:val="24"/>
          <w:szCs w:val="24"/>
        </w:rPr>
        <w:t>.</w:t>
      </w:r>
      <w:r w:rsidR="00416D5E">
        <w:rPr>
          <w:rFonts w:ascii="Times New Roman" w:hAnsi="Times New Roman"/>
          <w:sz w:val="24"/>
          <w:szCs w:val="24"/>
        </w:rPr>
        <w:t xml:space="preserve"> Без осадков.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6168987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2A88BCB7" w:rsidR="00CE5B41" w:rsidRDefault="00CE5B41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416D5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4AC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16D5E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9038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42118B9" w14:textId="4EFACF9B" w:rsidR="002C31EE" w:rsidRPr="00A81E2F" w:rsidRDefault="00C70964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Выполнен анализ содержания основных ионов в </w:t>
      </w:r>
      <w:r w:rsidR="00416D5E">
        <w:rPr>
          <w:rFonts w:ascii="Times New Roman" w:hAnsi="Times New Roman"/>
          <w:bCs/>
          <w:sz w:val="24"/>
          <w:szCs w:val="24"/>
        </w:rPr>
        <w:t>10</w:t>
      </w:r>
      <w:r w:rsidR="0079038A">
        <w:rPr>
          <w:rFonts w:ascii="Times New Roman" w:hAnsi="Times New Roman"/>
          <w:bCs/>
          <w:sz w:val="24"/>
          <w:szCs w:val="24"/>
        </w:rPr>
        <w:t xml:space="preserve">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образцах поверхностных вод, отобранных по программе </w:t>
      </w:r>
      <w:r w:rsidR="00802C40">
        <w:rPr>
          <w:rFonts w:ascii="Times New Roman" w:hAnsi="Times New Roman"/>
          <w:bCs/>
          <w:sz w:val="24"/>
          <w:szCs w:val="24"/>
        </w:rPr>
        <w:t>сезонной экспедиции</w:t>
      </w:r>
      <w:r w:rsidR="00107282">
        <w:rPr>
          <w:rFonts w:ascii="Times New Roman" w:hAnsi="Times New Roman"/>
          <w:bCs/>
          <w:sz w:val="24"/>
          <w:szCs w:val="24"/>
        </w:rPr>
        <w:t>,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на жидкостном хроматографе LC-20 Prominence Shimadzu с кондуктометрическим детектором. Общее количество измерений </w:t>
      </w:r>
      <w:r w:rsidR="0079038A">
        <w:rPr>
          <w:rFonts w:ascii="Times New Roman" w:hAnsi="Times New Roman"/>
          <w:bCs/>
          <w:sz w:val="24"/>
          <w:szCs w:val="24"/>
        </w:rPr>
        <w:t>1</w:t>
      </w:r>
      <w:r w:rsidR="00416D5E">
        <w:rPr>
          <w:rFonts w:ascii="Times New Roman" w:hAnsi="Times New Roman"/>
          <w:bCs/>
          <w:sz w:val="24"/>
          <w:szCs w:val="24"/>
        </w:rPr>
        <w:t>6</w:t>
      </w:r>
      <w:r w:rsidR="00802C40">
        <w:rPr>
          <w:rFonts w:ascii="Times New Roman" w:hAnsi="Times New Roman"/>
          <w:bCs/>
          <w:sz w:val="24"/>
          <w:szCs w:val="24"/>
        </w:rPr>
        <w:t>0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</w:p>
    <w:p w14:paraId="6B58F437" w14:textId="5D92CF7E" w:rsidR="00935F2F" w:rsidRDefault="002C31EE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81E2F">
        <w:rPr>
          <w:rFonts w:ascii="Times New Roman" w:hAnsi="Times New Roman"/>
          <w:bCs/>
          <w:sz w:val="24"/>
          <w:szCs w:val="24"/>
        </w:rPr>
        <w:t xml:space="preserve">2.2 </w:t>
      </w:r>
      <w:r w:rsidR="00935F2F">
        <w:rPr>
          <w:rFonts w:ascii="Times New Roman" w:hAnsi="Times New Roman"/>
          <w:bCs/>
          <w:sz w:val="24"/>
          <w:szCs w:val="24"/>
        </w:rPr>
        <w:t>О</w:t>
      </w:r>
      <w:r w:rsidR="00935F2F"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A11F83">
        <w:rPr>
          <w:rFonts w:ascii="Times New Roman" w:hAnsi="Times New Roman"/>
          <w:bCs/>
          <w:sz w:val="24"/>
          <w:szCs w:val="24"/>
        </w:rPr>
        <w:t>ё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416D5E">
        <w:rPr>
          <w:rFonts w:ascii="Times New Roman" w:hAnsi="Times New Roman"/>
          <w:bCs/>
          <w:sz w:val="24"/>
          <w:szCs w:val="24"/>
        </w:rPr>
        <w:t>17</w:t>
      </w:r>
      <w:r w:rsidR="00107282">
        <w:rPr>
          <w:rFonts w:ascii="Times New Roman" w:hAnsi="Times New Roman"/>
          <w:bCs/>
          <w:sz w:val="24"/>
          <w:szCs w:val="24"/>
        </w:rPr>
        <w:t>.</w:t>
      </w:r>
      <w:r w:rsidR="00090489">
        <w:rPr>
          <w:rFonts w:ascii="Times New Roman" w:hAnsi="Times New Roman"/>
          <w:bCs/>
          <w:sz w:val="24"/>
          <w:szCs w:val="24"/>
        </w:rPr>
        <w:t>10</w:t>
      </w:r>
      <w:r w:rsidR="00107282">
        <w:rPr>
          <w:rFonts w:ascii="Times New Roman" w:hAnsi="Times New Roman"/>
          <w:bCs/>
          <w:sz w:val="24"/>
          <w:szCs w:val="24"/>
        </w:rPr>
        <w:t xml:space="preserve"> и </w:t>
      </w:r>
      <w:r w:rsidR="00416D5E">
        <w:rPr>
          <w:rFonts w:ascii="Times New Roman" w:hAnsi="Times New Roman"/>
          <w:bCs/>
          <w:sz w:val="24"/>
          <w:szCs w:val="24"/>
        </w:rPr>
        <w:t>21</w:t>
      </w:r>
      <w:r w:rsidR="00090489">
        <w:rPr>
          <w:rFonts w:ascii="Times New Roman" w:hAnsi="Times New Roman"/>
          <w:bCs/>
          <w:sz w:val="24"/>
          <w:szCs w:val="24"/>
        </w:rPr>
        <w:t>.10</w:t>
      </w:r>
      <w:r w:rsidR="00107282">
        <w:rPr>
          <w:rFonts w:ascii="Times New Roman" w:hAnsi="Times New Roman"/>
          <w:bCs/>
          <w:sz w:val="24"/>
          <w:szCs w:val="24"/>
        </w:rPr>
        <w:t xml:space="preserve"> </w:t>
      </w:r>
      <w:r w:rsidR="00935F2F"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A11F83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A11F83">
        <w:rPr>
          <w:rFonts w:ascii="Times New Roman" w:hAnsi="Times New Roman"/>
          <w:bCs/>
          <w:sz w:val="24"/>
          <w:szCs w:val="24"/>
        </w:rPr>
        <w:t>еских исследований</w:t>
      </w:r>
      <w:r w:rsidR="00935F2F" w:rsidRPr="002C31EE">
        <w:rPr>
          <w:rFonts w:ascii="Times New Roman" w:hAnsi="Times New Roman"/>
          <w:bCs/>
          <w:sz w:val="24"/>
          <w:szCs w:val="24"/>
        </w:rPr>
        <w:t>.</w:t>
      </w:r>
      <w:r w:rsidR="00935F2F">
        <w:rPr>
          <w:rFonts w:ascii="Times New Roman" w:hAnsi="Times New Roman"/>
          <w:bCs/>
          <w:sz w:val="24"/>
          <w:szCs w:val="24"/>
        </w:rPr>
        <w:t xml:space="preserve"> </w:t>
      </w:r>
      <w:r w:rsidR="000D230E">
        <w:rPr>
          <w:rFonts w:ascii="Times New Roman" w:hAnsi="Times New Roman"/>
          <w:bCs/>
          <w:sz w:val="24"/>
          <w:szCs w:val="24"/>
        </w:rPr>
        <w:t>О</w:t>
      </w:r>
      <w:r w:rsidR="00935F2F">
        <w:rPr>
          <w:rFonts w:ascii="Times New Roman" w:hAnsi="Times New Roman"/>
          <w:bCs/>
          <w:sz w:val="24"/>
          <w:szCs w:val="24"/>
        </w:rPr>
        <w:t>пределены следующие параметры:</w:t>
      </w:r>
    </w:p>
    <w:p w14:paraId="4E9DDCDD" w14:textId="290E7113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 w:rsidR="00107282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>25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107282">
        <w:rPr>
          <w:rFonts w:ascii="Times New Roman" w:hAnsi="Times New Roman"/>
          <w:bCs/>
          <w:sz w:val="24"/>
          <w:szCs w:val="24"/>
        </w:rPr>
        <w:t>12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107282">
        <w:rPr>
          <w:rFonts w:ascii="Times New Roman" w:hAnsi="Times New Roman"/>
          <w:bCs/>
          <w:sz w:val="24"/>
          <w:szCs w:val="24"/>
        </w:rPr>
        <w:t>24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192EDFEE" w14:textId="21B67EA6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>e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802C40">
        <w:rPr>
          <w:rFonts w:ascii="Times New Roman" w:hAnsi="Times New Roman"/>
          <w:bCs/>
          <w:sz w:val="24"/>
          <w:szCs w:val="24"/>
        </w:rPr>
        <w:t>6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416D5E">
        <w:rPr>
          <w:rFonts w:ascii="Times New Roman" w:hAnsi="Times New Roman"/>
          <w:bCs/>
          <w:sz w:val="24"/>
          <w:szCs w:val="24"/>
        </w:rPr>
        <w:t>17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E8A201F" w14:textId="26AD7094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 w:rsidR="00802C40"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416D5E">
        <w:rPr>
          <w:rFonts w:ascii="Times New Roman" w:hAnsi="Times New Roman"/>
          <w:bCs/>
          <w:sz w:val="24"/>
          <w:szCs w:val="24"/>
        </w:rPr>
        <w:t>12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43FF24DF" w14:textId="605A789D" w:rsidR="00935F2F" w:rsidRDefault="00416D5E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Выполнена фильтрация 3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образцов морской воды</w:t>
      </w:r>
      <w:r w:rsidR="00935F2F">
        <w:rPr>
          <w:rFonts w:ascii="Times New Roman" w:hAnsi="Times New Roman"/>
          <w:bCs/>
          <w:sz w:val="24"/>
          <w:szCs w:val="24"/>
        </w:rPr>
        <w:t>, фильтры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7F369B1B" w14:textId="66B4CFF5" w:rsidR="00090489" w:rsidRDefault="002C31EE" w:rsidP="00416D5E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416D5E">
        <w:rPr>
          <w:rFonts w:ascii="Times New Roman" w:hAnsi="Times New Roman"/>
          <w:bCs/>
          <w:sz w:val="24"/>
          <w:szCs w:val="24"/>
        </w:rPr>
        <w:t>3 </w:t>
      </w:r>
      <w:r w:rsidR="00416D5E">
        <w:rPr>
          <w:rFonts w:ascii="Times New Roman" w:hAnsi="Times New Roman" w:cs="Calibri"/>
          <w:iCs/>
          <w:sz w:val="24"/>
          <w:szCs w:val="24"/>
          <w:lang w:eastAsia="ru-RU"/>
        </w:rPr>
        <w:t>Выполнена плановая промывка насосов жидкостного хрома</w:t>
      </w:r>
      <w:r w:rsidR="00416D5E">
        <w:rPr>
          <w:rFonts w:ascii="Times New Roman" w:hAnsi="Times New Roman" w:cs="Calibri"/>
          <w:iCs/>
          <w:sz w:val="24"/>
          <w:szCs w:val="24"/>
          <w:lang w:eastAsia="ru-RU"/>
        </w:rPr>
        <w:t xml:space="preserve">то-масс-спектрометра LCMS-8040 </w:t>
      </w:r>
      <w:r w:rsidR="00416D5E">
        <w:rPr>
          <w:rFonts w:ascii="Times New Roman" w:hAnsi="Times New Roman" w:cs="Calibri"/>
          <w:iCs/>
          <w:sz w:val="24"/>
          <w:szCs w:val="24"/>
          <w:lang w:eastAsia="ru-RU"/>
        </w:rPr>
        <w:t>Shimadzu и жидкостного хроматог</w:t>
      </w:r>
      <w:r w:rsidR="00416D5E">
        <w:rPr>
          <w:rFonts w:ascii="Times New Roman" w:hAnsi="Times New Roman" w:cs="Calibri"/>
          <w:iCs/>
          <w:sz w:val="24"/>
          <w:szCs w:val="24"/>
          <w:lang w:eastAsia="ru-RU"/>
        </w:rPr>
        <w:t>рафа LC-20 Prominence Shimadzu</w:t>
      </w:r>
      <w:r w:rsidR="00416D5E">
        <w:rPr>
          <w:rFonts w:ascii="Times New Roman" w:hAnsi="Times New Roman" w:cs="Calibri"/>
          <w:iCs/>
          <w:sz w:val="24"/>
          <w:szCs w:val="24"/>
          <w:lang w:eastAsia="ru-RU"/>
        </w:rPr>
        <w:t xml:space="preserve"> с</w:t>
      </w:r>
      <w:r w:rsidR="00416D5E">
        <w:rPr>
          <w:rFonts w:ascii="Times New Roman" w:hAnsi="Times New Roman" w:cs="Calibri"/>
          <w:iCs/>
          <w:sz w:val="24"/>
          <w:szCs w:val="24"/>
          <w:lang w:eastAsia="ru-RU"/>
        </w:rPr>
        <w:t xml:space="preserve"> кондуктометрическим детектором</w:t>
      </w:r>
      <w:r w:rsidR="00090489" w:rsidRPr="00090489">
        <w:rPr>
          <w:rFonts w:ascii="Times New Roman" w:hAnsi="Times New Roman"/>
          <w:bCs/>
          <w:sz w:val="24"/>
          <w:szCs w:val="24"/>
        </w:rPr>
        <w:t>.</w:t>
      </w:r>
    </w:p>
    <w:p w14:paraId="7EE37CD2" w14:textId="6CD03F2D" w:rsidR="00964A06" w:rsidRPr="007D7610" w:rsidRDefault="00A56A34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416D5E">
        <w:rPr>
          <w:rFonts w:ascii="Times New Roman" w:hAnsi="Times New Roman"/>
          <w:bCs/>
          <w:sz w:val="24"/>
          <w:szCs w:val="24"/>
        </w:rPr>
        <w:t>4</w:t>
      </w:r>
      <w:r w:rsidR="0079038A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090489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1B9E0F10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802C40">
        <w:rPr>
          <w:rFonts w:ascii="Times New Roman" w:hAnsi="Times New Roman"/>
          <w:sz w:val="24"/>
          <w:szCs w:val="24"/>
        </w:rPr>
        <w:t>2</w:t>
      </w:r>
      <w:r w:rsidR="00416D5E">
        <w:rPr>
          <w:rFonts w:ascii="Times New Roman" w:hAnsi="Times New Roman"/>
          <w:sz w:val="24"/>
          <w:szCs w:val="24"/>
        </w:rPr>
        <w:t>130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090489">
        <w:rPr>
          <w:rFonts w:ascii="Times New Roman" w:hAnsi="Times New Roman"/>
          <w:bCs/>
          <w:sz w:val="24"/>
          <w:szCs w:val="24"/>
        </w:rPr>
        <w:t>ов</w:t>
      </w:r>
      <w:r w:rsidR="009C1128">
        <w:rPr>
          <w:rFonts w:ascii="Times New Roman" w:hAnsi="Times New Roman"/>
          <w:bCs/>
          <w:sz w:val="24"/>
          <w:szCs w:val="24"/>
        </w:rPr>
        <w:t xml:space="preserve"> спутник</w:t>
      </w:r>
      <w:r w:rsidR="00FA38C8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METОP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28FE847E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090489">
        <w:rPr>
          <w:rFonts w:ascii="Times New Roman" w:hAnsi="Times New Roman"/>
          <w:sz w:val="24"/>
          <w:szCs w:val="24"/>
        </w:rPr>
        <w:t xml:space="preserve">Выполнена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07AAEE1A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1D75CD" w:rsidRPr="001D75CD">
        <w:rPr>
          <w:rFonts w:ascii="Times New Roman" w:hAnsi="Times New Roman"/>
          <w:b/>
          <w:sz w:val="24"/>
          <w:szCs w:val="24"/>
        </w:rPr>
        <w:t xml:space="preserve">Гидрологические </w:t>
      </w:r>
      <w:r w:rsidR="00802C40">
        <w:rPr>
          <w:rFonts w:ascii="Times New Roman" w:hAnsi="Times New Roman"/>
          <w:b/>
          <w:sz w:val="24"/>
          <w:szCs w:val="24"/>
        </w:rPr>
        <w:t>наблюдения</w:t>
      </w:r>
    </w:p>
    <w:p w14:paraId="789276D2" w14:textId="17E0891C" w:rsidR="0079038A" w:rsidRDefault="00416D5E" w:rsidP="00802C4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Велась</w:t>
      </w:r>
      <w:r>
        <w:rPr>
          <w:rFonts w:ascii="Times New Roman" w:hAnsi="Times New Roman"/>
          <w:sz w:val="24"/>
          <w:szCs w:val="24"/>
        </w:rPr>
        <w:t xml:space="preserve"> подготовка оборудования для выполнения </w:t>
      </w:r>
      <w:r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по программе зимних гидрологических наблюдений</w:t>
      </w:r>
      <w:r w:rsidR="0079038A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</w:t>
      </w:r>
      <w:bookmarkStart w:id="1" w:name="_GoBack"/>
      <w:bookmarkEnd w:id="1"/>
      <w:r w:rsidR="00474B05" w:rsidRPr="00474B05">
        <w:rPr>
          <w:rFonts w:ascii="Times New Roman" w:hAnsi="Times New Roman"/>
          <w:b/>
          <w:sz w:val="24"/>
          <w:szCs w:val="24"/>
        </w:rPr>
        <w:t>азное</w:t>
      </w:r>
    </w:p>
    <w:p w14:paraId="79C86A6B" w14:textId="54C71129" w:rsidR="008D434C" w:rsidRPr="008D434C" w:rsidRDefault="008D434C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21.10 </w:t>
      </w:r>
      <w:r w:rsidR="00343D5B">
        <w:rPr>
          <w:rFonts w:ascii="Times New Roman" w:hAnsi="Times New Roman"/>
          <w:sz w:val="24"/>
          <w:szCs w:val="24"/>
        </w:rPr>
        <w:t xml:space="preserve">прошла инспекция работы </w:t>
      </w:r>
      <w:r w:rsidR="00343D5B">
        <w:rPr>
          <w:rFonts w:ascii="Times New Roman" w:hAnsi="Times New Roman"/>
          <w:sz w:val="24"/>
          <w:szCs w:val="24"/>
        </w:rPr>
        <w:t>ВППИ комисси</w:t>
      </w:r>
      <w:r w:rsidR="00343D5B">
        <w:rPr>
          <w:rFonts w:ascii="Times New Roman" w:hAnsi="Times New Roman"/>
          <w:sz w:val="24"/>
          <w:szCs w:val="24"/>
        </w:rPr>
        <w:t>ей</w:t>
      </w:r>
      <w:r w:rsidR="00343D5B">
        <w:rPr>
          <w:rFonts w:ascii="Times New Roman" w:hAnsi="Times New Roman"/>
          <w:sz w:val="24"/>
          <w:szCs w:val="24"/>
        </w:rPr>
        <w:t xml:space="preserve"> Норвежского управления</w:t>
      </w:r>
      <w:r w:rsidR="00343D5B" w:rsidRPr="008D434C">
        <w:rPr>
          <w:rFonts w:ascii="Times New Roman" w:hAnsi="Times New Roman"/>
          <w:sz w:val="24"/>
          <w:szCs w:val="24"/>
        </w:rPr>
        <w:t xml:space="preserve"> связи (Nkom)</w:t>
      </w:r>
      <w:r w:rsidR="00343D5B" w:rsidRPr="00343D5B">
        <w:rPr>
          <w:rFonts w:ascii="Times New Roman" w:hAnsi="Times New Roman"/>
          <w:sz w:val="24"/>
          <w:szCs w:val="24"/>
        </w:rPr>
        <w:t xml:space="preserve"> </w:t>
      </w:r>
      <w:r w:rsidR="00343D5B">
        <w:rPr>
          <w:rFonts w:ascii="Times New Roman" w:hAnsi="Times New Roman"/>
          <w:sz w:val="24"/>
          <w:szCs w:val="24"/>
        </w:rPr>
        <w:t xml:space="preserve">и представителями Губернатора Шпицбергена согласно </w:t>
      </w:r>
      <w:r w:rsidR="00343D5B" w:rsidRPr="00343D5B">
        <w:rPr>
          <w:rFonts w:ascii="Times New Roman" w:hAnsi="Times New Roman"/>
          <w:sz w:val="24"/>
          <w:szCs w:val="24"/>
        </w:rPr>
        <w:t>§ 9</w:t>
      </w:r>
      <w:r w:rsidR="00343D5B">
        <w:rPr>
          <w:rFonts w:ascii="Times New Roman" w:hAnsi="Times New Roman"/>
          <w:sz w:val="24"/>
          <w:szCs w:val="24"/>
        </w:rPr>
        <w:t xml:space="preserve"> </w:t>
      </w:r>
      <w:r w:rsidR="00343D5B" w:rsidRPr="00343D5B">
        <w:rPr>
          <w:rFonts w:ascii="Times New Roman" w:hAnsi="Times New Roman"/>
          <w:sz w:val="24"/>
          <w:szCs w:val="24"/>
        </w:rPr>
        <w:t>Предписани</w:t>
      </w:r>
      <w:r w:rsidR="00343D5B">
        <w:rPr>
          <w:rFonts w:ascii="Times New Roman" w:hAnsi="Times New Roman"/>
          <w:sz w:val="24"/>
          <w:szCs w:val="24"/>
        </w:rPr>
        <w:t>я</w:t>
      </w:r>
      <w:r w:rsidR="00343D5B" w:rsidRPr="00343D5B">
        <w:rPr>
          <w:rFonts w:ascii="Times New Roman" w:hAnsi="Times New Roman"/>
          <w:sz w:val="24"/>
          <w:szCs w:val="24"/>
        </w:rPr>
        <w:t xml:space="preserve"> № 493 </w:t>
      </w:r>
      <w:r w:rsidR="00343D5B" w:rsidRPr="00343D5B">
        <w:rPr>
          <w:rFonts w:ascii="Times New Roman" w:hAnsi="Times New Roman"/>
          <w:sz w:val="24"/>
          <w:szCs w:val="24"/>
        </w:rPr>
        <w:t xml:space="preserve">от 21 апреля 2017 года </w:t>
      </w:r>
      <w:r w:rsidR="00343D5B" w:rsidRPr="00343D5B">
        <w:rPr>
          <w:rFonts w:ascii="Times New Roman" w:hAnsi="Times New Roman"/>
          <w:sz w:val="24"/>
          <w:szCs w:val="24"/>
        </w:rPr>
        <w:t xml:space="preserve">о создании, эксплуатации и использовании наземных станций спутниковой связи на </w:t>
      </w:r>
      <w:r w:rsidR="00343D5B">
        <w:rPr>
          <w:rFonts w:ascii="Times New Roman" w:hAnsi="Times New Roman"/>
          <w:sz w:val="24"/>
          <w:szCs w:val="24"/>
        </w:rPr>
        <w:t xml:space="preserve">Шпицбергене; </w:t>
      </w:r>
      <w:r>
        <w:rPr>
          <w:rFonts w:ascii="Times New Roman" w:hAnsi="Times New Roman"/>
          <w:sz w:val="24"/>
          <w:szCs w:val="24"/>
        </w:rPr>
        <w:t>замечаний к работе нет.</w:t>
      </w:r>
    </w:p>
    <w:p w14:paraId="54507D07" w14:textId="73EA2D87" w:rsidR="00416D5E" w:rsidRDefault="00416D5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6D5E">
        <w:rPr>
          <w:rFonts w:ascii="Times New Roman" w:hAnsi="Times New Roman"/>
          <w:sz w:val="24"/>
          <w:szCs w:val="24"/>
        </w:rPr>
        <w:t>Осуществля</w:t>
      </w:r>
      <w:r>
        <w:rPr>
          <w:rFonts w:ascii="Times New Roman" w:hAnsi="Times New Roman"/>
          <w:sz w:val="24"/>
          <w:szCs w:val="24"/>
        </w:rPr>
        <w:t>лась</w:t>
      </w:r>
      <w:r w:rsidRPr="00416D5E">
        <w:rPr>
          <w:rFonts w:ascii="Times New Roman" w:hAnsi="Times New Roman"/>
          <w:sz w:val="24"/>
          <w:szCs w:val="24"/>
        </w:rPr>
        <w:t xml:space="preserve"> профилактика </w:t>
      </w:r>
      <w:r w:rsidR="00343D5B">
        <w:rPr>
          <w:rFonts w:ascii="Times New Roman" w:hAnsi="Times New Roman"/>
          <w:sz w:val="24"/>
          <w:szCs w:val="24"/>
        </w:rPr>
        <w:t xml:space="preserve">транспортной </w:t>
      </w:r>
      <w:r w:rsidRPr="00416D5E">
        <w:rPr>
          <w:rFonts w:ascii="Times New Roman" w:hAnsi="Times New Roman"/>
          <w:sz w:val="24"/>
          <w:szCs w:val="24"/>
        </w:rPr>
        <w:t>техники и п</w:t>
      </w:r>
      <w:r>
        <w:rPr>
          <w:rFonts w:ascii="Times New Roman" w:hAnsi="Times New Roman"/>
          <w:sz w:val="24"/>
          <w:szCs w:val="24"/>
        </w:rPr>
        <w:t>одготовка её к зимнему периоду.</w:t>
      </w:r>
    </w:p>
    <w:p w14:paraId="2DCD5CA3" w14:textId="63D404C6" w:rsidR="00F13DEC" w:rsidRDefault="00416D5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6D5E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лся</w:t>
      </w:r>
      <w:r w:rsidRPr="00416D5E">
        <w:rPr>
          <w:rFonts w:ascii="Times New Roman" w:hAnsi="Times New Roman"/>
          <w:sz w:val="24"/>
          <w:szCs w:val="24"/>
        </w:rPr>
        <w:t xml:space="preserve"> осмотр </w:t>
      </w:r>
      <w:r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Pr="00416D5E">
        <w:rPr>
          <w:rFonts w:ascii="Times New Roman" w:hAnsi="Times New Roman"/>
          <w:sz w:val="24"/>
          <w:szCs w:val="24"/>
        </w:rPr>
        <w:t xml:space="preserve"> дефект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416D5E">
        <w:rPr>
          <w:rFonts w:ascii="Times New Roman" w:hAnsi="Times New Roman"/>
          <w:sz w:val="24"/>
          <w:szCs w:val="24"/>
        </w:rPr>
        <w:t>в ходе подготовки зданий зимнему периоду.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3BECF" w14:textId="77777777" w:rsidR="00E85723" w:rsidRDefault="00E85723">
      <w:pPr>
        <w:spacing w:line="240" w:lineRule="auto"/>
      </w:pPr>
      <w:r>
        <w:separator/>
      </w:r>
    </w:p>
  </w:endnote>
  <w:endnote w:type="continuationSeparator" w:id="0">
    <w:p w14:paraId="76EF8DD0" w14:textId="77777777" w:rsidR="00E85723" w:rsidRDefault="00E85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DD55A" w14:textId="77777777" w:rsidR="00E85723" w:rsidRDefault="00E85723">
      <w:r>
        <w:separator/>
      </w:r>
    </w:p>
  </w:footnote>
  <w:footnote w:type="continuationSeparator" w:id="0">
    <w:p w14:paraId="33313B0A" w14:textId="77777777" w:rsidR="00E85723" w:rsidRDefault="00E85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5A56"/>
    <w:rsid w:val="00376339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14644-D9FF-4E3F-B751-8B9E704F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2</cp:revision>
  <dcterms:created xsi:type="dcterms:W3CDTF">2025-10-22T22:48:00Z</dcterms:created>
  <dcterms:modified xsi:type="dcterms:W3CDTF">2025-10-22T22:48:00Z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