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C" w:rsidRDefault="006633EC" w:rsidP="006633EC">
      <w:pPr>
        <w:spacing w:line="320" w:lineRule="exact"/>
        <w:ind w:left="10065" w:right="-11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50FE" w:rsidRDefault="001950FE" w:rsidP="008A603C">
      <w:pPr>
        <w:spacing w:before="60"/>
        <w:ind w:left="11199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8A603C" w:rsidRDefault="00292493" w:rsidP="00292493">
      <w:pPr>
        <w:spacing w:before="60"/>
        <w:ind w:left="11199" w:right="-1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950FE">
        <w:rPr>
          <w:rFonts w:ascii="Times New Roman" w:hAnsi="Times New Roman" w:cs="Times New Roman"/>
          <w:bCs/>
          <w:sz w:val="28"/>
          <w:szCs w:val="28"/>
        </w:rPr>
        <w:t>У</w:t>
      </w:r>
      <w:r w:rsidR="00655C39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1950FE" w:rsidRDefault="001950FE" w:rsidP="008A603C">
      <w:pPr>
        <w:spacing w:before="60"/>
        <w:ind w:left="11199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8A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Росгидромета</w:t>
      </w:r>
    </w:p>
    <w:p w:rsidR="001950FE" w:rsidRDefault="001950FE" w:rsidP="008A603C">
      <w:pPr>
        <w:spacing w:before="60"/>
        <w:ind w:left="11199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 w:rsidR="004C2A4B">
        <w:rPr>
          <w:rFonts w:ascii="Times New Roman" w:hAnsi="Times New Roman" w:cs="Times New Roman"/>
          <w:bCs/>
          <w:sz w:val="28"/>
          <w:szCs w:val="28"/>
        </w:rPr>
        <w:t>26.12.2024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№  </w:t>
      </w:r>
      <w:r w:rsidR="004C2A4B">
        <w:rPr>
          <w:rFonts w:ascii="Times New Roman" w:hAnsi="Times New Roman" w:cs="Times New Roman"/>
          <w:bCs/>
          <w:sz w:val="28"/>
          <w:szCs w:val="28"/>
        </w:rPr>
        <w:t>416</w:t>
      </w:r>
      <w:bookmarkStart w:id="0" w:name="_GoBack"/>
      <w:bookmarkEnd w:id="0"/>
    </w:p>
    <w:p w:rsidR="000056E8" w:rsidRPr="007226AC" w:rsidRDefault="000056E8" w:rsidP="000056E8">
      <w:pPr>
        <w:spacing w:before="60"/>
        <w:ind w:left="10064" w:right="-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26A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633EC" w:rsidRPr="007226AC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</w:rPr>
      </w:pPr>
    </w:p>
    <w:p w:rsidR="006633EC" w:rsidRPr="007226AC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6A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633EC" w:rsidRPr="007226AC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6AC">
        <w:rPr>
          <w:rFonts w:ascii="Times New Roman" w:hAnsi="Times New Roman" w:cs="Times New Roman"/>
          <w:b/>
          <w:bCs/>
          <w:sz w:val="28"/>
          <w:szCs w:val="28"/>
        </w:rPr>
        <w:t>ОПЕРАТИВНО-ПРОИЗВОДСТВЕННЫХ РАБОТ   НИУ РОСГИДРОМЕТА НА  202</w:t>
      </w:r>
      <w:r w:rsidR="00E0582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26AC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6633EC" w:rsidRPr="00635D86" w:rsidRDefault="006633EC" w:rsidP="006633EC">
      <w:pPr>
        <w:spacing w:line="360" w:lineRule="auto"/>
        <w:ind w:left="1080" w:right="126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Pr="00635D86" w:rsidRDefault="006633EC" w:rsidP="006633EC">
      <w:pPr>
        <w:ind w:left="1080" w:right="1260"/>
        <w:jc w:val="center"/>
        <w:rPr>
          <w:rFonts w:ascii="Lucida Console" w:hAnsi="Lucida Console"/>
          <w:b/>
          <w:bCs/>
          <w:highlight w:val="yellow"/>
        </w:rPr>
      </w:pPr>
    </w:p>
    <w:p w:rsidR="006633EC" w:rsidRDefault="006633EC" w:rsidP="006633EC">
      <w:pPr>
        <w:ind w:left="1080" w:right="1260"/>
        <w:jc w:val="center"/>
        <w:rPr>
          <w:rFonts w:ascii="Times New Roman" w:hAnsi="Times New Roman" w:cs="Times New Roman"/>
          <w:b/>
          <w:bCs/>
        </w:rPr>
      </w:pPr>
      <w:r w:rsidRPr="00022EA5">
        <w:rPr>
          <w:rFonts w:ascii="Times New Roman" w:hAnsi="Times New Roman" w:cs="Times New Roman"/>
          <w:b/>
          <w:bCs/>
        </w:rPr>
        <w:t>Москва, 20</w:t>
      </w:r>
      <w:r w:rsidR="00560593" w:rsidRPr="00022EA5">
        <w:rPr>
          <w:rFonts w:ascii="Times New Roman" w:hAnsi="Times New Roman" w:cs="Times New Roman"/>
          <w:b/>
          <w:bCs/>
        </w:rPr>
        <w:t>2</w:t>
      </w:r>
      <w:r w:rsidR="00E0582F">
        <w:rPr>
          <w:rFonts w:ascii="Times New Roman" w:hAnsi="Times New Roman" w:cs="Times New Roman"/>
          <w:b/>
          <w:bCs/>
        </w:rPr>
        <w:t>4</w:t>
      </w:r>
      <w:r w:rsidRPr="00022EA5">
        <w:rPr>
          <w:rFonts w:ascii="Times New Roman" w:hAnsi="Times New Roman" w:cs="Times New Roman"/>
          <w:b/>
          <w:bCs/>
        </w:rPr>
        <w:t xml:space="preserve"> г.</w:t>
      </w:r>
    </w:p>
    <w:p w:rsidR="006633EC" w:rsidRDefault="006633EC" w:rsidP="006633EC">
      <w:pPr>
        <w:sectPr w:rsidR="006633EC">
          <w:pgSz w:w="16838" w:h="11906" w:orient="landscape"/>
          <w:pgMar w:top="1135" w:right="678" w:bottom="851" w:left="1134" w:header="709" w:footer="709" w:gutter="0"/>
          <w:cols w:space="720"/>
        </w:sectPr>
      </w:pPr>
    </w:p>
    <w:p w:rsidR="006633EC" w:rsidRDefault="006633EC" w:rsidP="006633EC">
      <w:pPr>
        <w:ind w:right="-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6633EC" w:rsidRDefault="006633EC" w:rsidP="006633EC">
      <w:pPr>
        <w:ind w:right="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5"/>
        <w:gridCol w:w="11806"/>
        <w:gridCol w:w="1326"/>
      </w:tblGrid>
      <w:tr w:rsidR="006633EC" w:rsidRPr="00A6203C" w:rsidTr="00D17BF0">
        <w:trPr>
          <w:trHeight w:val="595"/>
        </w:trPr>
        <w:tc>
          <w:tcPr>
            <w:tcW w:w="1035" w:type="dxa"/>
            <w:hideMark/>
          </w:tcPr>
          <w:p w:rsidR="006633EC" w:rsidRPr="00A6203C" w:rsidRDefault="006633EC" w:rsidP="00663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1806" w:type="dxa"/>
            <w:hideMark/>
          </w:tcPr>
          <w:p w:rsidR="006633EC" w:rsidRPr="00A6203C" w:rsidRDefault="006633EC" w:rsidP="0066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регулярных наблюдений на стационарных и подвижных пунктах наблюдений, входящих в                                                                                      государственную наблюдательную сеть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. . . . . . . . . . . . . . . . . . . . . . . . . . . . . . . . . . . . . . . . . . . . . . . . . . . </w:t>
            </w:r>
          </w:p>
        </w:tc>
        <w:tc>
          <w:tcPr>
            <w:tcW w:w="1326" w:type="dxa"/>
          </w:tcPr>
          <w:p w:rsidR="006633EC" w:rsidRPr="00A6203C" w:rsidRDefault="006633EC" w:rsidP="006633EC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3EC" w:rsidRPr="00A6203C" w:rsidRDefault="008B5DBE" w:rsidP="006633EC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06" w:type="dxa"/>
            <w:hideMark/>
          </w:tcPr>
          <w:p w:rsidR="006633EC" w:rsidRPr="00A6203C" w:rsidRDefault="006633EC" w:rsidP="006633E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регулярных работ в области мониторинга состояния окружающей среды и её загрязнения.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</w:p>
        </w:tc>
        <w:tc>
          <w:tcPr>
            <w:tcW w:w="1326" w:type="dxa"/>
          </w:tcPr>
          <w:p w:rsidR="006633EC" w:rsidRPr="00A6203C" w:rsidRDefault="002F480B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6633EC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06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доведение до потребителей гидрометеорологической оперативно-прогностической,  анал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тической и режимно-справочной информации.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</w:t>
            </w:r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. . . . . . . . . . . . . . . . . . . . . . . . . </w:t>
            </w:r>
          </w:p>
        </w:tc>
        <w:tc>
          <w:tcPr>
            <w:tcW w:w="1326" w:type="dxa"/>
          </w:tcPr>
          <w:p w:rsidR="006633EC" w:rsidRPr="00A6203C" w:rsidRDefault="006633EC" w:rsidP="006633E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8B5DBE" w:rsidP="00843BE7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3B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и поддержка оперативных технологий</w:t>
            </w:r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. . . . . . . . . . . . . . . . . . . . . . . . . . . . . . . . . . . . . . . . . </w:t>
            </w:r>
          </w:p>
        </w:tc>
        <w:tc>
          <w:tcPr>
            <w:tcW w:w="1326" w:type="dxa"/>
            <w:hideMark/>
          </w:tcPr>
          <w:p w:rsidR="006633EC" w:rsidRPr="00A6203C" w:rsidRDefault="00E40A11" w:rsidP="00A6203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20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Поверка средств измерений (в том числе эталонных) для учреждений государственной наблюдательной сети Росгидромета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 . . . . . . . . . . . . . . . . . . . . . . . . . . . . . . . . . . . . . . . . . . . . . . . . . . 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2F480B" w:rsidP="006F766A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3EC" w:rsidRPr="00A6203C" w:rsidTr="00D17BF0">
        <w:tc>
          <w:tcPr>
            <w:tcW w:w="1035" w:type="dxa"/>
            <w:hideMark/>
          </w:tcPr>
          <w:p w:rsidR="006633EC" w:rsidRPr="00A6203C" w:rsidRDefault="006633EC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06" w:type="dxa"/>
            <w:hideMark/>
          </w:tcPr>
          <w:p w:rsidR="006633EC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Приём,  регистрация,  архивация, тематическая  обработка  данных  спутниковых  систем  и  доведение  до  потребителей спутниковой   информационной продукции, а также сбор информации с наблюдател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ной  сети Росгидромета с использованием метеорологических   космических аппаратов</w:t>
            </w:r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6633EC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</w:t>
            </w:r>
          </w:p>
        </w:tc>
        <w:tc>
          <w:tcPr>
            <w:tcW w:w="1326" w:type="dxa"/>
          </w:tcPr>
          <w:p w:rsidR="006633EC" w:rsidRPr="00A6203C" w:rsidRDefault="006633EC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EC" w:rsidRPr="00A6203C" w:rsidRDefault="00E40A11" w:rsidP="005B0FEA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Единого государственного фонда данных о состоянии  окружающей среды, её  загрязнении (п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полнение фонда данных и передача информации во ВНИИГМИ-МЦД на хранение в соответствии с РД 52.19.704– 2008 «Краткие схемы обработки гидрометеорологической   информации» и 52.19.143 «Пер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чень документов архивного фонда данных о состоянии окружающей среды, её загрязнении»)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8B5DBE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843BE7" w:rsidP="005B0FEA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7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регулярному обмену информацией в рамках действующих международных соглашений в о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ласти гидрометеорологии   и мониторинга окружающей  среды, её загрязнения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</w:t>
            </w:r>
          </w:p>
        </w:tc>
        <w:tc>
          <w:tcPr>
            <w:tcW w:w="1326" w:type="dxa"/>
          </w:tcPr>
          <w:p w:rsidR="00D17BF0" w:rsidRPr="00A6203C" w:rsidRDefault="00D17BF0" w:rsidP="00D17BF0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DBE" w:rsidRPr="00A6203C" w:rsidRDefault="00DB0A53" w:rsidP="006F766A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806" w:type="dxa"/>
          </w:tcPr>
          <w:p w:rsidR="00D17BF0" w:rsidRPr="00A6203C" w:rsidRDefault="00627392" w:rsidP="00A6203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</w:t>
            </w:r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руководство сетевыми подразделениями Росгидромета.</w:t>
            </w:r>
            <w:proofErr w:type="gramStart"/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D17BF0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</w:t>
            </w:r>
          </w:p>
        </w:tc>
        <w:tc>
          <w:tcPr>
            <w:tcW w:w="1326" w:type="dxa"/>
          </w:tcPr>
          <w:p w:rsidR="008B5DBE" w:rsidRPr="00A6203C" w:rsidRDefault="0015543A" w:rsidP="00B6554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научно-технической литературы</w:t>
            </w:r>
            <w:proofErr w:type="gramStart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 . . . . . . . . . . . . . . . . . . . . . . . . . . . . .</w:t>
            </w:r>
          </w:p>
        </w:tc>
        <w:tc>
          <w:tcPr>
            <w:tcW w:w="1326" w:type="dxa"/>
          </w:tcPr>
          <w:p w:rsidR="00D17BF0" w:rsidRPr="00A6203C" w:rsidRDefault="0015543A" w:rsidP="00B6554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5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7BF0" w:rsidRPr="00A6203C" w:rsidTr="00D17BF0">
        <w:tc>
          <w:tcPr>
            <w:tcW w:w="1035" w:type="dxa"/>
          </w:tcPr>
          <w:p w:rsidR="00D17BF0" w:rsidRPr="00A6203C" w:rsidRDefault="00D17BF0" w:rsidP="00D17BF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806" w:type="dxa"/>
          </w:tcPr>
          <w:p w:rsidR="00D17BF0" w:rsidRPr="00A6203C" w:rsidRDefault="00D17BF0" w:rsidP="00D17B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обеспечение деятельности Росгидромета</w:t>
            </w:r>
            <w:proofErr w:type="gramStart"/>
            <w:r w:rsidR="008B5DBE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8B5DBE"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. . . . . . . . . . . . . . . . . . . . . . . . . . .</w:t>
            </w:r>
          </w:p>
        </w:tc>
        <w:tc>
          <w:tcPr>
            <w:tcW w:w="1326" w:type="dxa"/>
          </w:tcPr>
          <w:p w:rsidR="00D17BF0" w:rsidRPr="00A6203C" w:rsidRDefault="0015543A" w:rsidP="00B6554C">
            <w:pPr>
              <w:spacing w:before="120"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0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5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76E9" w:rsidTr="00B676E9">
        <w:tc>
          <w:tcPr>
            <w:tcW w:w="1035" w:type="dxa"/>
          </w:tcPr>
          <w:p w:rsidR="00B676E9" w:rsidRDefault="00B676E9" w:rsidP="00B676E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03C" w:rsidRPr="00A6203C" w:rsidRDefault="00A6203C" w:rsidP="00B676E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6" w:type="dxa"/>
          </w:tcPr>
          <w:p w:rsidR="00B676E9" w:rsidRPr="00A6203C" w:rsidRDefault="00B676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A7415" w:rsidRPr="00A6203C" w:rsidRDefault="00AA7415" w:rsidP="00AA7415">
            <w:pPr>
              <w:spacing w:after="0" w:line="240" w:lineRule="auto"/>
              <w:ind w:right="3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3EC" w:rsidRDefault="006633EC" w:rsidP="006633E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1276"/>
        <w:gridCol w:w="1417"/>
        <w:gridCol w:w="4395"/>
        <w:gridCol w:w="1559"/>
        <w:gridCol w:w="1559"/>
        <w:gridCol w:w="1276"/>
      </w:tblGrid>
      <w:tr w:rsidR="006205B4" w:rsidRPr="005071B9" w:rsidTr="00433B74">
        <w:trPr>
          <w:trHeight w:val="765"/>
          <w:tblHeader/>
        </w:trPr>
        <w:tc>
          <w:tcPr>
            <w:tcW w:w="675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33FB2" w:rsidRPr="00A40867" w:rsidRDefault="00333FB2" w:rsidP="00620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95" w:type="dxa"/>
          </w:tcPr>
          <w:p w:rsidR="008D3140" w:rsidRPr="00A40867" w:rsidRDefault="00333FB2" w:rsidP="00A4086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Наименование работы (основание для ее проведения – РД, приказ, решение коллегии и т.п.)</w:t>
            </w:r>
          </w:p>
        </w:tc>
        <w:tc>
          <w:tcPr>
            <w:tcW w:w="1276" w:type="dxa"/>
          </w:tcPr>
          <w:p w:rsidR="00333FB2" w:rsidRPr="00A40867" w:rsidRDefault="00333FB2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1417" w:type="dxa"/>
          </w:tcPr>
          <w:p w:rsidR="00333FB2" w:rsidRPr="00A40867" w:rsidRDefault="003C571B" w:rsidP="00E30FA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</w:t>
            </w:r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>одразделение центрального аппарата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30F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E30FA2">
              <w:rPr>
                <w:rFonts w:ascii="Times New Roman" w:hAnsi="Times New Roman" w:cs="Times New Roman"/>
                <w:sz w:val="18"/>
                <w:szCs w:val="18"/>
              </w:rPr>
              <w:t>оординатор</w:t>
            </w:r>
            <w:r w:rsidR="00333FB2"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4395" w:type="dxa"/>
          </w:tcPr>
          <w:p w:rsidR="00333FB2" w:rsidRPr="00A40867" w:rsidRDefault="00333FB2" w:rsidP="003C571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Состав работ и планируемые показатели (включая перечень продукции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и показатель объема работы,             отражаемый в государственном задании)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планируемый год</w:t>
            </w:r>
          </w:p>
        </w:tc>
        <w:tc>
          <w:tcPr>
            <w:tcW w:w="1559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Предполагаемые потребители</w:t>
            </w:r>
          </w:p>
        </w:tc>
        <w:tc>
          <w:tcPr>
            <w:tcW w:w="1559" w:type="dxa"/>
          </w:tcPr>
          <w:p w:rsidR="00333FB2" w:rsidRPr="00A40867" w:rsidRDefault="00333FB2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персонала, </w:t>
            </w:r>
            <w:r w:rsidR="003C571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0867">
              <w:rPr>
                <w:rFonts w:ascii="Times New Roman" w:hAnsi="Times New Roman" w:cs="Times New Roman"/>
                <w:sz w:val="18"/>
                <w:szCs w:val="18"/>
              </w:rPr>
              <w:t>выполняющего работу (единиц)</w:t>
            </w:r>
          </w:p>
        </w:tc>
        <w:tc>
          <w:tcPr>
            <w:tcW w:w="1276" w:type="dxa"/>
          </w:tcPr>
          <w:p w:rsidR="00333FB2" w:rsidRPr="00A40867" w:rsidRDefault="00737C77" w:rsidP="006205B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205B4" w:rsidRPr="005071B9" w:rsidTr="00433B74">
        <w:trPr>
          <w:trHeight w:val="378"/>
        </w:trPr>
        <w:tc>
          <w:tcPr>
            <w:tcW w:w="15452" w:type="dxa"/>
            <w:gridSpan w:val="8"/>
          </w:tcPr>
          <w:p w:rsidR="006205B4" w:rsidRPr="006205B4" w:rsidRDefault="006205B4" w:rsidP="006205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5B4">
              <w:rPr>
                <w:rFonts w:ascii="Times New Roman" w:hAnsi="Times New Roman" w:cs="Times New Roman"/>
                <w:b/>
              </w:rPr>
              <w:t xml:space="preserve">1. Проведение регулярных наблюдений на стационарных и подвижных пунктах наблюдений, входящих в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5F7F2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05B4">
              <w:rPr>
                <w:rFonts w:ascii="Times New Roman" w:hAnsi="Times New Roman" w:cs="Times New Roman"/>
                <w:b/>
              </w:rPr>
              <w:t>государственную наблюдательную сеть</w:t>
            </w:r>
          </w:p>
        </w:tc>
      </w:tr>
      <w:tr w:rsidR="006205B4" w:rsidRPr="005071B9" w:rsidTr="00433B74">
        <w:trPr>
          <w:trHeight w:val="378"/>
        </w:trPr>
        <w:tc>
          <w:tcPr>
            <w:tcW w:w="675" w:type="dxa"/>
          </w:tcPr>
          <w:p w:rsidR="00A40867" w:rsidRPr="000B769E" w:rsidRDefault="006205B4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295" w:type="dxa"/>
          </w:tcPr>
          <w:p w:rsidR="006205B4" w:rsidRPr="000B769E" w:rsidRDefault="006205B4" w:rsidP="005F7F2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наблюдений и 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работка их результатов на мете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станции «Валдай», на речных п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стах в бассейне р. Полометь, на лесном опытном участке «Таё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ное», на озерных постах озер «Валдайское» и «Ужин», на оса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комерном полигоне, на вод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испарительном полигоне, на З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леногорской болотной станции. Производство оперативных р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B769E">
              <w:rPr>
                <w:rFonts w:ascii="Times New Roman" w:hAnsi="Times New Roman" w:cs="Times New Roman"/>
                <w:b/>
                <w:sz w:val="20"/>
                <w:szCs w:val="20"/>
              </w:rPr>
              <w:t>диолокационных наблюдений на ДМРЛ-С «Валдай».</w:t>
            </w:r>
          </w:p>
          <w:p w:rsidR="00A40867" w:rsidRPr="000B769E" w:rsidRDefault="00A40867" w:rsidP="006205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867" w:rsidRPr="000B769E" w:rsidRDefault="00141F6C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40867" w:rsidRPr="000B769E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УГСН</w:t>
            </w:r>
            <w:r w:rsidR="00141F6C" w:rsidRPr="000B769E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0B769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141F6C" w:rsidRPr="000B76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D463D" w:rsidRPr="004D463D" w:rsidRDefault="004D463D" w:rsidP="00C35D4A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Результаты наблюдений в соответствии с Пр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граммой наблюдений  на следующих постах: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Валдайской </w:t>
            </w:r>
            <w:proofErr w:type="spellStart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воднобалансовой</w:t>
            </w:r>
            <w:proofErr w:type="spellEnd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станции (ВФ ФГБУ «ГГИ») на участках «Лог Таёжный» и «Центральная усадьба»;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осадкомерном </w:t>
            </w:r>
            <w:proofErr w:type="gramStart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полигоне</w:t>
            </w:r>
            <w:proofErr w:type="gramEnd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водоиспарительном </w:t>
            </w:r>
            <w:proofErr w:type="gramStart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полигоне</w:t>
            </w:r>
            <w:proofErr w:type="gramEnd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(ВФ ФГБУ «ГГИ»)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Полометь – д. Дв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рец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Лонница – д.  Мос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лино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 Соминка (Черная) – д. Дворец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Полометь – с. Яже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бицы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Полометь – д. Лы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ково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Полометь – д. Е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мошкино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гидрологическом посту р. </w:t>
            </w:r>
            <w:proofErr w:type="spellStart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Олешенка</w:t>
            </w:r>
            <w:proofErr w:type="spellEnd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– д. М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ронеги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метеорологической станции Валдай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метеорологической радиолокационной ста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ции Валдай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озерном гидрометеорологическом посту оз. </w:t>
            </w:r>
            <w:proofErr w:type="gramStart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Валдайское</w:t>
            </w:r>
            <w:proofErr w:type="gramEnd"/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– г. Валдай (ВФ ФГБУ «ГГИ»);</w:t>
            </w:r>
          </w:p>
          <w:p w:rsidR="004D463D" w:rsidRPr="004D463D" w:rsidRDefault="004D463D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- гидрологическом посту р. Валдайка – исток из оз. Ужин (ВФ ФГБУ «ГГИ»);</w:t>
            </w:r>
          </w:p>
          <w:p w:rsidR="00A40867" w:rsidRPr="000B769E" w:rsidRDefault="004D463D" w:rsidP="00C35D4A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- Зеленогорской болотной станции (ФГБУ «ГГИ»). </w:t>
            </w:r>
            <w:r w:rsidR="006D5100" w:rsidRPr="004D4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40867" w:rsidRPr="000B769E" w:rsidRDefault="00141F6C" w:rsidP="00FB190F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сии» и ФГБУ «Авиаметтел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ком Росгидр</w:t>
            </w:r>
            <w:r w:rsidRPr="000B76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190F" w:rsidRPr="000B769E">
              <w:rPr>
                <w:rFonts w:ascii="Times New Roman" w:hAnsi="Times New Roman" w:cs="Times New Roman"/>
                <w:sz w:val="20"/>
                <w:szCs w:val="20"/>
              </w:rPr>
              <w:t>мета»</w:t>
            </w:r>
          </w:p>
        </w:tc>
        <w:tc>
          <w:tcPr>
            <w:tcW w:w="1559" w:type="dxa"/>
          </w:tcPr>
          <w:p w:rsidR="00A40867" w:rsidRPr="000B769E" w:rsidRDefault="00740C3D" w:rsidP="00BC608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69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BC6088" w:rsidRPr="000B769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A40867" w:rsidRPr="000B769E" w:rsidRDefault="00A40867" w:rsidP="00BA392C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B4" w:rsidRPr="00C20D39" w:rsidTr="00433B74">
        <w:trPr>
          <w:trHeight w:val="378"/>
        </w:trPr>
        <w:tc>
          <w:tcPr>
            <w:tcW w:w="675" w:type="dxa"/>
          </w:tcPr>
          <w:p w:rsidR="006205B4" w:rsidRPr="00517FFC" w:rsidRDefault="00D26C2E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295" w:type="dxa"/>
          </w:tcPr>
          <w:p w:rsidR="006205B4" w:rsidRPr="00517FFC" w:rsidRDefault="00D26C2E" w:rsidP="006205B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набл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дений ФГБУ «ГГО»</w:t>
            </w:r>
          </w:p>
        </w:tc>
        <w:tc>
          <w:tcPr>
            <w:tcW w:w="1276" w:type="dxa"/>
          </w:tcPr>
          <w:p w:rsidR="006205B4" w:rsidRPr="00517FFC" w:rsidRDefault="0056497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05B4" w:rsidRPr="00517FFC" w:rsidRDefault="00AC7756" w:rsidP="004821F8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),    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УГСН       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УМЗ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F45D58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4395" w:type="dxa"/>
          </w:tcPr>
          <w:p w:rsidR="006205B4" w:rsidRPr="007C2D38" w:rsidRDefault="006205B4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5B4" w:rsidRPr="007C2D38" w:rsidRDefault="006205B4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5B4" w:rsidRPr="00671A8C" w:rsidRDefault="00EE3EDC" w:rsidP="008607A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8607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205B4" w:rsidRPr="00671A8C" w:rsidRDefault="006205B4" w:rsidP="008607A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2E" w:rsidRPr="005071B9" w:rsidTr="00A80B1F">
        <w:trPr>
          <w:cantSplit/>
          <w:trHeight w:val="378"/>
        </w:trPr>
        <w:tc>
          <w:tcPr>
            <w:tcW w:w="675" w:type="dxa"/>
          </w:tcPr>
          <w:p w:rsidR="00D26C2E" w:rsidRPr="007C2D38" w:rsidRDefault="00D26C2E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26C2E" w:rsidRPr="00517FFC" w:rsidRDefault="005F7F2B" w:rsidP="00590C38">
            <w:pPr>
              <w:suppressAutoHyphens/>
              <w:spacing w:before="120" w:line="200" w:lineRule="exact"/>
              <w:ind w:left="210" w:right="-198" w:hanging="210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Обеспечение п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роизводства и обработки метеорологических, актинометрических,  тепло-балансовых и атмосферно-электрических наблюдений на полигоне Воейково. (в соответствии с действующей программой наблюдений)</w:t>
            </w:r>
          </w:p>
        </w:tc>
        <w:tc>
          <w:tcPr>
            <w:tcW w:w="1276" w:type="dxa"/>
          </w:tcPr>
          <w:p w:rsidR="00D26C2E" w:rsidRPr="00517FFC" w:rsidRDefault="00D26C2E">
            <w:pPr>
              <w:suppressAutoHyphens/>
              <w:spacing w:before="120" w:line="100" w:lineRule="atLeas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D26C2E" w:rsidRPr="00517FFC" w:rsidRDefault="00AC7756" w:rsidP="00635D86">
            <w:pPr>
              <w:suppressAutoHyphens/>
              <w:spacing w:before="12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6497D" w:rsidRPr="00517FF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Евдо-кимов</w:t>
            </w:r>
            <w:r w:rsidR="0056497D" w:rsidRPr="00517FF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4395" w:type="dxa"/>
          </w:tcPr>
          <w:p w:rsidR="00D26C2E" w:rsidRPr="00517FFC" w:rsidRDefault="00D26C2E" w:rsidP="0056497D">
            <w:pPr>
              <w:spacing w:before="120"/>
              <w:ind w:left="34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и обработка круглосуточных 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теорологических, актинометрических, теплоб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лансовых и атмосферно-электрических набл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дений в соответствии с утвержденной програ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мой на полигоне Воейково. </w:t>
            </w:r>
          </w:p>
          <w:p w:rsidR="00D26C2E" w:rsidRPr="00517FFC" w:rsidRDefault="00D26C2E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Оперативная передача сводок КН-01 в адрес ФГБУ «Северо-Западное УГМС».</w:t>
            </w:r>
          </w:p>
          <w:p w:rsidR="00D26C2E" w:rsidRPr="00517FFC" w:rsidRDefault="00590C38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одготовка материалов наблюдений к занес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D26C2E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в РСБД 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«Актинометрия», «Тепловой б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ланс», «Атмосферное электричество», матери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лы метеорологических наблюдений, переда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ные в ГФД ФГБУ «Северо-Западное УГМС».</w:t>
            </w:r>
          </w:p>
          <w:p w:rsidR="00D26C2E" w:rsidRPr="00517FFC" w:rsidRDefault="005F7F2B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иноптические сводки (2920 шт.)</w:t>
            </w:r>
          </w:p>
          <w:p w:rsidR="00D26C2E" w:rsidRPr="00517FFC" w:rsidRDefault="005F7F2B" w:rsidP="005F7F2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роконтролированные месячные массивы </w:t>
            </w:r>
            <w:proofErr w:type="gramStart"/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теорологических</w:t>
            </w:r>
            <w:proofErr w:type="gramEnd"/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(12 шт.) актинометрических (12 шт.), теплобалансовых (12 шт.) и атмосфе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6C2E" w:rsidRPr="00517FFC">
              <w:rPr>
                <w:rFonts w:ascii="Times New Roman" w:hAnsi="Times New Roman" w:cs="Times New Roman"/>
                <w:sz w:val="20"/>
                <w:szCs w:val="20"/>
              </w:rPr>
              <w:t>но-электрических (12 шт.)</w:t>
            </w:r>
          </w:p>
          <w:p w:rsidR="00D26C2E" w:rsidRPr="00517FFC" w:rsidRDefault="00D26C2E" w:rsidP="005F7F2B">
            <w:pPr>
              <w:suppressAutoHyphens/>
              <w:spacing w:after="120"/>
              <w:ind w:left="34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данных. </w:t>
            </w:r>
          </w:p>
        </w:tc>
        <w:tc>
          <w:tcPr>
            <w:tcW w:w="1559" w:type="dxa"/>
          </w:tcPr>
          <w:p w:rsidR="00D26C2E" w:rsidRPr="00ED4035" w:rsidRDefault="00D26C2E" w:rsidP="005F7F2B">
            <w:pPr>
              <w:suppressAutoHyphens/>
              <w:spacing w:before="120" w:line="100" w:lineRule="atLeast"/>
              <w:ind w:right="-108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C2D38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УГМС, организации Всеволожского </w:t>
            </w:r>
            <w:r w:rsidR="005F7F2B" w:rsidRPr="007C2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D38">
              <w:rPr>
                <w:rFonts w:ascii="Times New Roman" w:hAnsi="Times New Roman" w:cs="Times New Roman"/>
                <w:sz w:val="20"/>
                <w:szCs w:val="20"/>
              </w:rPr>
              <w:t>р-на ЛО</w:t>
            </w:r>
          </w:p>
        </w:tc>
        <w:tc>
          <w:tcPr>
            <w:tcW w:w="1559" w:type="dxa"/>
          </w:tcPr>
          <w:p w:rsidR="00D26C2E" w:rsidRPr="00ED4035" w:rsidRDefault="00D26C2E" w:rsidP="00B50578">
            <w:pPr>
              <w:suppressAutoHyphens/>
              <w:spacing w:before="120" w:line="100" w:lineRule="atLeast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D26C2E" w:rsidRPr="00ED4035" w:rsidRDefault="00D26C2E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F2B" w:rsidRPr="005071B9" w:rsidTr="00433B74">
        <w:trPr>
          <w:trHeight w:val="378"/>
        </w:trPr>
        <w:tc>
          <w:tcPr>
            <w:tcW w:w="675" w:type="dxa"/>
          </w:tcPr>
          <w:p w:rsidR="005F7F2B" w:rsidRPr="006205B4" w:rsidRDefault="005F7F2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F7F2B" w:rsidRPr="00517FFC" w:rsidRDefault="005F7F2B" w:rsidP="005F7F2B">
            <w:pPr>
              <w:spacing w:before="120"/>
              <w:ind w:left="210" w:hanging="2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2. Производство наблюдений за грозовой активностью грозоп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ленгационной системой Росги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ромета на Европейской части России и Урале с центральным пунктом на ЦПЭБ Воейково.</w:t>
            </w:r>
          </w:p>
          <w:p w:rsidR="005F7F2B" w:rsidRPr="00517FFC" w:rsidRDefault="005F7F2B" w:rsidP="005F7F2B">
            <w:pPr>
              <w:spacing w:before="120"/>
              <w:ind w:left="210" w:hanging="210"/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</w:p>
          <w:p w:rsidR="001F18DD" w:rsidRPr="00517FFC" w:rsidRDefault="005F7F2B" w:rsidP="001F18DD">
            <w:pPr>
              <w:ind w:left="2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F7F2B" w:rsidRPr="00517FFC" w:rsidRDefault="005F7F2B" w:rsidP="001F18D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Регламент   по  обеспечению функционирования   грозопеле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гационной системы  Росгидр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мета  (утв. Росгидрометом   05.10.2014  г.) </w:t>
            </w:r>
          </w:p>
          <w:p w:rsidR="005F7F2B" w:rsidRPr="00517FFC" w:rsidRDefault="005F7F2B" w:rsidP="005F7F2B">
            <w:pPr>
              <w:suppressAutoHyphens/>
              <w:spacing w:before="120"/>
              <w:ind w:left="210" w:hanging="21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5F7F2B" w:rsidRPr="00517FFC" w:rsidRDefault="005F7F2B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5F7F2B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739FB" w:rsidRPr="00517FFC" w:rsidRDefault="009739FB" w:rsidP="00517FFC">
            <w:pPr>
              <w:spacing w:before="120"/>
              <w:rPr>
                <w:rFonts w:ascii="Times New Roman" w:eastAsia="Lucida Sans Unicode" w:hAnsi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1. Оперативный (в реальном времени) контроль грозовой активности и параметров ЭМИ мо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ниевых разрядов разного типа с помощью апп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ратно-программного комплекса грозопеленг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ционной системы (АПК ГПС) Росгидромета (версии «</w:t>
            </w:r>
            <w:proofErr w:type="spellStart"/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Алвес</w:t>
            </w:r>
            <w:proofErr w:type="spellEnd"/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 xml:space="preserve"> 9.07.14») на ЦПЭБ ФГБУ «ГГО» в п. Воейково. </w:t>
            </w:r>
          </w:p>
          <w:p w:rsidR="009739FB" w:rsidRPr="00517FFC" w:rsidRDefault="009739FB" w:rsidP="00517FFC">
            <w:pPr>
              <w:rPr>
                <w:rFonts w:ascii="Times New Roman" w:eastAsia="Lucida Sans Unicode" w:hAnsi="Times New Roman"/>
                <w:iCs/>
                <w:sz w:val="20"/>
                <w:szCs w:val="20"/>
                <w:lang w:eastAsia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2. Создание базы данных по координатам гроз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вых разрядов и параметрам ЭМИ молний в ра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личных физико-географических условиях.</w:t>
            </w:r>
          </w:p>
          <w:p w:rsidR="009739FB" w:rsidRPr="00517FFC" w:rsidRDefault="009739FB" w:rsidP="00517FF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3. Оперативный контроль работоспособности датчиков на пунктах регистрации гроз и обор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 xml:space="preserve">дования АПК ГПС. </w:t>
            </w:r>
          </w:p>
          <w:p w:rsidR="00517FFC" w:rsidRDefault="009739FB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>4. Ремонт и замена оборудования на пунктах регистрации гроз и ЦПЭБ.</w:t>
            </w:r>
          </w:p>
          <w:p w:rsidR="00517FFC" w:rsidRDefault="00517FFC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17FFC" w:rsidRDefault="00517FFC" w:rsidP="00517FFC">
            <w:pPr>
              <w:suppressAutoHyphens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F7F2B" w:rsidRPr="00517FFC" w:rsidRDefault="009739FB" w:rsidP="00517FFC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="005F7F2B" w:rsidRPr="00517FFC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5F7F2B" w:rsidRPr="00517FFC" w:rsidRDefault="005F7F2B" w:rsidP="00B50578">
            <w:pPr>
              <w:suppressAutoHyphens/>
              <w:spacing w:before="120"/>
              <w:ind w:left="33"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УГМС, НИУ Росгидромета, Рослесхоз, Электроэнергетика, Газпром, Гражданская авиация, МО, МЧС</w:t>
            </w:r>
          </w:p>
        </w:tc>
        <w:tc>
          <w:tcPr>
            <w:tcW w:w="1559" w:type="dxa"/>
          </w:tcPr>
          <w:p w:rsidR="005F7F2B" w:rsidRPr="00B50578" w:rsidRDefault="005F7F2B" w:rsidP="00B50578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iCs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5F7F2B" w:rsidRPr="00A40867" w:rsidRDefault="005F7F2B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58" w:rsidRPr="005071B9" w:rsidTr="00433B74">
        <w:trPr>
          <w:trHeight w:val="378"/>
        </w:trPr>
        <w:tc>
          <w:tcPr>
            <w:tcW w:w="675" w:type="dxa"/>
          </w:tcPr>
          <w:p w:rsidR="00E05758" w:rsidRPr="006205B4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E05758" w:rsidRPr="00517FFC" w:rsidRDefault="009E72A2" w:rsidP="00E0575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.  Производство регулярных наблюдений на сети влажнос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ных характеристик атмосферы Ленинградской области с це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тральным пунктом на полигоне Воейково</w:t>
            </w:r>
          </w:p>
          <w:p w:rsidR="001F18DD" w:rsidRPr="00517FFC" w:rsidRDefault="00E05758" w:rsidP="001F18DD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758" w:rsidRPr="00517FFC" w:rsidRDefault="00E05758" w:rsidP="001F18DD">
            <w:pPr>
              <w:spacing w:after="120"/>
              <w:ind w:left="210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Руководство по проведению наблюдений за влагозапасом 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мосферы и водозапасом облаков СВЧ-радиометрами</w:t>
            </w:r>
          </w:p>
        </w:tc>
        <w:tc>
          <w:tcPr>
            <w:tcW w:w="1276" w:type="dxa"/>
          </w:tcPr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E05758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E05758" w:rsidRPr="00517FFC" w:rsidRDefault="00E05758" w:rsidP="0056497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регулярных наблюдений.</w:t>
            </w:r>
          </w:p>
          <w:p w:rsidR="00E05758" w:rsidRPr="00517FFC" w:rsidRDefault="00E05758" w:rsidP="00E05758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наблюдений за 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интегральным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влагозапасом атмосферы и водозапасом облаков центрального пункта на полигоне Воейково и наблюдательных пунктов ЛО.</w:t>
            </w:r>
          </w:p>
        </w:tc>
        <w:tc>
          <w:tcPr>
            <w:tcW w:w="1559" w:type="dxa"/>
          </w:tcPr>
          <w:p w:rsidR="00E05758" w:rsidRPr="00517FFC" w:rsidRDefault="00E05758" w:rsidP="00E05758">
            <w:pPr>
              <w:spacing w:before="120"/>
              <w:ind w:left="33" w:right="-108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УГМС, НИУ Росгидромета</w:t>
            </w:r>
          </w:p>
        </w:tc>
        <w:tc>
          <w:tcPr>
            <w:tcW w:w="1559" w:type="dxa"/>
          </w:tcPr>
          <w:p w:rsidR="00E05758" w:rsidRPr="00E05758" w:rsidRDefault="00E05758" w:rsidP="00E05758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E05758" w:rsidRPr="00A40867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58" w:rsidRPr="005071B9" w:rsidTr="00433B74">
        <w:trPr>
          <w:trHeight w:val="378"/>
        </w:trPr>
        <w:tc>
          <w:tcPr>
            <w:tcW w:w="675" w:type="dxa"/>
          </w:tcPr>
          <w:p w:rsidR="00E05758" w:rsidRPr="006205B4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E05758" w:rsidRPr="00517FFC" w:rsidRDefault="009E72A2" w:rsidP="00E05758">
            <w:pPr>
              <w:spacing w:before="120"/>
              <w:ind w:left="210" w:hanging="21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. Проведение регулярных набл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дений на ЦПЭБ Воейково в с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ответствии с утвержденной пр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граммой:                                                  - показатели оптической плотн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сти  атмосферы;                                                 - отбор проб атмосферных оса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ков;                                                      - отбор проб двух парниковых газов;                                                                - измерение общего содержания озона и  ультрафиолетовой рад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5758" w:rsidRPr="00517FFC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1F18DD" w:rsidRPr="00517FFC" w:rsidRDefault="00E05758" w:rsidP="001F18DD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05758" w:rsidRPr="00517FFC" w:rsidRDefault="00E05758" w:rsidP="001F18D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Приказ от 18.02.2014  № 59</w:t>
            </w:r>
          </w:p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276" w:type="dxa"/>
          </w:tcPr>
          <w:p w:rsidR="00E05758" w:rsidRPr="00517FFC" w:rsidRDefault="00E05758">
            <w:pPr>
              <w:suppressAutoHyphens/>
              <w:spacing w:before="120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E05758" w:rsidRPr="00517FFC" w:rsidRDefault="00E05758" w:rsidP="00635D86">
            <w:pPr>
              <w:suppressAutoHyphens/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r w:rsidR="00F45D58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497D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55AD5" w:rsidRPr="00517FFC" w:rsidRDefault="00455AD5" w:rsidP="00517FF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Проведение регулярных наблюдений.</w:t>
            </w:r>
          </w:p>
          <w:p w:rsidR="00E05758" w:rsidRPr="00517FFC" w:rsidRDefault="00E05758" w:rsidP="00517FFC">
            <w:pP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регулярных наблюдений на ЦПЭБ Воейково: 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-показатели оптической плотности атмосферы - 1 пункт, количество измерений 100, 1 показ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тель;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отбор проб атмосферных осадков - 1 пункт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бора, 52 пробы;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отбор проб двух парниковых газов - 100 проб,</w:t>
            </w:r>
          </w:p>
          <w:p w:rsidR="00E05758" w:rsidRPr="00517FFC" w:rsidRDefault="00E05758" w:rsidP="00517F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общего содержания озона (ОСО): ежедневно </w:t>
            </w:r>
            <w:r w:rsidR="009739FB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или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прибора от 8 до 19 сроков,   спектрофотометр Добсона №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(при отсу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 облачности)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E72A2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12 сроков в сутки, изм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рения спектрометром УФОС (автоматизирова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gramStart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)-</w:t>
            </w:r>
            <w:proofErr w:type="gramEnd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непрерывно с интервалом 10 минут при высоте Солнца более 5 градусов. </w:t>
            </w:r>
          </w:p>
          <w:p w:rsidR="00590C38" w:rsidRDefault="00E05758" w:rsidP="00517FFC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C2D38"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ультрафиолетовой радиации (УФР): ежедневно до 8 сроков, измерения спектрального состава УФР, УФ-А</w:t>
            </w:r>
            <w:proofErr w:type="gramStart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Ф-Б, Эритемы спектрометром УФОС непрерывно с интервалом 10 минут при высоте Солнца более 5 градусов, УФ индекс-индикатор УФИ, непрерывно с разрешением в 1 минуту.</w:t>
            </w:r>
          </w:p>
          <w:p w:rsidR="00517FFC" w:rsidRPr="00517FFC" w:rsidRDefault="00517FFC" w:rsidP="00517FFC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E05758" w:rsidRPr="00517FFC" w:rsidRDefault="00E05758">
            <w:pPr>
              <w:spacing w:before="12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МЦД ГСА ВМО </w:t>
            </w:r>
          </w:p>
          <w:p w:rsidR="00E05758" w:rsidRPr="00517FFC" w:rsidRDefault="00E05758">
            <w:pPr>
              <w:suppressAutoHyphens/>
              <w:spacing w:before="120"/>
              <w:ind w:left="-108"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E05758" w:rsidRPr="00E05758" w:rsidRDefault="00E05758" w:rsidP="00D33E00">
            <w:pPr>
              <w:suppressAutoHyphens/>
              <w:spacing w:before="120"/>
              <w:ind w:right="175"/>
              <w:jc w:val="right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E05758" w:rsidRPr="00A40867" w:rsidRDefault="00E05758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AD5" w:rsidRPr="005071B9" w:rsidTr="00433B74">
        <w:trPr>
          <w:trHeight w:val="378"/>
        </w:trPr>
        <w:tc>
          <w:tcPr>
            <w:tcW w:w="675" w:type="dxa"/>
          </w:tcPr>
          <w:p w:rsidR="00455AD5" w:rsidRPr="00517FFC" w:rsidRDefault="00455AD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95" w:type="dxa"/>
          </w:tcPr>
          <w:p w:rsidR="00455AD5" w:rsidRPr="00517FFC" w:rsidRDefault="001F18DD" w:rsidP="00517FF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наблюдений и 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работка их результатов на ион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сферных пунктах наблюдений, оборудованных станциями ве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тикального радиозондирования ионосферы и программно-аппаратными комплексами 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диотомографии ионосферы. Пр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изводство наблюдений и обр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ботка их результатов на магни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ных станциях.</w:t>
            </w:r>
          </w:p>
          <w:p w:rsidR="001F18DD" w:rsidRPr="00517FFC" w:rsidRDefault="00455AD5" w:rsidP="00F656E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55AD5" w:rsidRPr="00517FFC" w:rsidRDefault="00455AD5" w:rsidP="00F656E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РД 52.04.107-86</w:t>
            </w:r>
            <w:r w:rsidR="001F18DD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D5" w:rsidRPr="00517FFC" w:rsidRDefault="00455AD5" w:rsidP="007C2D3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РД 52.18.5-2012 п.12.2</w:t>
            </w:r>
          </w:p>
        </w:tc>
        <w:tc>
          <w:tcPr>
            <w:tcW w:w="1276" w:type="dxa"/>
          </w:tcPr>
          <w:p w:rsidR="00455AD5" w:rsidRPr="00517FFC" w:rsidRDefault="00455AD5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D33E00" w:rsidRPr="00517FFC" w:rsidRDefault="00AC7756" w:rsidP="00635D86">
            <w:pPr>
              <w:spacing w:before="120" w:after="120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5AD5" w:rsidRPr="00517FFC" w:rsidRDefault="00455AD5">
            <w:pPr>
              <w:spacing w:before="120" w:after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395" w:type="dxa"/>
          </w:tcPr>
          <w:p w:rsidR="00455AD5" w:rsidRDefault="00455AD5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Производство наблюдений и обработка их 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зультатов на ионосферных пунктах наблюд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ний, оборудованных станциями вертикального радиозондирования ионосферы и программно-аппаратными комплексами радиотомографии ионосферы. Производство наблюдений и обр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ботка их результатов на магнитных станциях.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 xml:space="preserve"> (Финансирование работ осуществляется в ра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33A7">
              <w:rPr>
                <w:rFonts w:ascii="Times New Roman" w:hAnsi="Times New Roman" w:cs="Times New Roman"/>
                <w:sz w:val="20"/>
                <w:szCs w:val="20"/>
              </w:rPr>
              <w:t>ках работы 3.12)</w:t>
            </w:r>
          </w:p>
          <w:p w:rsidR="000B33A7" w:rsidRPr="00517FFC" w:rsidRDefault="000B33A7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D5" w:rsidRPr="00517FFC" w:rsidRDefault="0045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517FFC" w:rsidRDefault="00455AD5" w:rsidP="00D33E00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Росгидромет,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Роскосмос,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МО, </w:t>
            </w:r>
            <w:r w:rsidR="00D33E00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D5" w:rsidRPr="00517FFC" w:rsidRDefault="00455AD5" w:rsidP="00D33E00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0B33A7" w:rsidRDefault="00455AD5" w:rsidP="00BC6088">
            <w:pPr>
              <w:spacing w:before="120"/>
              <w:ind w:right="175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AD5" w:rsidRPr="000B33A7" w:rsidRDefault="00455AD5" w:rsidP="002B08F7">
            <w:pPr>
              <w:spacing w:before="120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AD5" w:rsidRPr="005071B9" w:rsidTr="00433B74">
        <w:trPr>
          <w:trHeight w:val="378"/>
        </w:trPr>
        <w:tc>
          <w:tcPr>
            <w:tcW w:w="675" w:type="dxa"/>
          </w:tcPr>
          <w:p w:rsidR="00455AD5" w:rsidRPr="00517FFC" w:rsidRDefault="00D33E00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3295" w:type="dxa"/>
          </w:tcPr>
          <w:p w:rsidR="00D33E00" w:rsidRPr="00517FFC" w:rsidRDefault="00D33E00" w:rsidP="001F18D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набл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дений ФГБУ «ЦАО»</w:t>
            </w:r>
          </w:p>
        </w:tc>
        <w:tc>
          <w:tcPr>
            <w:tcW w:w="1276" w:type="dxa"/>
          </w:tcPr>
          <w:p w:rsidR="00455AD5" w:rsidRPr="00517FFC" w:rsidRDefault="001F18DD">
            <w:pPr>
              <w:suppressAutoHyphens/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455AD5" w:rsidRPr="00517FFC" w:rsidRDefault="001F18DD" w:rsidP="00635D86">
            <w:pPr>
              <w:suppressAutoHyphens/>
              <w:spacing w:before="120" w:after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Евдо-кимов)</w:t>
            </w:r>
            <w:r w:rsidR="007C2D3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УГСН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7C2D38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55AD5" w:rsidRPr="00455AD5" w:rsidRDefault="00455AD5" w:rsidP="00E05758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455AD5" w:rsidRPr="00E05758" w:rsidRDefault="00455AD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AD5" w:rsidRPr="00E05758" w:rsidRDefault="00455AD5" w:rsidP="00E05758">
            <w:pPr>
              <w:suppressAutoHyphens/>
              <w:spacing w:before="120"/>
              <w:ind w:right="175"/>
              <w:jc w:val="righ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AD5" w:rsidRPr="00A40867" w:rsidRDefault="00455AD5" w:rsidP="00A4086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A5B" w:rsidRPr="005071B9" w:rsidTr="00433B74">
        <w:trPr>
          <w:trHeight w:val="378"/>
        </w:trPr>
        <w:tc>
          <w:tcPr>
            <w:tcW w:w="675" w:type="dxa"/>
          </w:tcPr>
          <w:p w:rsidR="00426A5B" w:rsidRPr="006205B4" w:rsidRDefault="00426A5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F1454A" w:rsidRPr="00517FFC" w:rsidRDefault="00426A5B" w:rsidP="00A80B1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сведений о с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стоянии окружающей среды п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тем проведения температурно-ветрового радиозондирования атмосферы на АЭ 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>Москва (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гопрудный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592" w:rsidRPr="00517FFC" w:rsidRDefault="00426A5B" w:rsidP="00F656EF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6A5B" w:rsidRPr="00517FFC" w:rsidRDefault="00426A5B" w:rsidP="00F656EF">
            <w:pPr>
              <w:spacing w:after="120" w:line="180" w:lineRule="exact"/>
              <w:ind w:left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План радиозондирования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сферы, утвержденный Руковод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телем Росгидромета </w:t>
            </w:r>
          </w:p>
        </w:tc>
        <w:tc>
          <w:tcPr>
            <w:tcW w:w="1276" w:type="dxa"/>
          </w:tcPr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426A5B" w:rsidRPr="00517FFC" w:rsidRDefault="00426A5B" w:rsidP="004C0B97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6A5B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5D58" w:rsidRPr="00517FFC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26A5B" w:rsidRPr="00517FFC" w:rsidRDefault="004C0B97" w:rsidP="0032459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жедневные выпуски радиозондов на АЭ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 xml:space="preserve"> Москва </w:t>
            </w:r>
            <w:proofErr w:type="gramStart"/>
            <w:r w:rsidR="002F2D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Долгопрудный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системами РЗ-АВК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РЗ-Вихрь </w:t>
            </w:r>
            <w:r w:rsidR="00426A5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26A5B" w:rsidRPr="00517FFC" w:rsidRDefault="0042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РЗ-М</w:t>
            </w:r>
            <w:r w:rsidR="00C11BE4" w:rsidRPr="00517FFC">
              <w:rPr>
                <w:rFonts w:ascii="Times New Roman" w:hAnsi="Times New Roman" w:cs="Times New Roman"/>
                <w:sz w:val="20"/>
                <w:szCs w:val="20"/>
              </w:rPr>
              <w:t>АРЛ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 стандартные сроки.</w:t>
            </w:r>
          </w:p>
          <w:p w:rsidR="00426A5B" w:rsidRPr="00517FFC" w:rsidRDefault="00426A5B" w:rsidP="0017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Количество выпусков радиозондов – 73</w:t>
            </w:r>
            <w:r w:rsidR="00173B15" w:rsidRPr="0051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выпу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73B15" w:rsidRPr="00517FF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26A5B" w:rsidRPr="00517FFC" w:rsidRDefault="00426A5B" w:rsidP="00590C38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ВМО, Междунаро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ные прогн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стические це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тры.</w:t>
            </w:r>
          </w:p>
        </w:tc>
        <w:tc>
          <w:tcPr>
            <w:tcW w:w="1559" w:type="dxa"/>
          </w:tcPr>
          <w:p w:rsidR="00426A5B" w:rsidRPr="00FE43C3" w:rsidRDefault="00426A5B" w:rsidP="004C0B97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426A5B" w:rsidRPr="00FE43C3" w:rsidRDefault="00426A5B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1D" w:rsidRPr="00823849" w:rsidTr="00433B74">
        <w:trPr>
          <w:trHeight w:val="378"/>
        </w:trPr>
        <w:tc>
          <w:tcPr>
            <w:tcW w:w="675" w:type="dxa"/>
          </w:tcPr>
          <w:p w:rsidR="0066201D" w:rsidRPr="00823849" w:rsidRDefault="0066201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6201D" w:rsidRPr="00517FFC" w:rsidRDefault="00A80B1F" w:rsidP="00517FF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01D"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 фактическом состоянии озонов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го слоя путем проведения рег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лярных наблюдения общего с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держания озона на ст. Долг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прудный (номер ВМО 116) для оперативной передачи отеч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1454A" w:rsidRPr="00517FFC">
              <w:rPr>
                <w:rFonts w:ascii="Times New Roman" w:hAnsi="Times New Roman" w:cs="Times New Roman"/>
                <w:sz w:val="20"/>
                <w:szCs w:val="20"/>
              </w:rPr>
              <w:t>ственным потребителям и в центр данных ВМО.</w:t>
            </w:r>
          </w:p>
          <w:p w:rsidR="0066201D" w:rsidRPr="00517FFC" w:rsidRDefault="0066201D" w:rsidP="00517FFC">
            <w:pPr>
              <w:spacing w:line="20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01D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6201D" w:rsidRPr="00517FFC" w:rsidRDefault="0066201D" w:rsidP="00517FF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Ежесуточные наблюдения за общим содержан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ем озона (5-7 серий наблюдений в сутки) с п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мощью озонометра М-124 на станции Долг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прудный.</w:t>
            </w:r>
            <w:r w:rsid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Ежедневный контроль качества пол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ченных результатов измерений путём их сра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нения со спутниковыми данными. </w:t>
            </w:r>
          </w:p>
          <w:p w:rsidR="00B676E9" w:rsidRPr="00517FFC" w:rsidRDefault="0066201D" w:rsidP="00517FF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Ежедневная оперативная передача полученных данных по каналам связи в «Авиаметтелеком». </w:t>
            </w:r>
          </w:p>
        </w:tc>
        <w:tc>
          <w:tcPr>
            <w:tcW w:w="1559" w:type="dxa"/>
          </w:tcPr>
          <w:p w:rsidR="0066201D" w:rsidRPr="00517FFC" w:rsidRDefault="0066201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66201D" w:rsidRPr="00FE43C3" w:rsidRDefault="005B12E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6201D" w:rsidRPr="00FE43C3" w:rsidRDefault="0066201D" w:rsidP="00FE43C3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A8" w:rsidRPr="00823849" w:rsidTr="00433B74">
        <w:trPr>
          <w:trHeight w:val="378"/>
        </w:trPr>
        <w:tc>
          <w:tcPr>
            <w:tcW w:w="675" w:type="dxa"/>
          </w:tcPr>
          <w:p w:rsidR="003839A8" w:rsidRPr="00823849" w:rsidRDefault="003839A8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39A8" w:rsidRPr="00517FFC" w:rsidRDefault="00A80B1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39A8" w:rsidRPr="00517FFC">
              <w:rPr>
                <w:rFonts w:ascii="Times New Roman" w:hAnsi="Times New Roman" w:cs="Times New Roman"/>
                <w:sz w:val="20"/>
                <w:szCs w:val="20"/>
              </w:rPr>
              <w:t>. Проведение работ по ракетному зондированию атмосферы на СРЗА г. Знаменска. Поддерж</w:t>
            </w:r>
            <w:r w:rsidR="003839A8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839A8" w:rsidRPr="00517FFC">
              <w:rPr>
                <w:rFonts w:ascii="Times New Roman" w:hAnsi="Times New Roman" w:cs="Times New Roman"/>
                <w:sz w:val="20"/>
                <w:szCs w:val="20"/>
              </w:rPr>
              <w:t>ние инфраструктуры СРЗА                     г. Знаменска.</w:t>
            </w:r>
          </w:p>
        </w:tc>
        <w:tc>
          <w:tcPr>
            <w:tcW w:w="1276" w:type="dxa"/>
          </w:tcPr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839A8" w:rsidRPr="00517FFC" w:rsidRDefault="003839A8" w:rsidP="00E51D6C">
            <w:pPr>
              <w:spacing w:before="12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39A8" w:rsidRPr="00517FFC" w:rsidRDefault="00AC7756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E36E2B" w:rsidRPr="00517FFC" w:rsidRDefault="00FA0C22" w:rsidP="00A80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Систематизация и архивация данных ракетного зондирования  на СРЗА г. Знаменска. Сбор и 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хивация данных спутникового зондирования средней атмосферы для региона СРЗА г. Зн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менска и передача их  в РИАЦ «Средняя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сфера. Проведение регламентных и профила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тических работ с ракетным комплексом.  По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держание  инфраструктуры СРЗА г. Знаменска.</w:t>
            </w:r>
          </w:p>
        </w:tc>
        <w:tc>
          <w:tcPr>
            <w:tcW w:w="1559" w:type="dxa"/>
          </w:tcPr>
          <w:p w:rsidR="003839A8" w:rsidRPr="00517FFC" w:rsidRDefault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ромета, Мин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бороны Ро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сии, НИУ РАН, образовател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ные учрежд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ния РФ</w:t>
            </w:r>
          </w:p>
        </w:tc>
        <w:tc>
          <w:tcPr>
            <w:tcW w:w="1559" w:type="dxa"/>
          </w:tcPr>
          <w:p w:rsidR="003839A8" w:rsidRPr="00FE43C3" w:rsidRDefault="002F2DCF" w:rsidP="005B12E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839A8" w:rsidRPr="00FE43C3" w:rsidRDefault="003839A8" w:rsidP="0077664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48" w:rsidRPr="00823849" w:rsidTr="00433B74">
        <w:trPr>
          <w:trHeight w:val="378"/>
        </w:trPr>
        <w:tc>
          <w:tcPr>
            <w:tcW w:w="15452" w:type="dxa"/>
            <w:gridSpan w:val="8"/>
          </w:tcPr>
          <w:p w:rsidR="00AC7756" w:rsidRPr="00A81A48" w:rsidRDefault="00A81A48" w:rsidP="00A80B1F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81A48">
              <w:rPr>
                <w:rFonts w:ascii="Times New Roman" w:hAnsi="Times New Roman" w:cs="Times New Roman"/>
                <w:b/>
              </w:rPr>
              <w:t>2. Выполнение регулярных работ в области мониторинга состояния окружающей среды и её загрязнения</w:t>
            </w:r>
          </w:p>
        </w:tc>
      </w:tr>
      <w:tr w:rsidR="008614E6" w:rsidRPr="00C20D39" w:rsidTr="00433B74">
        <w:trPr>
          <w:trHeight w:val="378"/>
        </w:trPr>
        <w:tc>
          <w:tcPr>
            <w:tcW w:w="675" w:type="dxa"/>
          </w:tcPr>
          <w:p w:rsidR="008614E6" w:rsidRPr="00517FFC" w:rsidRDefault="008614E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295" w:type="dxa"/>
          </w:tcPr>
          <w:p w:rsidR="008614E6" w:rsidRPr="00517FFC" w:rsidRDefault="008614E6" w:rsidP="0061293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«ГГО»</w:t>
            </w:r>
          </w:p>
        </w:tc>
        <w:tc>
          <w:tcPr>
            <w:tcW w:w="1276" w:type="dxa"/>
          </w:tcPr>
          <w:p w:rsidR="008614E6" w:rsidRPr="00517FFC" w:rsidRDefault="008614E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B676E9" w:rsidRPr="00517FFC" w:rsidRDefault="0061293A" w:rsidP="00635D86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      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AC7756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8614E6" w:rsidRPr="00517FFC" w:rsidRDefault="008614E6" w:rsidP="0061293A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8614E6" w:rsidRPr="00517FFC" w:rsidRDefault="008614E6" w:rsidP="00517FFC">
            <w:pPr>
              <w:spacing w:before="120"/>
              <w:ind w:right="-108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ФГБУ «ЦАО», </w:t>
            </w: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«ИГКЭ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», МЦД ГСА </w:t>
            </w:r>
            <w:r w:rsidR="00517FFC" w:rsidRPr="00517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</w:tc>
        <w:tc>
          <w:tcPr>
            <w:tcW w:w="1559" w:type="dxa"/>
          </w:tcPr>
          <w:p w:rsidR="008614E6" w:rsidRPr="00671A8C" w:rsidRDefault="008607A1" w:rsidP="00BC6088">
            <w:pPr>
              <w:suppressAutoHyphens/>
              <w:spacing w:before="120"/>
              <w:ind w:right="175"/>
              <w:jc w:val="center"/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spacing w:val="-20"/>
                <w:kern w:val="2"/>
                <w:sz w:val="20"/>
                <w:szCs w:val="20"/>
                <w:lang w:eastAsia="hi-IN" w:bidi="hi-IN"/>
              </w:rPr>
              <w:t>2,3</w:t>
            </w:r>
          </w:p>
        </w:tc>
        <w:tc>
          <w:tcPr>
            <w:tcW w:w="1276" w:type="dxa"/>
          </w:tcPr>
          <w:p w:rsidR="008614E6" w:rsidRPr="00671A8C" w:rsidRDefault="008614E6" w:rsidP="00FE046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592" w:rsidRPr="007035A2" w:rsidTr="00BF23AA">
        <w:trPr>
          <w:trHeight w:val="52"/>
        </w:trPr>
        <w:tc>
          <w:tcPr>
            <w:tcW w:w="675" w:type="dxa"/>
          </w:tcPr>
          <w:p w:rsidR="00324592" w:rsidRPr="00517FFC" w:rsidRDefault="00324592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24592" w:rsidRPr="00517FFC" w:rsidRDefault="00324592" w:rsidP="00A80B1F">
            <w:pPr>
              <w:spacing w:before="120" w:after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1. Измерение концентраций в пр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бах парниковых газов в призе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ном слое атмосферы со станций.</w:t>
            </w:r>
          </w:p>
        </w:tc>
        <w:tc>
          <w:tcPr>
            <w:tcW w:w="1276" w:type="dxa"/>
          </w:tcPr>
          <w:p w:rsidR="00324592" w:rsidRPr="00517FFC" w:rsidRDefault="007035A2" w:rsidP="0061293A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324592" w:rsidRPr="00517FFC" w:rsidRDefault="00AC7756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24592" w:rsidRPr="00517FFC" w:rsidRDefault="00324592" w:rsidP="0061293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600 измерений.</w:t>
            </w:r>
          </w:p>
          <w:p w:rsidR="00324592" w:rsidRPr="00517FFC" w:rsidRDefault="00324592" w:rsidP="0061293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324592" w:rsidRPr="00517FFC" w:rsidRDefault="0032459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592" w:rsidRPr="00F03B13" w:rsidRDefault="0032459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592" w:rsidRPr="00F03B13" w:rsidRDefault="00324592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3A" w:rsidRPr="008614E6" w:rsidTr="00433B74">
        <w:trPr>
          <w:trHeight w:val="378"/>
        </w:trPr>
        <w:tc>
          <w:tcPr>
            <w:tcW w:w="675" w:type="dxa"/>
          </w:tcPr>
          <w:p w:rsidR="0061293A" w:rsidRPr="00517FFC" w:rsidRDefault="0061293A" w:rsidP="00FA0C2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53BA2" w:rsidRDefault="0061293A" w:rsidP="00353BA2">
            <w:pPr>
              <w:spacing w:before="12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2. Выполнение аналитической 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бораторией анализов проб, п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ступающих с 24 станций сети мониторинга химического сост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ва атмосферных осадков, вкл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чая пробы 7 станций ГСА ВМО и пробы ежегодной интеркали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рации по программе ГСА ВМО.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293A" w:rsidRPr="00517FFC" w:rsidRDefault="00353BA2" w:rsidP="00353BA2">
            <w:pPr>
              <w:spacing w:before="12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Анализ проб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влажных выпад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40FCC" w:rsidRPr="00517FF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, отобранных на НИС «Лед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вая база «Мыс Баранова»</w:t>
            </w:r>
          </w:p>
        </w:tc>
        <w:tc>
          <w:tcPr>
            <w:tcW w:w="1276" w:type="dxa"/>
          </w:tcPr>
          <w:p w:rsidR="0061293A" w:rsidRPr="00517FFC" w:rsidRDefault="0061293A" w:rsidP="00FA0C22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1293A" w:rsidRDefault="0061293A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53BA2" w:rsidRDefault="00353BA2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BA2" w:rsidRDefault="00353BA2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BA2" w:rsidRDefault="00353BA2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BA2" w:rsidRDefault="00353BA2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BA2" w:rsidRPr="00517FFC" w:rsidRDefault="00353BA2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УМЗА      (С.Л. 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анализа – 8</w:t>
            </w:r>
            <w:r w:rsidR="0080462C" w:rsidRPr="00517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00 элементоопредел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ний. Ежеквартальные краткие информационные отчёты и годовая отчетность по выполненным работам.</w:t>
            </w:r>
          </w:p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8614E6" w:rsidRDefault="0061293A" w:rsidP="00FA0C2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293A" w:rsidRPr="008614E6" w:rsidRDefault="0061293A" w:rsidP="00FA0C2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3A" w:rsidRPr="008614E6" w:rsidTr="00A80B1F">
        <w:trPr>
          <w:cantSplit/>
        </w:trPr>
        <w:tc>
          <w:tcPr>
            <w:tcW w:w="675" w:type="dxa"/>
          </w:tcPr>
          <w:p w:rsidR="0061293A" w:rsidRDefault="0061293A" w:rsidP="00FA0C2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61293A" w:rsidRPr="00517FFC" w:rsidRDefault="0061293A" w:rsidP="00517FFC">
            <w:pPr>
              <w:spacing w:before="120" w:line="200" w:lineRule="exact"/>
              <w:ind w:left="210" w:right="-108" w:hanging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3. Сбор информации (данных наблюдений и обработанной 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формации) о состоянии окруж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ющей среды, ее загрязнении по средствам электрической и почт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вой связи </w:t>
            </w: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(в том числе сети Интернет):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парниковых газов,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общего содержания озона и уровня УФР,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загрязнения атмосферного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духа населенных пунктов,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химического состава и кисло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ности атмосферных осадков,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- оптической плотности атмосферы,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деятельности сети мониторинга загрязнения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сферного воздуха из 24 УГМС,</w:t>
            </w:r>
          </w:p>
          <w:p w:rsidR="0061293A" w:rsidRPr="00517FFC" w:rsidRDefault="0061293A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деятельности сети мониторинга химического состава и кислотности атмосферных оса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ков из 24 УГМС,</w:t>
            </w:r>
          </w:p>
          <w:p w:rsidR="00590C38" w:rsidRPr="00517FFC" w:rsidRDefault="0061293A" w:rsidP="00517FFC">
            <w:pPr>
              <w:spacing w:after="120" w:line="200" w:lineRule="exact"/>
              <w:ind w:left="2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сведения о работах по прогноз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рованию загрязнения воздуха в городах РФ.</w:t>
            </w:r>
          </w:p>
        </w:tc>
        <w:tc>
          <w:tcPr>
            <w:tcW w:w="1276" w:type="dxa"/>
          </w:tcPr>
          <w:p w:rsidR="0061293A" w:rsidRPr="00517FFC" w:rsidRDefault="0061293A" w:rsidP="00FA0C22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1293A" w:rsidRPr="00517FFC" w:rsidRDefault="0061293A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AC7756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47E02">
              <w:rPr>
                <w:rFonts w:ascii="Times New Roman" w:eastAsia="Times New Roman" w:hAnsi="Times New Roman" w:cs="Times New Roman"/>
                <w:sz w:val="20"/>
                <w:szCs w:val="20"/>
              </w:rPr>
              <w:t>, УГСН         (Ю.Л. Цыба)</w:t>
            </w:r>
          </w:p>
        </w:tc>
        <w:tc>
          <w:tcPr>
            <w:tcW w:w="4395" w:type="dxa"/>
          </w:tcPr>
          <w:p w:rsidR="0061293A" w:rsidRPr="00517FFC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Собранная информация (данные наблюдений за 202</w:t>
            </w:r>
            <w:r w:rsidR="008D0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г. и режимная - за 20</w:t>
            </w:r>
            <w:r w:rsidR="00F03B13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39FB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г.):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парниковым газам (3 станции),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общему содержанию озона с 27 станций и 14 станций УФР,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загрязнению атмосферного воздуха нас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ленных пунктов (22</w:t>
            </w:r>
            <w:r w:rsidR="009E72A2" w:rsidRPr="0051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городов, 6</w:t>
            </w:r>
            <w:r w:rsidR="007035A2" w:rsidRPr="00517F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постов наблюдений),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химическому составу и кислотности атм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сферных осадков (</w:t>
            </w:r>
            <w:r w:rsidR="007035A2" w:rsidRPr="0051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0C26" w:rsidRPr="00517F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станций, в том числе 10 станций ГСА ВМО),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по оптической плотности атмосферы (10 ста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ций),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2A2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деятельности сети мониторинга загрязнения атмосферного воздуха из 24 УГМС,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 деятельности сети мониторинга химического состава и кислотности атмосферных осадков из 24 УГМС,</w:t>
            </w:r>
          </w:p>
          <w:p w:rsidR="0061293A" w:rsidRPr="00517FFC" w:rsidRDefault="0061293A" w:rsidP="00FA0C2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- о работах по прогнозированию загрязнения воздуха в 350 городах из 80 прогностических центров 20 УГМС Росгидромета.</w:t>
            </w:r>
          </w:p>
        </w:tc>
        <w:tc>
          <w:tcPr>
            <w:tcW w:w="1559" w:type="dxa"/>
          </w:tcPr>
          <w:p w:rsidR="0061293A" w:rsidRPr="008614E6" w:rsidRDefault="0061293A" w:rsidP="00FA0C2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93A" w:rsidRPr="008614E6" w:rsidRDefault="0061293A" w:rsidP="00FA0C22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293A" w:rsidRPr="008614E6" w:rsidRDefault="0061293A" w:rsidP="00FA0C2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96" w:rsidRPr="00E36E2B" w:rsidTr="00433B74">
        <w:trPr>
          <w:trHeight w:val="378"/>
        </w:trPr>
        <w:tc>
          <w:tcPr>
            <w:tcW w:w="675" w:type="dxa"/>
          </w:tcPr>
          <w:p w:rsidR="00042696" w:rsidRPr="00517FFC" w:rsidRDefault="0061293A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295" w:type="dxa"/>
          </w:tcPr>
          <w:p w:rsidR="00517FFC" w:rsidRPr="00517FFC" w:rsidRDefault="00042696" w:rsidP="00E30FA2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«ИГКЭ»</w:t>
            </w:r>
          </w:p>
        </w:tc>
        <w:tc>
          <w:tcPr>
            <w:tcW w:w="1276" w:type="dxa"/>
          </w:tcPr>
          <w:p w:rsidR="00042696" w:rsidRPr="00517FFC" w:rsidRDefault="00042696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042696" w:rsidRPr="00517FFC" w:rsidRDefault="0004269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2696" w:rsidRPr="00517FFC" w:rsidRDefault="00042696" w:rsidP="00635D86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,                  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42696" w:rsidRPr="00517FFC" w:rsidRDefault="00042696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42696" w:rsidRPr="00517FFC" w:rsidRDefault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696" w:rsidRPr="00E36E2B" w:rsidRDefault="00042696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696" w:rsidRPr="00E36E2B" w:rsidRDefault="0004269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88" w:rsidRPr="00E36E2B" w:rsidTr="00433B74">
        <w:trPr>
          <w:trHeight w:val="378"/>
        </w:trPr>
        <w:tc>
          <w:tcPr>
            <w:tcW w:w="675" w:type="dxa"/>
          </w:tcPr>
          <w:p w:rsidR="009A7188" w:rsidRPr="00517FFC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517FFC">
            <w:pPr>
              <w:spacing w:before="120" w:line="200" w:lineRule="exact"/>
              <w:ind w:left="210" w:right="-108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измерений содерж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тяжёлых металлов в пробах атмосферного воздуха, почвы, растительности, поверхностных вод, атмосферных осадков, пост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пающих с сети станций КФМ </w:t>
            </w:r>
          </w:p>
          <w:p w:rsidR="0061293A" w:rsidRPr="00517FFC" w:rsidRDefault="009A7188" w:rsidP="00517FFC">
            <w:pPr>
              <w:spacing w:before="120" w:line="200" w:lineRule="exact"/>
              <w:ind w:left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90C38" w:rsidRPr="00517FFC" w:rsidRDefault="009A7188" w:rsidP="00517FFC">
            <w:pPr>
              <w:spacing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  № 102 от 24.08.1994 г «Об организации оперативно-производственных работ в ИГКЭ»</w:t>
            </w:r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A7188" w:rsidRPr="00517FFC" w:rsidRDefault="009A7188" w:rsidP="00042696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(не менее 2040 элеме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тоопределений ежегодно) содержания загря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няющих веще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обах природных объектов с оценкой качества полученных данных. </w:t>
            </w:r>
          </w:p>
          <w:p w:rsidR="009A7188" w:rsidRPr="00517FFC" w:rsidRDefault="009A7188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A7188" w:rsidRPr="00517FFC" w:rsidRDefault="009A7188" w:rsidP="0004269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Биосферные заповедники, УГМС, ЦГМС, станции КФМ, ответы на 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1559" w:type="dxa"/>
          </w:tcPr>
          <w:p w:rsidR="009A7188" w:rsidRPr="00D1408D" w:rsidRDefault="000D21DE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188" w:rsidRPr="00D1408D" w:rsidRDefault="009A7188" w:rsidP="000D21DE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88" w:rsidRPr="008614E6" w:rsidTr="00433B74">
        <w:trPr>
          <w:trHeight w:val="378"/>
        </w:trPr>
        <w:tc>
          <w:tcPr>
            <w:tcW w:w="675" w:type="dxa"/>
          </w:tcPr>
          <w:p w:rsidR="009A7188" w:rsidRPr="00E36E2B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517FFC">
            <w:pPr>
              <w:spacing w:before="120" w:line="200" w:lineRule="exact"/>
              <w:ind w:left="210" w:right="-108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измерений ионного состава осадков, диоксида серы, аэрозолей серы и азота в пробах, поступающих со станций монит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ринга трансграничного переноса загрязняющих воздух веществ (программа ЕМЕП) </w:t>
            </w:r>
          </w:p>
          <w:p w:rsidR="0061293A" w:rsidRPr="00517FFC" w:rsidRDefault="009A7188" w:rsidP="00517FFC">
            <w:pPr>
              <w:spacing w:before="120" w:line="200" w:lineRule="exact"/>
              <w:ind w:left="210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90C38" w:rsidRDefault="009A7188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  № 102 от 24.08.1994 г «Об организации оперативно-производственных работ в ИГКЭ»</w:t>
            </w:r>
          </w:p>
          <w:p w:rsidR="00517FFC" w:rsidRPr="00517FFC" w:rsidRDefault="00517FFC" w:rsidP="00517FFC">
            <w:pPr>
              <w:spacing w:line="200" w:lineRule="exact"/>
              <w:ind w:left="2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A7188" w:rsidRPr="00517FFC" w:rsidRDefault="009A7188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не менее 500 проб оса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ков (5000 элементоопределений), 417 проб г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зов, 417 проб аэрозолей (в сумме 1668 элеме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тоопределений). Всего 6668 элементоопредел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559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Координац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онный Хим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ческий Центр программы ЕМЕП, ста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ции ЕМЕП</w:t>
            </w:r>
          </w:p>
        </w:tc>
        <w:tc>
          <w:tcPr>
            <w:tcW w:w="1559" w:type="dxa"/>
          </w:tcPr>
          <w:p w:rsidR="009A7188" w:rsidRPr="00D1408D" w:rsidRDefault="000D21DE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188" w:rsidRPr="00D1408D" w:rsidRDefault="009A7188" w:rsidP="000D21DE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88" w:rsidRPr="008614E6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9A7188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9A7188" w:rsidRPr="00517FFC" w:rsidRDefault="009A7188" w:rsidP="00517FFC">
            <w:pPr>
              <w:spacing w:before="120" w:line="200" w:lineRule="exact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Выполнения наблюдений и и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мерений показателей состояния биообъектов на экополигонах международной</w:t>
            </w:r>
            <w:r w:rsidR="00470E92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комплексного мониторинга (МСП КМ) воздействия загря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воздуха на экосистемы </w:t>
            </w:r>
          </w:p>
          <w:p w:rsidR="0061293A" w:rsidRPr="00517FFC" w:rsidRDefault="009A7188" w:rsidP="00517FFC">
            <w:pPr>
              <w:spacing w:before="120" w:line="20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Основание: </w:t>
            </w:r>
          </w:p>
          <w:p w:rsidR="00632125" w:rsidRPr="00517FFC" w:rsidRDefault="009A7188" w:rsidP="00517FFC">
            <w:pPr>
              <w:spacing w:line="200" w:lineRule="exact"/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Зам. Министра экологии и природных ресурсов РФ Рыбальского Н.Г. От 09.06.93  </w:t>
            </w:r>
            <w:r w:rsidR="0061293A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07-21/63-1742 «О выполнении </w:t>
            </w:r>
            <w:proofErr w:type="gramStart"/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Программы комплексного монит</w:t>
            </w:r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</w:t>
            </w:r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ринга влияния загрязнения воздуха</w:t>
            </w:r>
            <w:proofErr w:type="gramEnd"/>
            <w:r w:rsidRPr="00517FF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экосистемы (ЕЭК ООН).»</w:t>
            </w:r>
          </w:p>
        </w:tc>
        <w:tc>
          <w:tcPr>
            <w:tcW w:w="1276" w:type="dxa"/>
            <w:shd w:val="clear" w:color="auto" w:fill="auto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7188" w:rsidRPr="00517FFC" w:rsidRDefault="009A7188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A7188" w:rsidRPr="00517FFC" w:rsidRDefault="009A7188" w:rsidP="000E731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не менее 40 объектов растительности (240 значений показателей), 4 оценочных показателя на 2-4х пробных площ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дях (12 значений). Всего 2</w:t>
            </w:r>
            <w:r w:rsidR="000E73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  <w:r w:rsidR="000E73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лений.</w:t>
            </w:r>
          </w:p>
        </w:tc>
        <w:tc>
          <w:tcPr>
            <w:tcW w:w="1559" w:type="dxa"/>
            <w:shd w:val="clear" w:color="auto" w:fill="auto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Центр Данных по окружа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щей среде (ЦДОС) МСП КМ Конвенции ЕЭК ООН</w:t>
            </w:r>
          </w:p>
        </w:tc>
        <w:tc>
          <w:tcPr>
            <w:tcW w:w="1559" w:type="dxa"/>
            <w:shd w:val="clear" w:color="auto" w:fill="auto"/>
          </w:tcPr>
          <w:p w:rsidR="009A7188" w:rsidRPr="00E36E2B" w:rsidRDefault="009A718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A7188" w:rsidRPr="008614E6" w:rsidRDefault="009A718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88" w:rsidRPr="008614E6" w:rsidTr="00433B74">
        <w:trPr>
          <w:trHeight w:val="378"/>
        </w:trPr>
        <w:tc>
          <w:tcPr>
            <w:tcW w:w="675" w:type="dxa"/>
          </w:tcPr>
          <w:p w:rsidR="009A7188" w:rsidRDefault="009A718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A7188" w:rsidRPr="00517FFC" w:rsidRDefault="009A7188" w:rsidP="00B676E9">
            <w:pPr>
              <w:spacing w:before="120" w:line="200" w:lineRule="exact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измерений потоков парниковых газов на полигонах Валдайского филиала ФГБУ «ГГИ» </w:t>
            </w:r>
          </w:p>
          <w:p w:rsidR="0061293A" w:rsidRPr="00517FFC" w:rsidRDefault="009A7188" w:rsidP="00B676E9">
            <w:pPr>
              <w:spacing w:before="120" w:line="200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Основание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590C38" w:rsidRPr="00517FFC" w:rsidRDefault="009A7188" w:rsidP="00E36E2B">
            <w:pPr>
              <w:spacing w:after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Росгидромета № 63 от 20.03.2006 «О выполнении в с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стеме Росгидромета Распоряж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Правительства Российской Федерации от 1 марта 2006 г. </w:t>
            </w:r>
            <w:r w:rsidR="00784232"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51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278-р»).</w:t>
            </w:r>
            <w:proofErr w:type="gramEnd"/>
          </w:p>
        </w:tc>
        <w:tc>
          <w:tcPr>
            <w:tcW w:w="1276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ФГБУ «ИГКЭ»</w:t>
            </w:r>
          </w:p>
          <w:p w:rsidR="009A7188" w:rsidRPr="00517FFC" w:rsidRDefault="009A71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188" w:rsidRPr="00517FFC" w:rsidRDefault="00AC7756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41918" w:rsidRPr="00517FFC" w:rsidRDefault="00470E92" w:rsidP="003419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 потоков диоксида угл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рода от природных источников в суточной дет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  <w:r w:rsidR="00341918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A7188" w:rsidRPr="00517FFC" w:rsidRDefault="009A7188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A7188" w:rsidRPr="00517FFC" w:rsidRDefault="009A718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Совершенств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вания наци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нальной отче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ности, пре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ставляемой в органы РКИК ООН</w:t>
            </w:r>
          </w:p>
        </w:tc>
        <w:tc>
          <w:tcPr>
            <w:tcW w:w="1559" w:type="dxa"/>
          </w:tcPr>
          <w:p w:rsidR="009A7188" w:rsidRPr="00E36E2B" w:rsidRDefault="009A718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188" w:rsidRPr="008614E6" w:rsidRDefault="009A718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F6" w:rsidRPr="00F03B13" w:rsidTr="00433B74">
        <w:trPr>
          <w:trHeight w:val="378"/>
        </w:trPr>
        <w:tc>
          <w:tcPr>
            <w:tcW w:w="675" w:type="dxa"/>
          </w:tcPr>
          <w:p w:rsidR="00AD39F6" w:rsidRPr="00517FFC" w:rsidRDefault="00AD39F6" w:rsidP="00A51FF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A51FF2"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D39F6" w:rsidRPr="00517FFC" w:rsidRDefault="00AD39F6" w:rsidP="008614E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b/>
                <w:sz w:val="20"/>
                <w:szCs w:val="20"/>
              </w:rPr>
              <w:t>нения ФГБУ «НПО «Тайфун»</w:t>
            </w:r>
          </w:p>
        </w:tc>
        <w:tc>
          <w:tcPr>
            <w:tcW w:w="1276" w:type="dxa"/>
          </w:tcPr>
          <w:p w:rsidR="00AD39F6" w:rsidRPr="00517FFC" w:rsidRDefault="00AD39F6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ФГБУ «НПО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«Тайфун»</w:t>
            </w:r>
          </w:p>
        </w:tc>
        <w:tc>
          <w:tcPr>
            <w:tcW w:w="1417" w:type="dxa"/>
          </w:tcPr>
          <w:p w:rsidR="00AD39F6" w:rsidRPr="00517FFC" w:rsidRDefault="00C44C1C" w:rsidP="00E30FA2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E36E2B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УМЗА          (С.Л. Март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517FF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),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УГС</w:t>
            </w:r>
            <w:r w:rsidR="00E7410B"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635D86" w:rsidRPr="00517FF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D39F6" w:rsidRPr="00517FFC" w:rsidRDefault="00AD39F6" w:rsidP="008614E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D39F6" w:rsidRPr="00517FFC" w:rsidRDefault="00AD39F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39F6" w:rsidRPr="00517FFC" w:rsidRDefault="00AD39F6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F6" w:rsidRPr="00517FFC" w:rsidRDefault="00AD39F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F6" w:rsidRPr="008614E6" w:rsidTr="00433B74">
        <w:trPr>
          <w:trHeight w:val="378"/>
        </w:trPr>
        <w:tc>
          <w:tcPr>
            <w:tcW w:w="675" w:type="dxa"/>
          </w:tcPr>
          <w:p w:rsidR="00AD39F6" w:rsidRPr="00517FFC" w:rsidRDefault="00AD39F6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44C1C" w:rsidRPr="00517FFC" w:rsidRDefault="00C44C1C" w:rsidP="00C44C1C">
            <w:pPr>
              <w:spacing w:before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1. Проведение наблюдений за р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диоактивным загрязнением окружающей среды. Обеспеч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ние сопоставимости данных и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мерений на государственной наблюдательной сети,  внешний контроль качества измерений </w:t>
            </w:r>
          </w:p>
          <w:p w:rsidR="00A51FF2" w:rsidRPr="00517FFC" w:rsidRDefault="00C44C1C" w:rsidP="00A51FF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D39F6" w:rsidRPr="00517FFC" w:rsidRDefault="00C44C1C" w:rsidP="00A51FF2">
            <w:pPr>
              <w:spacing w:after="120"/>
              <w:ind w:lef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31.10.2000 г. № 156 «О введении в действие Порядка подготовки и представления информации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щего назначения о загрязнении окружающей природной среды (с изменениями на 30 декабря 2015 года)»</w:t>
            </w:r>
          </w:p>
        </w:tc>
        <w:tc>
          <w:tcPr>
            <w:tcW w:w="1276" w:type="dxa"/>
          </w:tcPr>
          <w:p w:rsidR="00AD39F6" w:rsidRPr="00517FFC" w:rsidRDefault="00C44C1C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ФГБУ «НПО </w:t>
            </w: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«Тайфун»</w:t>
            </w:r>
          </w:p>
        </w:tc>
        <w:tc>
          <w:tcPr>
            <w:tcW w:w="1417" w:type="dxa"/>
          </w:tcPr>
          <w:p w:rsidR="00AD39F6" w:rsidRPr="00517FFC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517FFC" w:rsidRDefault="00FB3FD3" w:rsidP="00517FFC">
            <w:pPr>
              <w:spacing w:before="120"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проб аэрозолей с помощью воздухофил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ь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трующей установки (ВФУ) – 494 пробы.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проб выпадений с помощью горизо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тального планшета – 247 проб.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Отбор месячных проб выпадений с помощью бака-сборника 12 проб за год.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Измерение мощности дозы – 247 измерений в год. Измерения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суммарной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бета-активности р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диоактивных выпадений и аэрозолей фильтра ФПП (по два измерения на каждую пробу) -1005 измерений. Экспресс-анализ (просмотр) суто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ч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ных и трехсуточных проб аэрозолей (аэрозол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ь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ный и йодный фильтры) и выпадений на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гамма-спектрометре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на наличие йода-131 и аномальн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го изотопного состава- 741 измерение в год.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Измерение радиоизотопного состава проб аэр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золей и выпадений на </w:t>
            </w:r>
            <w:proofErr w:type="gramStart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гамма-спектрометре</w:t>
            </w:r>
            <w:proofErr w:type="gramEnd"/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(п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ступающих из сетевых РМЛ, в том числе пов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ы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шенной активности (ВЗ) и сравнительный ан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лиз) – 365 проб (ориентировочно, фактическое количество зависит от случаев ВЗ за год);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Анализ на содержание трития – 4</w:t>
            </w:r>
            <w:r w:rsidR="00E30D9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пробы;</w:t>
            </w:r>
          </w:p>
          <w:p w:rsidR="00FB3FD3" w:rsidRPr="00517FFC" w:rsidRDefault="00FB3FD3" w:rsidP="00517FFC">
            <w:pPr>
              <w:spacing w:line="20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Анализ на содержания стронция (в том числе сравнительный анализ) – 1</w:t>
            </w:r>
            <w:r w:rsidR="00E30D94">
              <w:rPr>
                <w:rFonts w:ascii="Times New Roman" w:eastAsia="MS Mincho" w:hAnsi="Times New Roman"/>
                <w:sz w:val="20"/>
                <w:szCs w:val="20"/>
              </w:rPr>
              <w:t xml:space="preserve">78 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проб.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eastAsia="MS Mincho" w:hAnsi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>Измерение содержания плутония-238, плутония-239, 240 в пробах аэрозолей – 1</w:t>
            </w:r>
            <w:r w:rsidR="00E30D94">
              <w:rPr>
                <w:rFonts w:ascii="Times New Roman" w:eastAsia="MS Mincho" w:hAnsi="Times New Roman"/>
                <w:sz w:val="20"/>
                <w:szCs w:val="20"/>
              </w:rPr>
              <w:t xml:space="preserve">4 </w:t>
            </w:r>
            <w:r w:rsidRPr="00517FFC">
              <w:rPr>
                <w:rFonts w:ascii="Times New Roman" w:eastAsia="MS Mincho" w:hAnsi="Times New Roman"/>
                <w:sz w:val="20"/>
                <w:szCs w:val="20"/>
              </w:rPr>
              <w:t xml:space="preserve"> проб в год.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Информационные материалы с результатами наблюдений по радиационной обстановке (бю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л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летени, отчеты) – 28 шт.;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Количество переданной информации о радиац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онной обстановке (телеграммы) в формате </w:t>
            </w:r>
            <w:r w:rsidRPr="00517FFC">
              <w:rPr>
                <w:rFonts w:ascii="Times New Roman" w:hAnsi="Times New Roman"/>
                <w:sz w:val="20"/>
                <w:szCs w:val="20"/>
                <w:lang w:val="en-US"/>
              </w:rPr>
              <w:t>EURODEP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– 120 шт.</w:t>
            </w:r>
          </w:p>
          <w:p w:rsidR="00FB3FD3" w:rsidRPr="00517FFC" w:rsidRDefault="00FB3FD3" w:rsidP="00517FFC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Материалы для размещения на сайте (ФБУ «НПО «Тайфун», ЕГАСМРО) – 15 шт. в год</w:t>
            </w:r>
          </w:p>
          <w:p w:rsidR="00AD39F6" w:rsidRPr="00517FFC" w:rsidRDefault="00FB3FD3" w:rsidP="00517FFC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Протоколы и акты контроля качества работы оборудования и приборов – 4 шт. в год.</w:t>
            </w:r>
          </w:p>
        </w:tc>
        <w:tc>
          <w:tcPr>
            <w:tcW w:w="1559" w:type="dxa"/>
          </w:tcPr>
          <w:p w:rsidR="00AD39F6" w:rsidRPr="00517FFC" w:rsidRDefault="00C44C1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дарственной власти, другие организации (в </w:t>
            </w:r>
            <w:proofErr w:type="spellStart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191B95"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Росатом, Минздрав Ро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сии, ФГБУ «ИГКЭ», МАГАТЭ)</w:t>
            </w:r>
          </w:p>
        </w:tc>
        <w:tc>
          <w:tcPr>
            <w:tcW w:w="1559" w:type="dxa"/>
          </w:tcPr>
          <w:p w:rsidR="00AD39F6" w:rsidRPr="00517FFC" w:rsidRDefault="00890E0B" w:rsidP="00844A01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</w:t>
            </w:r>
            <w:r w:rsidR="00844A01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39F6" w:rsidRPr="00517FFC" w:rsidRDefault="00AD39F6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C1C" w:rsidRPr="008614E6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44C1C" w:rsidRDefault="00C44C1C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44C1C" w:rsidRPr="00517FFC" w:rsidRDefault="00C44C1C" w:rsidP="00517FFC">
            <w:pPr>
              <w:spacing w:before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2.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наблюдений за 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грязнением остаточными кол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чествами пестицидов и токси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ными веществами промышле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ного происхождения:</w:t>
            </w:r>
          </w:p>
          <w:p w:rsidR="00C44C1C" w:rsidRPr="00517FFC" w:rsidRDefault="00C44C1C" w:rsidP="00517FFC">
            <w:pPr>
              <w:spacing w:before="60"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C44C1C" w:rsidRPr="00517FFC" w:rsidRDefault="00C44C1C" w:rsidP="00517FFC">
            <w:pPr>
              <w:spacing w:line="22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коллегии Главного управления </w:t>
            </w:r>
            <w:r w:rsidR="00A80B1F" w:rsidRPr="00517FFC">
              <w:rPr>
                <w:rFonts w:ascii="Times New Roman" w:hAnsi="Times New Roman" w:cs="Times New Roman"/>
                <w:sz w:val="20"/>
                <w:szCs w:val="20"/>
              </w:rPr>
              <w:t>гидрометслужбы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при совете минист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ров СССР от 23 ноября 1972 г.;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Приказ Госко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гидромета СССР №74 от 16.04.84;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Распоряжение Росги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ромета 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№ 250 -70 от 18.01.88 «О расширении работ по контролю содержания в атмосферном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духе городов бен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а)пирена и тяжёлых металлов»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№ 52 от 21.04.99 «О соверше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ствовании работ по мониторингу загрязнения атмосферного во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духа городов бенз(а)пиреном»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4C1C" w:rsidRPr="00517FFC" w:rsidRDefault="00C44C1C" w:rsidP="00517FFC">
            <w:pPr>
              <w:spacing w:line="220" w:lineRule="exact"/>
              <w:ind w:left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Приказ Росгидромета от 03.04.2001 №46 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Об организации работ в области мониторинга стойких органических загрязн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ющих веществ (СОЗВ)</w:t>
            </w:r>
            <w:r w:rsidR="00F656EF" w:rsidRPr="00517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1FF2" w:rsidRPr="0051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C44C1C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C44C1C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44C1C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E36E2B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B3FD3" w:rsidRPr="00517FFC" w:rsidRDefault="00FB3FD3" w:rsidP="00FB3FD3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1.  Наблюдения за загрязнением почв.  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Содержание триазиновых гербицидов в почве – </w:t>
            </w:r>
            <w:r w:rsidR="00F3342C">
              <w:rPr>
                <w:rFonts w:ascii="Times New Roman" w:hAnsi="Times New Roman"/>
                <w:sz w:val="20"/>
                <w:szCs w:val="20"/>
              </w:rPr>
              <w:t>40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проб;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Анализ проб почвы при проведении межлабор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торных сравнительных испытаний с наблюд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тельными подразделениями – 6 проб;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2.  Наблюдения за загрязнением поверхностных вод суши.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Результаты измерений  содержания ПАУ, ХОС и других веще</w:t>
            </w:r>
            <w:proofErr w:type="gramStart"/>
            <w:r w:rsidRPr="00517FFC">
              <w:rPr>
                <w:rFonts w:ascii="Times New Roman" w:hAnsi="Times New Roman"/>
                <w:sz w:val="20"/>
                <w:szCs w:val="20"/>
              </w:rPr>
              <w:t>ств в  пр</w:t>
            </w:r>
            <w:proofErr w:type="gramEnd"/>
            <w:r w:rsidRPr="00517FFC">
              <w:rPr>
                <w:rFonts w:ascii="Times New Roman" w:hAnsi="Times New Roman"/>
                <w:sz w:val="20"/>
                <w:szCs w:val="20"/>
              </w:rPr>
              <w:t>обах донных отложений оз. Байкал, отобранных ФГБУ «Иркутское УГМС» на наблюдательных полигонах. - 60 проб донных отложений;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Результаты анализа содержания органических соединений по списку Стокгольмской конве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ции, включая ПХДД/ПХДФ, планарные ПХБ и др., в пробах воды, донных отложений  и биоты оз. Байкал 20-40 проб;  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3. Наблюдения за химическим составом атм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сферы и ее загрязнением.</w:t>
            </w:r>
          </w:p>
          <w:p w:rsidR="00FB3FD3" w:rsidRPr="00517FFC" w:rsidRDefault="00FB3FD3" w:rsidP="00FB3FD3">
            <w:pPr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Содержания бен</w:t>
            </w:r>
            <w:proofErr w:type="gramStart"/>
            <w:r w:rsidRPr="00517FFC">
              <w:rPr>
                <w:rFonts w:ascii="Times New Roman" w:hAnsi="Times New Roman"/>
                <w:sz w:val="20"/>
                <w:szCs w:val="20"/>
              </w:rPr>
              <w:t>з(</w:t>
            </w:r>
            <w:proofErr w:type="gramEnd"/>
            <w:r w:rsidRPr="00517FFC">
              <w:rPr>
                <w:rFonts w:ascii="Times New Roman" w:hAnsi="Times New Roman"/>
                <w:sz w:val="20"/>
                <w:szCs w:val="20"/>
              </w:rPr>
              <w:t>а)пирена в пробах атмосфе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ного аэрозоля городов РФ – 3000 проб/год.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Содержания ТМ в пробах атмосферного аэроз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ля городов РФ – 5750 компонентоопредел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ний/год; 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Содержание ПАУ в пробах воздуха г. Сочи – 30 проб/год;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Отбор проб и анализ атмосферного воздуха г. Обнинск на содержание полихлорированных диоксинов, дибензофуранов, бромированных антипиренов – 4 пробы/год;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Подготовка и рассылка шифрованных проб на БП – 4 пробы/год;</w:t>
            </w:r>
          </w:p>
          <w:p w:rsidR="00FB3FD3" w:rsidRPr="00517FFC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Подготовка и рассылка шифрованных проб с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>держания загрязняющих веществ в почве – 4</w:t>
            </w:r>
            <w:r w:rsidR="00F3342C">
              <w:rPr>
                <w:rFonts w:ascii="Times New Roman" w:hAnsi="Times New Roman"/>
                <w:sz w:val="20"/>
                <w:szCs w:val="20"/>
              </w:rPr>
              <w:t>8</w:t>
            </w:r>
            <w:r w:rsidRPr="00517FFC">
              <w:rPr>
                <w:rFonts w:ascii="Times New Roman" w:hAnsi="Times New Roman"/>
                <w:sz w:val="20"/>
                <w:szCs w:val="20"/>
              </w:rPr>
              <w:t xml:space="preserve"> проб/год.</w:t>
            </w:r>
          </w:p>
          <w:p w:rsidR="00517FFC" w:rsidRPr="00517FFC" w:rsidRDefault="00FB3FD3" w:rsidP="00E30FA2">
            <w:pPr>
              <w:spacing w:after="120" w:line="200" w:lineRule="exac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/>
                <w:sz w:val="20"/>
                <w:szCs w:val="20"/>
              </w:rPr>
              <w:t>Протоколы и акты контроля качества работы оборудования и приборов – 4 шт. в год.</w:t>
            </w:r>
          </w:p>
        </w:tc>
        <w:tc>
          <w:tcPr>
            <w:tcW w:w="1559" w:type="dxa"/>
            <w:shd w:val="clear" w:color="auto" w:fill="auto"/>
          </w:tcPr>
          <w:p w:rsidR="00C44C1C" w:rsidRPr="00517FFC" w:rsidRDefault="00C44C1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дарственной власти (в </w:t>
            </w:r>
            <w:proofErr w:type="spellStart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. Минприроды России,  Ми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здрав России), общественные организации, население</w:t>
            </w:r>
          </w:p>
        </w:tc>
        <w:tc>
          <w:tcPr>
            <w:tcW w:w="1559" w:type="dxa"/>
            <w:shd w:val="clear" w:color="auto" w:fill="auto"/>
          </w:tcPr>
          <w:p w:rsidR="00C44C1C" w:rsidRPr="00517FFC" w:rsidRDefault="00F3342C" w:rsidP="00E30D94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C44C1C" w:rsidP="00F3342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C1C" w:rsidRPr="00517FFC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44C1C" w:rsidRDefault="00C44C1C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1381" w:rsidRPr="00517FFC" w:rsidRDefault="00C21381" w:rsidP="00A51FF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3.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отб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ра  и химико-аналитических 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следований проб различных природных сред арх. Шпицбе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ген (воздух, почвы, морские 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ды, воды суши, снежный покров, донные отложения, растител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C44C1C" w:rsidRPr="00517FFC" w:rsidRDefault="00C44C1C" w:rsidP="00A51FF2">
            <w:pPr>
              <w:spacing w:before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4C1C" w:rsidRPr="00517FFC" w:rsidRDefault="00C21381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  <w:r w:rsidR="00AE451B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(Северо-Западный филиал)</w:t>
            </w:r>
          </w:p>
        </w:tc>
        <w:tc>
          <w:tcPr>
            <w:tcW w:w="1417" w:type="dxa"/>
            <w:shd w:val="clear" w:color="auto" w:fill="auto"/>
          </w:tcPr>
          <w:p w:rsidR="00C44C1C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отбора проб разли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природных сред – 120 проб;</w:t>
            </w:r>
          </w:p>
          <w:p w:rsidR="00C21381" w:rsidRPr="00517FFC" w:rsidRDefault="00C21381" w:rsidP="00C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Химико-аналитические исследования отобра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проб – 13200 определений.</w:t>
            </w:r>
          </w:p>
          <w:p w:rsidR="00C44C1C" w:rsidRPr="00517FFC" w:rsidRDefault="00C44C1C" w:rsidP="00C44C1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4C1C" w:rsidRPr="00517FFC" w:rsidRDefault="00C21381" w:rsidP="004821F8">
            <w:pPr>
              <w:spacing w:before="120" w:after="120"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ственные орг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 и учреждения Росгидромета, 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дарственной власти, ФГУП «ГТ «Аркт</w:t>
            </w:r>
            <w:r w:rsidR="004821F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821F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уголь»</w:t>
            </w:r>
          </w:p>
        </w:tc>
        <w:tc>
          <w:tcPr>
            <w:tcW w:w="1559" w:type="dxa"/>
            <w:shd w:val="clear" w:color="auto" w:fill="auto"/>
          </w:tcPr>
          <w:p w:rsidR="00C44C1C" w:rsidRPr="00517FFC" w:rsidRDefault="00890E0B" w:rsidP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</w:t>
            </w:r>
            <w:r w:rsidR="0024474B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44C1C" w:rsidRPr="00517FFC" w:rsidRDefault="00C44C1C" w:rsidP="003056B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81" w:rsidRPr="008614E6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C21381" w:rsidRPr="00517FFC" w:rsidRDefault="00C21381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1381" w:rsidRPr="00517FFC" w:rsidRDefault="00C21381" w:rsidP="00590C38">
            <w:pPr>
              <w:spacing w:before="120" w:line="200" w:lineRule="exact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eastAsia="MS Mincho" w:hAnsi="Times New Roman" w:cs="Times New Roman"/>
                <w:sz w:val="20"/>
                <w:szCs w:val="20"/>
              </w:rPr>
              <w:t>4.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гидролого-гидрохимических экспедицио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исследований по оценке к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чества вод рек. Вуокса, Назия, Волхов, Сясь, Свирь для оценки </w:t>
            </w:r>
            <w:proofErr w:type="gramStart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уровня загрязнения рек бассейна Ладожского озера</w:t>
            </w:r>
            <w:proofErr w:type="gramEnd"/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стойкими о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ганическими загрязнителями и тяжелыми металлами.  Выполн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ние химико-аналитических и других лабораторных исследов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ний проб воды.</w:t>
            </w:r>
          </w:p>
        </w:tc>
        <w:tc>
          <w:tcPr>
            <w:tcW w:w="1276" w:type="dxa"/>
            <w:shd w:val="clear" w:color="auto" w:fill="auto"/>
          </w:tcPr>
          <w:p w:rsidR="00C21381" w:rsidRPr="00517FFC" w:rsidRDefault="00C21381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  <w:r w:rsidR="00353BA2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(Северо-Западный филиал)</w:t>
            </w:r>
          </w:p>
        </w:tc>
        <w:tc>
          <w:tcPr>
            <w:tcW w:w="1417" w:type="dxa"/>
            <w:shd w:val="clear" w:color="auto" w:fill="auto"/>
          </w:tcPr>
          <w:p w:rsidR="00C21381" w:rsidRPr="00517FFC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517F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BF23AA" w:rsidRPr="00517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отбора проб разли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природных сред – 60 проб;</w:t>
            </w:r>
          </w:p>
          <w:p w:rsidR="00C21381" w:rsidRPr="00517FFC" w:rsidRDefault="00C21381" w:rsidP="00C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Химико-аналитические исследования отобра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sz w:val="20"/>
                <w:szCs w:val="20"/>
              </w:rPr>
              <w:t>ных проб – 5880 определений.</w:t>
            </w:r>
          </w:p>
          <w:p w:rsidR="00C21381" w:rsidRPr="00517FFC" w:rsidRDefault="00C21381" w:rsidP="00C213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3101" w:rsidRPr="00517FFC" w:rsidRDefault="00C21381" w:rsidP="00FC4BCC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Подведо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ственные орг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 и учреждения Росгидромета,  Минприроды России, заи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тересованные органы гос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17FFC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дарственной власти</w:t>
            </w:r>
          </w:p>
        </w:tc>
        <w:tc>
          <w:tcPr>
            <w:tcW w:w="1559" w:type="dxa"/>
            <w:shd w:val="clear" w:color="auto" w:fill="auto"/>
          </w:tcPr>
          <w:p w:rsidR="00C21381" w:rsidRPr="00517FFC" w:rsidRDefault="0024474B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17FF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21381" w:rsidRPr="00517FFC" w:rsidRDefault="00C21381" w:rsidP="00F3342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81" w:rsidRPr="008614E6" w:rsidTr="00433B74">
        <w:trPr>
          <w:trHeight w:val="378"/>
        </w:trPr>
        <w:tc>
          <w:tcPr>
            <w:tcW w:w="675" w:type="dxa"/>
          </w:tcPr>
          <w:p w:rsidR="00C21381" w:rsidRDefault="00C21381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21381" w:rsidRPr="001F3D71" w:rsidRDefault="00C21381" w:rsidP="00C21381">
            <w:pPr>
              <w:spacing w:before="120" w:after="120"/>
              <w:ind w:left="210" w:hanging="21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MS Mincho" w:hAnsi="Times New Roman" w:cs="Times New Roman"/>
                <w:sz w:val="20"/>
                <w:szCs w:val="20"/>
              </w:rPr>
              <w:t>5.</w:t>
            </w:r>
            <w:r w:rsidR="00080DCD" w:rsidRPr="001F3D71">
              <w:rPr>
                <w:rFonts w:ascii="Lucida Console" w:hAnsi="Lucida Console"/>
                <w:sz w:val="18"/>
                <w:szCs w:val="18"/>
              </w:rPr>
              <w:t xml:space="preserve"> 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Ведение информационных р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80DCD" w:rsidRPr="001F3D71">
              <w:rPr>
                <w:rFonts w:ascii="Times New Roman" w:hAnsi="Times New Roman" w:cs="Times New Roman"/>
                <w:sz w:val="20"/>
                <w:szCs w:val="20"/>
              </w:rPr>
              <w:t>сурсов и баз данных</w:t>
            </w:r>
          </w:p>
        </w:tc>
        <w:tc>
          <w:tcPr>
            <w:tcW w:w="1276" w:type="dxa"/>
          </w:tcPr>
          <w:p w:rsidR="00C21381" w:rsidRPr="001F3D71" w:rsidRDefault="00C21381" w:rsidP="006A463B">
            <w:pPr>
              <w:spacing w:before="120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C21381" w:rsidRPr="001F3D71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C21381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 w:rsidR="00BF23AA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4C4A33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УМЗА         (С.Л. Март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F23AA" w:rsidRPr="001F3D71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C21381" w:rsidRPr="001F3D7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1F3D71" w:rsidRDefault="00FB3FD3" w:rsidP="00FB3FD3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1. Сбор, обработка, обеспечение хранения и предоставление данных наблюдений мощности дозы на постах сети Росгидромета.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Пополненный банк данных ручных измерения МЭД в нормальном режиме 1 раз в сутки и а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в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томатических (АПРК) в нормальном режиме 1 раз в 3 часа (не менее 18000 записей в год);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2.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за уровнем моря, поступающих от сети гидрофизических измерений системы пред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преждения о цунами.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 от 16 постов, частота пер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дачи – 1 раз в 15 минут.</w:t>
            </w:r>
          </w:p>
          <w:p w:rsidR="00FB3FD3" w:rsidRPr="001F3D71" w:rsidRDefault="00FB3FD3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Ведение архива данных измерений уровня моря при прохождении цунами.</w:t>
            </w:r>
          </w:p>
          <w:p w:rsidR="001F3D71" w:rsidRPr="001F3D71" w:rsidRDefault="001F3D71" w:rsidP="00FB3FD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B3FD3" w:rsidRPr="001F3D71" w:rsidRDefault="00FB3FD3" w:rsidP="00736F52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3. Сбор, обработка, обеспечение хранения и предоставление данных автоматических набл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ю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дений загрязнения воздуха и речной воды в р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гионе озера Байкал.</w:t>
            </w:r>
          </w:p>
          <w:p w:rsidR="00FB3FD3" w:rsidRPr="001F3D71" w:rsidRDefault="00FB3FD3" w:rsidP="00736F52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Данные наблюдений:</w:t>
            </w:r>
          </w:p>
          <w:p w:rsidR="00FB3FD3" w:rsidRPr="001F3D71" w:rsidRDefault="00FB3FD3" w:rsidP="00736F52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загрязнения воздуха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20 мин.;</w:t>
            </w:r>
          </w:p>
          <w:p w:rsidR="00F03B13" w:rsidRPr="001F3D71" w:rsidRDefault="00FB3FD3" w:rsidP="00736F52">
            <w:pPr>
              <w:spacing w:after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загрязнение воды в норм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/>
                <w:sz w:val="20"/>
                <w:szCs w:val="20"/>
              </w:rPr>
              <w:t>ежиме 1 раз в 20 мин.</w:t>
            </w:r>
          </w:p>
        </w:tc>
        <w:tc>
          <w:tcPr>
            <w:tcW w:w="1559" w:type="dxa"/>
          </w:tcPr>
          <w:p w:rsidR="00080DCD" w:rsidRPr="001F3D71" w:rsidRDefault="00080DCD" w:rsidP="00080DC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</w:t>
            </w:r>
          </w:p>
          <w:p w:rsidR="00080DCD" w:rsidRPr="001F3D71" w:rsidRDefault="00080DCD" w:rsidP="00080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           «ВНИИГМИ-МЦД», НЦУКС МЧС</w:t>
            </w:r>
          </w:p>
          <w:p w:rsidR="00C21381" w:rsidRPr="001F3D71" w:rsidRDefault="00C21381" w:rsidP="00080DCD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1381" w:rsidRPr="001F3D71" w:rsidRDefault="00F3342C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21381" w:rsidRPr="001F3D71" w:rsidRDefault="00C21381" w:rsidP="00F3342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F6" w:rsidRPr="008614E6" w:rsidTr="00433B74">
        <w:trPr>
          <w:trHeight w:val="378"/>
        </w:trPr>
        <w:tc>
          <w:tcPr>
            <w:tcW w:w="675" w:type="dxa"/>
          </w:tcPr>
          <w:p w:rsidR="00AD39F6" w:rsidRDefault="00AD39F6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080DCD" w:rsidRPr="001F3D71" w:rsidRDefault="00080DCD" w:rsidP="00080DC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6. Регулярные наблюдения общего содержания озона, приземных концентраций озона и </w:t>
            </w:r>
            <w:r w:rsidR="00890E0B" w:rsidRPr="001F3D71">
              <w:rPr>
                <w:rFonts w:ascii="Times New Roman" w:hAnsi="Times New Roman"/>
                <w:sz w:val="20"/>
                <w:szCs w:val="20"/>
              </w:rPr>
              <w:t xml:space="preserve">приземной </w:t>
            </w:r>
            <w:proofErr w:type="gramStart"/>
            <w:r w:rsidR="00890E0B" w:rsidRPr="001F3D71">
              <w:rPr>
                <w:rFonts w:ascii="Times New Roman" w:hAnsi="Times New Roman"/>
                <w:sz w:val="20"/>
                <w:szCs w:val="20"/>
              </w:rPr>
              <w:t>УФ-облученности</w:t>
            </w:r>
            <w:proofErr w:type="gramEnd"/>
            <w:r w:rsidR="00890E0B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на ст. «О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нинск»</w:t>
            </w:r>
          </w:p>
          <w:p w:rsidR="00AD39F6" w:rsidRPr="001F3D71" w:rsidRDefault="00AD39F6" w:rsidP="008614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F6" w:rsidRPr="001F3D71" w:rsidRDefault="00080DCD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w w:val="90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AD39F6" w:rsidRPr="001F3D71" w:rsidRDefault="00F76E7A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УГСН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80DCD" w:rsidRPr="001F3D71" w:rsidRDefault="00080DCD" w:rsidP="00736F52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Временной ряд</w:t>
            </w:r>
            <w:r w:rsidR="000C6919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разовых (20 мин)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ко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центрации озона в приземном воздухе по изм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рениям оптическим озонометром – </w:t>
            </w:r>
            <w:r w:rsidR="000C6919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около </w:t>
            </w:r>
            <w:r w:rsidR="00890E0B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10000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измерений в год.</w:t>
            </w:r>
          </w:p>
          <w:p w:rsidR="00890E0B" w:rsidRPr="001F3D71" w:rsidRDefault="00890E0B" w:rsidP="00736F52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hAnsi="Times New Roman"/>
                <w:sz w:val="20"/>
                <w:szCs w:val="20"/>
              </w:rPr>
              <w:t>Измерения приземной УФ-облученности – п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рядка 5000 разовых измерений в год (в завис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мости от количества солнечных дней).</w:t>
            </w:r>
            <w:proofErr w:type="gramEnd"/>
          </w:p>
          <w:p w:rsidR="00AD39F6" w:rsidRPr="001F3D71" w:rsidRDefault="00890E0B" w:rsidP="00736F52">
            <w:pPr>
              <w:spacing w:after="120" w:line="22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Измерения общего содержания озона – порядка 2000 разовых измерений в год (в зависимости от количества солнечных дней).</w:t>
            </w:r>
          </w:p>
        </w:tc>
        <w:tc>
          <w:tcPr>
            <w:tcW w:w="1559" w:type="dxa"/>
          </w:tcPr>
          <w:p w:rsidR="00AD39F6" w:rsidRPr="001F3D71" w:rsidRDefault="00080DC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Гидрометцентр России, УГМС, Мировой центр данных по оз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ну и ультраф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олету (WOUDC)</w:t>
            </w:r>
          </w:p>
        </w:tc>
        <w:tc>
          <w:tcPr>
            <w:tcW w:w="1559" w:type="dxa"/>
          </w:tcPr>
          <w:p w:rsidR="00AD39F6" w:rsidRPr="001F3D71" w:rsidRDefault="00F3342C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39F6" w:rsidRPr="001F3D71" w:rsidRDefault="00AD39F6" w:rsidP="00F3342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1F8" w:rsidRPr="008614E6" w:rsidTr="00433B74">
        <w:trPr>
          <w:trHeight w:val="378"/>
        </w:trPr>
        <w:tc>
          <w:tcPr>
            <w:tcW w:w="675" w:type="dxa"/>
          </w:tcPr>
          <w:p w:rsidR="004821F8" w:rsidRDefault="004821F8" w:rsidP="00641915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4821F8" w:rsidRPr="001F3D71" w:rsidRDefault="004821F8" w:rsidP="00080DC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7. Проведение химико-аналитических исследований проб окружающей среды от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о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бранных на акватории Северного Ледовитого океана</w:t>
            </w:r>
          </w:p>
        </w:tc>
        <w:tc>
          <w:tcPr>
            <w:tcW w:w="1276" w:type="dxa"/>
          </w:tcPr>
          <w:p w:rsidR="004821F8" w:rsidRPr="001F3D71" w:rsidRDefault="004821F8" w:rsidP="006A463B">
            <w:pPr>
              <w:spacing w:before="12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СЗ филиал ФГБУ «НПО «Тайфун»</w:t>
            </w:r>
          </w:p>
        </w:tc>
        <w:tc>
          <w:tcPr>
            <w:tcW w:w="1417" w:type="dxa"/>
          </w:tcPr>
          <w:p w:rsidR="004821F8" w:rsidRPr="001F3D71" w:rsidRDefault="004821F8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(Ю.В. Пе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="00A26589">
              <w:rPr>
                <w:rFonts w:ascii="Times New Roman" w:hAnsi="Times New Roman" w:cs="Times New Roman"/>
                <w:sz w:val="20"/>
                <w:szCs w:val="20"/>
              </w:rPr>
              <w:t>,           С.Л. Март</w:t>
            </w:r>
            <w:r w:rsidR="00A265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26589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821F8" w:rsidRPr="004821F8" w:rsidRDefault="004821F8" w:rsidP="004821F8">
            <w:pPr>
              <w:spacing w:before="12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Организация и проведение отбора проб разли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ч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 xml:space="preserve">ных природных сред – </w:t>
            </w:r>
            <w:r w:rsidR="00A26589">
              <w:rPr>
                <w:rFonts w:ascii="Times New Roman" w:hAnsi="Times New Roman"/>
                <w:sz w:val="20"/>
                <w:szCs w:val="20"/>
              </w:rPr>
              <w:t>1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00 проб;</w:t>
            </w:r>
          </w:p>
          <w:p w:rsidR="004821F8" w:rsidRDefault="004821F8" w:rsidP="004821F8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4821F8">
              <w:rPr>
                <w:rFonts w:ascii="Times New Roman" w:hAnsi="Times New Roman"/>
                <w:sz w:val="20"/>
                <w:szCs w:val="20"/>
              </w:rPr>
              <w:t>Химико-аналитические исследования отобра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н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ных проб –</w:t>
            </w:r>
            <w:r w:rsidR="00A26589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4821F8">
              <w:rPr>
                <w:rFonts w:ascii="Times New Roman" w:hAnsi="Times New Roman"/>
                <w:sz w:val="20"/>
                <w:szCs w:val="20"/>
              </w:rPr>
              <w:t>000 определений.</w:t>
            </w:r>
          </w:p>
          <w:p w:rsidR="004821F8" w:rsidRPr="001F3D71" w:rsidRDefault="004821F8" w:rsidP="004821F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1F8" w:rsidRPr="004821F8" w:rsidRDefault="004821F8" w:rsidP="00736F52">
            <w:pPr>
              <w:spacing w:before="120"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 xml:space="preserve">ФГБУ ААНИИ, </w:t>
            </w:r>
          </w:p>
          <w:p w:rsidR="004821F8" w:rsidRPr="001F3D71" w:rsidRDefault="004821F8" w:rsidP="00736F52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подведомстве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ные организ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ции и учрежд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ния Росгидром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та, Минприроды России, заинт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ресованные о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ганы госуда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21F8">
              <w:rPr>
                <w:rFonts w:ascii="Times New Roman" w:hAnsi="Times New Roman" w:cs="Times New Roman"/>
                <w:sz w:val="20"/>
                <w:szCs w:val="20"/>
              </w:rPr>
              <w:t>ственной власти</w:t>
            </w:r>
          </w:p>
        </w:tc>
        <w:tc>
          <w:tcPr>
            <w:tcW w:w="1559" w:type="dxa"/>
          </w:tcPr>
          <w:p w:rsidR="004821F8" w:rsidRPr="001F3D71" w:rsidRDefault="004821F8">
            <w:pPr>
              <w:suppressAutoHyphens/>
              <w:spacing w:before="120"/>
              <w:ind w:right="-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821F8" w:rsidRDefault="004821F8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48" w:rsidRPr="00823849" w:rsidTr="00433B74">
        <w:trPr>
          <w:trHeight w:val="378"/>
        </w:trPr>
        <w:tc>
          <w:tcPr>
            <w:tcW w:w="675" w:type="dxa"/>
          </w:tcPr>
          <w:p w:rsidR="00A81A48" w:rsidRPr="001F3D71" w:rsidRDefault="006B270B" w:rsidP="00787DE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87DE7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81A48" w:rsidRDefault="006B270B" w:rsidP="00787DE7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регулярных работ в области мониторинга состояния окружающей среды и её загря</w:t>
            </w: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r w:rsidR="00787DE7" w:rsidRPr="001F3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 ФГБУ «ЦАО».</w:t>
            </w:r>
          </w:p>
          <w:p w:rsidR="003B5069" w:rsidRPr="001F3D71" w:rsidRDefault="003B5069" w:rsidP="00787DE7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A48" w:rsidRPr="001F3D71" w:rsidRDefault="006B270B" w:rsidP="006B270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81A48" w:rsidRPr="001F3D71" w:rsidRDefault="005A34F3" w:rsidP="003B5069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E7410B"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D4531">
              <w:rPr>
                <w:rFonts w:ascii="Times New Roman" w:hAnsi="Times New Roman" w:cs="Times New Roman"/>
                <w:sz w:val="20"/>
                <w:szCs w:val="20"/>
              </w:rPr>
              <w:t>, УМЗА         (Ю.В. Пе</w:t>
            </w:r>
            <w:r w:rsidR="004D453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D4531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4395" w:type="dxa"/>
          </w:tcPr>
          <w:p w:rsidR="00A81A48" w:rsidRPr="001F3D71" w:rsidRDefault="00A81A48" w:rsidP="00C2424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81A48" w:rsidRPr="001F3D71" w:rsidRDefault="006B270B" w:rsidP="006A463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</w:tcPr>
          <w:p w:rsidR="00A81A48" w:rsidRPr="00F03B13" w:rsidRDefault="00A81A4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A48" w:rsidRPr="00823849" w:rsidRDefault="00A81A4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1D" w:rsidRPr="00823849" w:rsidTr="00736F52">
        <w:trPr>
          <w:cantSplit/>
        </w:trPr>
        <w:tc>
          <w:tcPr>
            <w:tcW w:w="675" w:type="dxa"/>
          </w:tcPr>
          <w:p w:rsidR="0066201D" w:rsidRPr="00823849" w:rsidRDefault="0066201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1454A" w:rsidRPr="001F3D71" w:rsidRDefault="0066201D" w:rsidP="00736F52">
            <w:pPr>
              <w:spacing w:before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оперативной информации о фактическом с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стоянии нижней тропосферы на основе данных ежесуточных р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диометрических наблюдений.  </w:t>
            </w:r>
          </w:p>
          <w:p w:rsidR="0066201D" w:rsidRPr="001F3D71" w:rsidRDefault="0066201D" w:rsidP="00736F52">
            <w:pPr>
              <w:pStyle w:val="a9"/>
              <w:spacing w:before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66201D" w:rsidRPr="001F3D71" w:rsidRDefault="0066201D" w:rsidP="00E30FA2">
            <w:pPr>
              <w:pStyle w:val="a9"/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РД 52.04.567-2003 Дата введ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2003-07-01 Положение о государственной наблюдател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ной сети;</w:t>
            </w:r>
          </w:p>
          <w:p w:rsidR="0066201D" w:rsidRPr="001F3D71" w:rsidRDefault="0066201D" w:rsidP="00E30FA2">
            <w:pPr>
              <w:pStyle w:val="a9"/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52.18.851–2016 «Основные средства измерений гидромете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рологического назначения,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меняемые на государственной наблюдательной сети», п.7 «Средства измерений, примен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емые при аэрологических наблюдениях».</w:t>
            </w:r>
          </w:p>
        </w:tc>
        <w:tc>
          <w:tcPr>
            <w:tcW w:w="1276" w:type="dxa"/>
            <w:shd w:val="clear" w:color="auto" w:fill="auto"/>
          </w:tcPr>
          <w:p w:rsidR="0066201D" w:rsidRPr="001F3D71" w:rsidRDefault="0066201D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  <w:p w:rsidR="0066201D" w:rsidRPr="001F3D71" w:rsidRDefault="0066201D">
            <w:pPr>
              <w:spacing w:before="12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201D" w:rsidRPr="001F3D71" w:rsidRDefault="00E7410B" w:rsidP="00635D86">
            <w:pPr>
              <w:spacing w:before="12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6201D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66201D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6201D" w:rsidRPr="001F3D71" w:rsidRDefault="00173B15" w:rsidP="001F3D71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Непрерывные дистанционные наблюдения с помощью радиометрического СВЧ комплекса «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Микрорадком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влагозапасом атмосферы и вертикальными профилями температуры ни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тропосферы с временным интервалом 5 м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 (288 профилей температуры и величин вл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гозапаса атмосферы в сутки); накопление ма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 данных о параметрах устойчивости атм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сферного пограничного слоя, средних  значен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вертикального градиента температуры, мо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интенсивности инверсий и  высоты слоя перемешивания.</w:t>
            </w:r>
            <w:proofErr w:type="gram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Сообщения при обнаружении аномалий. Сравнение с данными радиозондов, контроль качества данных, анализ эмпирич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данных, выработка научно методических рекомендаций по осуществлению аэрологич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зондирования атмосферы. Создание базы данных измерений и ее Государственная рег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страция.</w:t>
            </w:r>
          </w:p>
        </w:tc>
        <w:tc>
          <w:tcPr>
            <w:tcW w:w="1559" w:type="dxa"/>
            <w:shd w:val="clear" w:color="auto" w:fill="auto"/>
          </w:tcPr>
          <w:p w:rsidR="0066201D" w:rsidRPr="001F3D71" w:rsidRDefault="0066201D" w:rsidP="00E30FA2">
            <w:pPr>
              <w:pStyle w:val="a9"/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"Гидр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сии"</w:t>
            </w:r>
          </w:p>
          <w:p w:rsidR="0066201D" w:rsidRPr="001F3D71" w:rsidRDefault="0066201D" w:rsidP="00E30FA2">
            <w:pPr>
              <w:pStyle w:val="a9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Институты  РАН в части дальнейшего использования полученных данных для анализа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цессов в атм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сфере и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гл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бальными 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менениями климата.</w:t>
            </w:r>
          </w:p>
        </w:tc>
        <w:tc>
          <w:tcPr>
            <w:tcW w:w="1559" w:type="dxa"/>
            <w:shd w:val="clear" w:color="auto" w:fill="auto"/>
          </w:tcPr>
          <w:p w:rsidR="0066201D" w:rsidRPr="00FE43C3" w:rsidRDefault="005B12E9" w:rsidP="002F2DC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201D" w:rsidRPr="00FE43C3" w:rsidRDefault="0066201D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245" w:rsidRPr="00823849" w:rsidTr="004C4A33">
        <w:trPr>
          <w:trHeight w:val="378"/>
        </w:trPr>
        <w:tc>
          <w:tcPr>
            <w:tcW w:w="675" w:type="dxa"/>
            <w:shd w:val="clear" w:color="auto" w:fill="auto"/>
          </w:tcPr>
          <w:p w:rsidR="00C24245" w:rsidRPr="00823849" w:rsidRDefault="00C24245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24245" w:rsidRPr="001F3D71" w:rsidRDefault="00C24245" w:rsidP="00736F52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оперативной информации о фактическом с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стоянии озонового (ОСО) слоя и общего содержания двуокиси азота в атмосфере на основе ежедневных измерений с пом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щью высокоточного спектрал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ного прибора </w:t>
            </w:r>
            <w:proofErr w:type="spellStart"/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-SAOZ на станции Долгопрудный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4245" w:rsidRPr="001F3D71" w:rsidRDefault="00C24245" w:rsidP="00736F52">
            <w:pPr>
              <w:pStyle w:val="a9"/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C24245" w:rsidRPr="001F3D71" w:rsidRDefault="00C24245" w:rsidP="00736F52">
            <w:pPr>
              <w:pStyle w:val="a9"/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о государственной наблюдательной сети</w:t>
            </w:r>
          </w:p>
          <w:p w:rsidR="00C24245" w:rsidRPr="001F3D71" w:rsidRDefault="00C24245" w:rsidP="00736F52">
            <w:pPr>
              <w:pStyle w:val="a9"/>
              <w:spacing w:after="120" w:line="180" w:lineRule="exact"/>
              <w:ind w:left="210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РД 52.04.567-2003.</w:t>
            </w:r>
          </w:p>
        </w:tc>
        <w:tc>
          <w:tcPr>
            <w:tcW w:w="1276" w:type="dxa"/>
            <w:shd w:val="clear" w:color="auto" w:fill="auto"/>
          </w:tcPr>
          <w:p w:rsidR="00C24245" w:rsidRPr="001F3D71" w:rsidRDefault="00C2424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  <w:p w:rsidR="00C24245" w:rsidRPr="001F3D71" w:rsidRDefault="00C24245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4245" w:rsidRPr="001F3D71" w:rsidRDefault="00E7410B" w:rsidP="00635D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24245" w:rsidRPr="001F3D71" w:rsidRDefault="00C24245" w:rsidP="00736F52">
            <w:pPr>
              <w:suppressAutoHyphens/>
              <w:spacing w:before="120" w:line="20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ежедневных синхронных измерений ОСО и двуокиси азота в атмосфере помощью двух высокоточных спектральных приборов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-SAOZ №06) и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-SAOZ №07 на озонометрической станции Долгопрудный.</w:t>
            </w:r>
            <w:proofErr w:type="gram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суточного хода ОСО и двуокиси азота. Пополнение базы данных измерений приборами </w:t>
            </w:r>
            <w:proofErr w:type="spellStart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-SAOZ.</w:t>
            </w:r>
          </w:p>
          <w:p w:rsidR="00C24245" w:rsidRPr="001F3D71" w:rsidRDefault="00C24245" w:rsidP="00736F52">
            <w:pPr>
              <w:suppressAutoHyphens/>
              <w:spacing w:line="200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сводки, содержащие информацию об ОСО и общем содержании двуокиси азота на станции Долгопрудный, направляемые в Росгидромет. </w:t>
            </w:r>
          </w:p>
        </w:tc>
        <w:tc>
          <w:tcPr>
            <w:tcW w:w="1559" w:type="dxa"/>
            <w:shd w:val="clear" w:color="auto" w:fill="auto"/>
          </w:tcPr>
          <w:p w:rsidR="00C24245" w:rsidRPr="001F3D71" w:rsidRDefault="00C24245">
            <w:pPr>
              <w:spacing w:before="120"/>
              <w:ind w:left="33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ромета, ВМО, Яндекс</w:t>
            </w:r>
          </w:p>
        </w:tc>
        <w:tc>
          <w:tcPr>
            <w:tcW w:w="1559" w:type="dxa"/>
            <w:shd w:val="clear" w:color="auto" w:fill="auto"/>
          </w:tcPr>
          <w:p w:rsidR="00C24245" w:rsidRPr="00FE43C3" w:rsidRDefault="005B12E9" w:rsidP="00BC6088">
            <w:pPr>
              <w:spacing w:before="120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245" w:rsidRPr="00FE43C3" w:rsidRDefault="00C24245" w:rsidP="00776644">
            <w:pPr>
              <w:spacing w:before="12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245" w:rsidRPr="00823849" w:rsidTr="004C4A33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24245" w:rsidRPr="00823849" w:rsidRDefault="00C24245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F1454A" w:rsidRPr="001F3D71" w:rsidRDefault="00C24245" w:rsidP="00F656E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54A" w:rsidRPr="001F3D71">
              <w:rPr>
                <w:rFonts w:ascii="Times New Roman" w:hAnsi="Times New Roman" w:cs="Times New Roman"/>
                <w:sz w:val="20"/>
                <w:szCs w:val="20"/>
              </w:rPr>
              <w:t>. Предоставление оперативной информации о загрязнении окружающей среды по данным измерений фонового содержания аэрозоля в приземном слое на станции Долгопрудный</w:t>
            </w:r>
          </w:p>
          <w:p w:rsidR="00C24245" w:rsidRPr="001F3D71" w:rsidRDefault="00C24245" w:rsidP="00F656E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DB19DC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4D4531" w:rsidP="00353BA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УМЗА     (Ю.В.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ков),       </w:t>
            </w:r>
            <w:r w:rsidR="00353BA2">
              <w:rPr>
                <w:rFonts w:ascii="Times New Roman" w:hAnsi="Times New Roman" w:cs="Times New Roman"/>
                <w:sz w:val="20"/>
                <w:szCs w:val="20"/>
              </w:rPr>
              <w:t>УГСН</w:t>
            </w:r>
            <w:r w:rsidR="00E7410B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245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1F3D7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</w:t>
            </w:r>
            <w:r w:rsidR="00353BA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Л.</w:t>
            </w:r>
            <w:r w:rsidR="007766A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353BA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Цыба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03B13" w:rsidRPr="001F3D71" w:rsidRDefault="00C24245" w:rsidP="004821F8">
            <w:pPr>
              <w:spacing w:before="120" w:after="12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наблюдений за фоновым содерж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нием аэрозоля в приземном слое. В ходе работы будут проводиться двукратные ежедневные и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мерения общего содержания атмосферного аэрозоля и облачных ядер конденсации. Будут также составлены ежемесячные бюллетени из полученных данных аэрозольных измерений с помощью приборов  </w:t>
            </w:r>
            <w:proofErr w:type="spellStart"/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Solair</w:t>
            </w:r>
            <w:proofErr w:type="spellEnd"/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-1001+, 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UHSAS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CCN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-200 и метеорологических условий. Попо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1F3D71">
              <w:rPr>
                <w:rFonts w:ascii="Times New Roman" w:eastAsia="Calibri" w:hAnsi="Times New Roman" w:cs="Times New Roman"/>
                <w:sz w:val="20"/>
                <w:szCs w:val="20"/>
              </w:rPr>
              <w:t>нение базы данных, которая ведется с 1994 года.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4245" w:rsidRPr="001F3D71" w:rsidRDefault="00C24245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4245" w:rsidRPr="00FE43C3" w:rsidRDefault="002F2DC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4245" w:rsidRPr="00FE43C3" w:rsidRDefault="00C24245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CB4" w:rsidRPr="00823849" w:rsidTr="004C4A33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FF2CB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FF2C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Морской экспедиционный мон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торинг гидрологического и ги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рохимического состояния акв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торий Дальневосточных морей, морей Восточной Арктики, сев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ро-западной части Тихого океана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6A463B">
            <w:pPr>
              <w:spacing w:before="120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ФГБУ «ДВНИГМИ»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FF2CB4" w:rsidP="00635D8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УМЗА              (С.Л. Март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нов),                  УМЗА            (Ю.В. Пе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09427E" w:rsidP="00736F52">
            <w:pPr>
              <w:spacing w:before="120" w:after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Выполнение экспедиционных исследований, включая станции ОГСН. Получение новых да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ных, характеризующих качество морской среды – гидрологические, гидрохимические показат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ли, содержание загрязняющих веществ в мо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ской среде, характеристики морской биоты в отдельных прибрежных районах ДВ и арктич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ских морях РФ. </w:t>
            </w:r>
            <w:r w:rsidR="004821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Оценки качества вод и состо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морских экосистем</w:t>
            </w:r>
            <w:r w:rsidRPr="001F3D7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созданные по результ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там обработки проб, полученных в ходе эксп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диционных исследований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2CB4" w:rsidRPr="001F3D71" w:rsidRDefault="000602B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«ГОИН»</w:t>
            </w:r>
            <w:r w:rsidR="008F4B43" w:rsidRPr="001F3D71">
              <w:rPr>
                <w:rFonts w:ascii="Times New Roman" w:hAnsi="Times New Roman" w:cs="Times New Roman"/>
                <w:sz w:val="20"/>
                <w:szCs w:val="20"/>
              </w:rPr>
              <w:t>,  Приморское УГМС</w:t>
            </w:r>
          </w:p>
          <w:p w:rsidR="000602B6" w:rsidRPr="001F3D71" w:rsidRDefault="000602B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2CB4" w:rsidRPr="00CB2BB8" w:rsidRDefault="008F4B43" w:rsidP="00CB2BB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2CB4" w:rsidRPr="00CB2BB8" w:rsidRDefault="00FF2CB4" w:rsidP="00B852C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0B7" w:rsidRPr="00823849" w:rsidTr="00F03B13">
        <w:trPr>
          <w:trHeight w:val="378"/>
        </w:trPr>
        <w:tc>
          <w:tcPr>
            <w:tcW w:w="15452" w:type="dxa"/>
            <w:gridSpan w:val="8"/>
            <w:tcBorders>
              <w:top w:val="nil"/>
            </w:tcBorders>
          </w:tcPr>
          <w:p w:rsidR="000C42A0" w:rsidRPr="006100B7" w:rsidRDefault="00641915" w:rsidP="001F3D71">
            <w:pPr>
              <w:spacing w:before="120" w:after="120"/>
              <w:ind w:left="902" w:right="10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100B7" w:rsidRPr="006100B7">
              <w:rPr>
                <w:rFonts w:ascii="Times New Roman" w:hAnsi="Times New Roman" w:cs="Times New Roman"/>
                <w:b/>
              </w:rPr>
              <w:t xml:space="preserve">. Подготовка и доведение до потребителей </w:t>
            </w:r>
            <w:proofErr w:type="gramStart"/>
            <w:r w:rsidR="006100B7" w:rsidRPr="006100B7">
              <w:rPr>
                <w:rFonts w:ascii="Times New Roman" w:hAnsi="Times New Roman" w:cs="Times New Roman"/>
                <w:b/>
              </w:rPr>
              <w:t>гидрометеорологической</w:t>
            </w:r>
            <w:proofErr w:type="gramEnd"/>
            <w:r w:rsidR="006100B7" w:rsidRPr="006100B7">
              <w:rPr>
                <w:rFonts w:ascii="Times New Roman" w:hAnsi="Times New Roman" w:cs="Times New Roman"/>
                <w:b/>
              </w:rPr>
              <w:t xml:space="preserve"> оперативно-прогностической,  аналитической </w:t>
            </w:r>
            <w:r w:rsidR="006100B7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6100B7" w:rsidRPr="006100B7">
              <w:rPr>
                <w:rFonts w:ascii="Times New Roman" w:hAnsi="Times New Roman" w:cs="Times New Roman"/>
                <w:b/>
              </w:rPr>
              <w:t>и режимно-справочной информации</w:t>
            </w:r>
          </w:p>
        </w:tc>
      </w:tr>
      <w:tr w:rsidR="00A81A48" w:rsidRPr="00823849" w:rsidTr="00433B74">
        <w:trPr>
          <w:trHeight w:val="378"/>
        </w:trPr>
        <w:tc>
          <w:tcPr>
            <w:tcW w:w="675" w:type="dxa"/>
          </w:tcPr>
          <w:p w:rsidR="00A81A48" w:rsidRPr="001F3D71" w:rsidRDefault="0064191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100B7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</w:tcPr>
          <w:p w:rsidR="006100B7" w:rsidRPr="001F3D71" w:rsidRDefault="006100B7" w:rsidP="005D310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«ААНИИ»</w:t>
            </w:r>
          </w:p>
          <w:p w:rsidR="00785375" w:rsidRPr="001F3D71" w:rsidRDefault="006100B7" w:rsidP="001F3D71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85375" w:rsidRPr="001F3D71" w:rsidRDefault="006100B7" w:rsidP="001F3D7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«О научно-оперативном гидрометеорологич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ском обеспечении арктического 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доходства»; </w:t>
            </w:r>
            <w:r w:rsidR="00482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Руководство «По 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ганизации научно-оперативного гидрометеорологического обесп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чения мореплавания в Арктике»; </w:t>
            </w:r>
          </w:p>
          <w:p w:rsidR="00A81A48" w:rsidRPr="001F3D71" w:rsidRDefault="006100B7" w:rsidP="00D02547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Положение «Об обеспечении орг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низаций, находящихся в ведении Федерального агентства морского и речного транспорта, долгосрочными ледовыми прогнозами по арктич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ским морям и устьевым областям рек».</w:t>
            </w:r>
          </w:p>
        </w:tc>
        <w:tc>
          <w:tcPr>
            <w:tcW w:w="1276" w:type="dxa"/>
          </w:tcPr>
          <w:p w:rsidR="00A81A48" w:rsidRPr="001F3D71" w:rsidRDefault="006100B7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</w:tcPr>
          <w:p w:rsidR="00A81A48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6100B7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6100B7"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100B7" w:rsidRPr="001F3D7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C4678" w:rsidRPr="005C4678" w:rsidRDefault="005C4678" w:rsidP="00736F52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Обеспечение оперативного сбора и распростр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нения гидрометеорологической информации, необходимой для проведения навигации по трассе Севморпути, функционирования Росси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ской антарктической экспедиции и экспедиц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онных судов Росгидромета.</w:t>
            </w:r>
          </w:p>
          <w:p w:rsidR="005C4678" w:rsidRPr="005C4678" w:rsidRDefault="005C4678" w:rsidP="00736F5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Обработка снимков ИСЗ, необходимых для с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здания информационной продукции (карты, навигационные рекомендации, гидрометеорол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гические прогнозы различной заблаговременн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сти), пополнение архива спутниковых данных, обеспечение доступа к документам архива.</w:t>
            </w:r>
          </w:p>
          <w:p w:rsidR="005C4678" w:rsidRPr="005C4678" w:rsidRDefault="005C4678" w:rsidP="00736F5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Составление гидрометеорологических и лед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вых прогнозов в текстовом виде, прогностич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ских карт, карт фактической обстановки, нав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гационных пособий, в том числе: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обзорных ледовых карт СЛО на основе ко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плексирования данных ИСЗ, полярных станций, судов и результатов диагностических расчетов;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обзоров ледовой обстановки и сводок данных полярных морских наблюдательных станций;</w:t>
            </w:r>
          </w:p>
          <w:p w:rsidR="005C4678" w:rsidRPr="005C4678" w:rsidRDefault="005C4678" w:rsidP="009E015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долгосрочных метеорологических прогнозов и их сезонных и месячных уточнений по 5 эл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ментам по акваториям 5 морей российской Ар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тики;</w:t>
            </w:r>
          </w:p>
          <w:p w:rsidR="005C4678" w:rsidRPr="005C4678" w:rsidRDefault="005C4678" w:rsidP="00E30FA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каталогов форм, типов и их разновидностей крупномасштабных атмосферных процессов;</w:t>
            </w:r>
          </w:p>
          <w:p w:rsidR="005C4678" w:rsidRPr="005C4678" w:rsidRDefault="005C4678" w:rsidP="00E30FA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приземных и высотных карт погоды и карт п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лей метеорологических характеристик, осре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ненных за различные периоды;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долгосрочных ледовых прогнозов и уточнений к ним на первую и вторую половину навигации по 5 морям Российской Арктики;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среднесрочных ледово-гидрологических пр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гнозов заблаговременностью 6 суток с детал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зацией по суткам;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среднесрочных прогнозов колебаний уровня моря по 14 пунктам арктических морей;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ледовых прогнозов и уточнений к ним для 10 водных объектов, 14 населенных пунктов, ра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положенных в устьевых областях рек арктич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ской зоны Сибири, для весеннего и осеннего п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риодов заблаговременностью 1-3 месяца.</w:t>
            </w:r>
            <w:proofErr w:type="gramEnd"/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приливных пособий.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При выполнении работ подготавливается сл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дующая информационная продукция: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Обзорные ледовые карты СЛО (52 карты);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Гидрометеорологические бюллетени по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Арктическим морям РФ (52 бюллетеня), вкл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чающие: 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– гидрометеорологические данные морских п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лярных станций и метеорологический прогноз; 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текстовый обзор ледовой обстановки;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суммарный недельный дрейф льда в СЛО.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метеорологические прогнозы и </w:t>
            </w:r>
            <w:r w:rsidR="00AC28F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сезонные и месячные уточнения по 5 элеме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там для 7 районов трассы СМП (235 прогнозов):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фоновые долгосрочные метеорологические прогнозы полей среднемесячных значений да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ления, температуры воздуха, преобладающих направлений воздушных потоков и их отклон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ния от нормы по трассовой части морей Росси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ской Арктики (5 элементов, 12 месяцев – 60 прогнозов);</w:t>
            </w:r>
          </w:p>
          <w:p w:rsidR="005C4678" w:rsidRPr="005C4678" w:rsidRDefault="005C4678" w:rsidP="00E30FA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уточнения</w:t>
            </w:r>
            <w:r w:rsidR="00AC28FA">
              <w:rPr>
                <w:rFonts w:ascii="Times New Roman" w:hAnsi="Times New Roman" w:cs="Times New Roman"/>
                <w:sz w:val="20"/>
                <w:szCs w:val="20"/>
              </w:rPr>
              <w:t xml:space="preserve"> долгосрочных метеорологических прогнозов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в марте, июне, августе, сентябре, 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ябре по каждому из 5-ти элементов для юго-запада Карского, северо-востока Карского, з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пада Лаптевых, востока Лаптевых, запада В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сточно-Сибирского моря, востока Восточно-Сибирского моря, Чукотского моря (5 элеме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тов, 7 районов, 5 уточнений – 175 прогнозов);</w:t>
            </w:r>
            <w:proofErr w:type="gramEnd"/>
          </w:p>
          <w:p w:rsidR="005C4678" w:rsidRPr="005C4678" w:rsidRDefault="005C4678" w:rsidP="00E30FA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Каталоги форм, типов и их разновидностей ма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росиноптических процессов по трем классиф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кациям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Вангенгейма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Гирса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Дыдиной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(3 кат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лога, 12 месяцев – 36 каталогов);</w:t>
            </w:r>
          </w:p>
          <w:p w:rsidR="005C4678" w:rsidRPr="005C4678" w:rsidRDefault="005C4678" w:rsidP="009E015B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Приземные и высотные карты погоды (2514 карт):</w:t>
            </w:r>
          </w:p>
          <w:p w:rsidR="005C4678" w:rsidRPr="005C4678" w:rsidRDefault="005C4678" w:rsidP="005C467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синоптические карты формата «Евразия» за сроки 00, 06, 12, 18 UTC (1460 карт);</w:t>
            </w:r>
          </w:p>
          <w:p w:rsidR="005C4678" w:rsidRPr="005C4678" w:rsidRDefault="005C4678" w:rsidP="005C467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синоптические карты формата «Северное п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лушарие» за срок 00 UTC (365 карт);</w:t>
            </w:r>
          </w:p>
          <w:p w:rsidR="005C4678" w:rsidRPr="005C4678" w:rsidRDefault="005C4678" w:rsidP="005C467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- карта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геопотенциальной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высоты АТ-500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формата «Северное полушарие» за срок 00 UTC (365 карт);</w:t>
            </w:r>
          </w:p>
          <w:p w:rsidR="005C4678" w:rsidRPr="005C4678" w:rsidRDefault="005C4678" w:rsidP="005C467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- карты средних за ЭСП значений и аномалий поля приземного давления и АТ -500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«Северное полушарие» (264 карты);</w:t>
            </w:r>
          </w:p>
          <w:p w:rsidR="005C4678" w:rsidRPr="005C4678" w:rsidRDefault="005C4678" w:rsidP="005C467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- карты среднемесячных значений и аномалий поля приземного давления и АТ-500 </w:t>
            </w:r>
            <w:proofErr w:type="spell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в фо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мате «Северное полушарие» (36 карт);</w:t>
            </w:r>
          </w:p>
          <w:p w:rsidR="005C4678" w:rsidRPr="005C4678" w:rsidRDefault="005C4678" w:rsidP="005C467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карты среднемесячных значений и аномалий поля температуры воздуха в формате «Евразия» (24 карты).</w:t>
            </w:r>
          </w:p>
          <w:p w:rsidR="005C4678" w:rsidRPr="005C4678" w:rsidRDefault="005C4678" w:rsidP="00E30FA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Долгосрочные ледовые прогнозы на первую и вторую половину навигации по 5 морям Ро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сийской Арктики (122 прогноза):</w:t>
            </w:r>
          </w:p>
          <w:p w:rsidR="005C4678" w:rsidRPr="005C4678" w:rsidRDefault="005C4678" w:rsidP="00E30FA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ледовый прогноз на первую половину навиг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ции по 54 элементам ледового режима, прогн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стический мартовский бюллетень (54 прогноза);</w:t>
            </w:r>
          </w:p>
          <w:p w:rsidR="005C4678" w:rsidRPr="005C4678" w:rsidRDefault="005C4678" w:rsidP="00E30FA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ледовый прогноз на вторую половину навиг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ции по 68 элементам ледового режима, прогн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стический августовский бюллетень (68 прогн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зов).</w:t>
            </w:r>
          </w:p>
          <w:p w:rsidR="005C4678" w:rsidRPr="005C4678" w:rsidRDefault="005C4678" w:rsidP="00A80B1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Уточнени</w:t>
            </w:r>
            <w:r w:rsidR="00AC28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 долгосрочных ледовых прогнозов на первую и вторую половину навигации по 5 м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рям Российской Арктики (162 уточнения):</w:t>
            </w:r>
          </w:p>
          <w:p w:rsidR="005C4678" w:rsidRPr="005C4678" w:rsidRDefault="005C4678" w:rsidP="009E015B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июньское уточнение ледового прогноза на первую половину навигации по 51 элементу 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дового режима (51 прогноз);</w:t>
            </w:r>
          </w:p>
          <w:p w:rsidR="005C4678" w:rsidRPr="005C4678" w:rsidRDefault="005C4678" w:rsidP="009E015B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сентябрьское уточнение ледового прогноза на вторую половину навигации по 63 элементам ледового режима (63 прогноза);</w:t>
            </w:r>
          </w:p>
          <w:p w:rsidR="005C4678" w:rsidRPr="005C4678" w:rsidRDefault="005C4678" w:rsidP="009E015B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октябрьское уточнение ледового прогноза на вторую половину навигации по 48 элементам ледового режима (48 прогнозов);</w:t>
            </w:r>
          </w:p>
          <w:p w:rsidR="005C4678" w:rsidRPr="005C4678" w:rsidRDefault="005C4678" w:rsidP="009E015B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Среднесрочные ледово-гидрологические пр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гнозы заблаговременностью 6 суток с детализ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цией по суткам (12 карт еженедельно – 636 пр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гноза);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колебаний уровня моря по 14 пунктам арктических морей (8 месяцев еженедельно и 4 месяца 2 раза в неделю – 994 прогнозов);</w:t>
            </w:r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678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ледовые прогнозы и уточнения к ним для 10 водных объектов - 14 населенных пунктов, расположенных в устьевых областях рек арктической зоны Сибири, для весеннего и осеннего периодов (42 прогноза): </w:t>
            </w:r>
            <w:proofErr w:type="gramEnd"/>
          </w:p>
          <w:p w:rsidR="005C4678" w:rsidRPr="005C4678" w:rsidRDefault="005C4678" w:rsidP="00736F52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- гидрологический бюллетень №1 «Ожидаемые толщины льда на конец апреля и сроки вскр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тия сибирских рек» – 28 прогнозов; - гидрол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гический бюллетень №2 «Ожидаемые сроки з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мерзания сибирских рек» – 14 прогнозов;</w:t>
            </w:r>
          </w:p>
          <w:p w:rsidR="00A80B1F" w:rsidRPr="001F3D71" w:rsidRDefault="005C4678" w:rsidP="00E30FA2">
            <w:pPr>
              <w:spacing w:after="120" w:line="18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Приливное пособие, содержащее данные о пре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вычисленных приливных колебаниях уровня м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ря на навигационный период по пунктам трассы Северного морского пути (моря Карское, Лапт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вых, Восточно-Сибирское, Чукотское, Берингов пролив) – 2 пособия.</w:t>
            </w:r>
          </w:p>
        </w:tc>
        <w:tc>
          <w:tcPr>
            <w:tcW w:w="1559" w:type="dxa"/>
          </w:tcPr>
          <w:p w:rsidR="00AC28FA" w:rsidRPr="00AC28FA" w:rsidRDefault="002F3C9B" w:rsidP="00AC28FA">
            <w:pPr>
              <w:pStyle w:val="a9"/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обороны РФ, Росгидромет, ФГБУ «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Гидр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28FA" w:rsidRPr="00AC28FA">
              <w:rPr>
                <w:rFonts w:ascii="Times New Roman" w:hAnsi="Times New Roman" w:cs="Times New Roman"/>
                <w:sz w:val="20"/>
                <w:szCs w:val="20"/>
              </w:rPr>
              <w:t>сии», ФГБУ «ГГИ», ФГБУ «ГГО», ФГБУ «ГОИН»,</w:t>
            </w:r>
          </w:p>
          <w:p w:rsidR="00AC28FA" w:rsidRPr="00AC28FA" w:rsidRDefault="00AC28FA" w:rsidP="00AC28FA">
            <w:pPr>
              <w:pStyle w:val="a9"/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ФГБУ «Севе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ное УГМС», ФГБУ «Му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манское УГМС», ФГБУ «Среднесиби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 xml:space="preserve">ское УГМС», </w:t>
            </w:r>
          </w:p>
          <w:p w:rsidR="00AC28FA" w:rsidRPr="00AC28FA" w:rsidRDefault="00AC28FA" w:rsidP="00AC28FA">
            <w:pPr>
              <w:pStyle w:val="a9"/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 xml:space="preserve">ФГБУ «Обь-Иртышское УГМС», </w:t>
            </w:r>
          </w:p>
          <w:p w:rsidR="00AC28FA" w:rsidRDefault="00AC28FA" w:rsidP="00AC28FA">
            <w:pPr>
              <w:pStyle w:val="a9"/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ФГБУ «Чуко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ское УГМС», ФГБУ «Яку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28FA">
              <w:rPr>
                <w:rFonts w:ascii="Times New Roman" w:hAnsi="Times New Roman" w:cs="Times New Roman"/>
                <w:sz w:val="20"/>
                <w:szCs w:val="20"/>
              </w:rPr>
              <w:t>ское УГМС»,</w:t>
            </w:r>
          </w:p>
          <w:p w:rsidR="00A81A48" w:rsidRPr="001F3D71" w:rsidRDefault="00A81A48" w:rsidP="00AC28FA">
            <w:pPr>
              <w:pStyle w:val="a9"/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A48" w:rsidRPr="00495DF7" w:rsidRDefault="002F3C9B" w:rsidP="0090317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317D" w:rsidRPr="00495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81A48" w:rsidRPr="00495DF7" w:rsidRDefault="00A81A48" w:rsidP="005C467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0B7" w:rsidRPr="00823849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6100B7" w:rsidRPr="001F3D71" w:rsidRDefault="00641915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2F3C9B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3295" w:type="dxa"/>
            <w:shd w:val="clear" w:color="auto" w:fill="auto"/>
          </w:tcPr>
          <w:p w:rsidR="00785375" w:rsidRPr="001F3D71" w:rsidRDefault="00785375" w:rsidP="009D5DC3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геофизической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ративно-прогностической и  ан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литической информации Поля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ного геофизического центра (ПГЦ)  ФГБУ «ААНИИ».</w:t>
            </w:r>
          </w:p>
          <w:p w:rsidR="002F3C9B" w:rsidRPr="001F3D71" w:rsidRDefault="00785375" w:rsidP="009D5DC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Сбор магнитной и ионосферной информации с сети геофизич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ских станций в арктической зоне РФ и в Антарктике, обработка и анализ оперативной геофизич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 информации.</w:t>
            </w:r>
          </w:p>
          <w:p w:rsidR="002F3C9B" w:rsidRPr="001F3D71" w:rsidRDefault="002F3C9B" w:rsidP="009D5DC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375" w:rsidRPr="001F3D71" w:rsidRDefault="0074489F" w:rsidP="009D5DC3">
            <w:pPr>
              <w:spacing w:line="18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1F3D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2F3C9B" w:rsidRPr="001F3D71" w:rsidRDefault="0074489F" w:rsidP="009D5DC3">
            <w:pPr>
              <w:spacing w:line="18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риказ Росгидромета от 31.12.2013 г. №756 «О Полярном геофизич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ском центре» с Приложением к нему «Временное положение о П</w:t>
            </w:r>
            <w:r w:rsidR="002F3C9B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2770BE" w:rsidRPr="001F3D71">
              <w:rPr>
                <w:rFonts w:ascii="Times New Roman" w:hAnsi="Times New Roman" w:cs="Times New Roman"/>
                <w:iCs/>
                <w:sz w:val="20"/>
                <w:szCs w:val="20"/>
              </w:rPr>
              <w:t>лярном геофизическом центре»</w:t>
            </w:r>
          </w:p>
          <w:p w:rsidR="006100B7" w:rsidRPr="001F3D71" w:rsidRDefault="006100B7" w:rsidP="002F3C9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00B7" w:rsidRPr="001F3D71" w:rsidRDefault="0074489F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  <w:shd w:val="clear" w:color="auto" w:fill="auto"/>
          </w:tcPr>
          <w:p w:rsidR="006100B7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C0730A" w:rsidRDefault="00C0730A" w:rsidP="00E30FA2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получения и непрерывной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данных о космической погоде геофизич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центрам в режиме реального времени.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измерений, получение информации в реальном масштабе времени с сети станций Арктики, Антарктики и с научно-исследовательской станции «Горьковская», её хранение, обработка и передача полученных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 потребителям по следующим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лениям: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магнитное поле Земли;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поглощение космического шума;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состояние ионосферы.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геофизической продукции в режиме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времени (ежеминутно):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Индикативные показатели степени магнитной возмущенности магнитосферы;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Индексы магнитной активности в полярной шапке (PCN и PCS);</w:t>
            </w:r>
          </w:p>
          <w:p w:rsidR="00C0730A" w:rsidRDefault="00C0730A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Индексы магнитной активности в российском секторе авроральной зоны (AR);</w:t>
            </w:r>
          </w:p>
          <w:p w:rsidR="00C0730A" w:rsidRDefault="00C0730A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Данные магнитных наблюдений на российских полярных станциях;</w:t>
            </w:r>
          </w:p>
          <w:p w:rsidR="00C0730A" w:rsidRDefault="00C0730A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Данные риометрических наблюдений на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сийских полярных станциях.</w:t>
            </w:r>
          </w:p>
          <w:p w:rsidR="00C0730A" w:rsidRDefault="00C0730A" w:rsidP="00C35D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обработанных данных вертикального зондирования ионосферы (ежечасно):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Телеграммы ИОНКА;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Балл часовых отклонений критических частот от медианных значений;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Вариации предельно допустимых частот 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сферного слоя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730A" w:rsidRDefault="00C0730A" w:rsidP="00C345B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диффузности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риометрического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поглощения в полярной шапке;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риометрического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поглощения в 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ральной зоне;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Медианные значения f0F2, M (3000);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Максимально применимые частоты (МПЧ) для слоев E, F1, F2, M (3000).</w:t>
            </w:r>
          </w:p>
          <w:p w:rsidR="00C0730A" w:rsidRDefault="00C0730A" w:rsidP="00C345B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данных наклонного зондирования ионосферы (каждые 15 минут).</w:t>
            </w:r>
          </w:p>
          <w:p w:rsidR="002F48D0" w:rsidRPr="001F3D71" w:rsidRDefault="00C0730A" w:rsidP="00C345B5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Диапазоны оптимальных частот для конкре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полярных радиотрасс.</w:t>
            </w:r>
          </w:p>
        </w:tc>
        <w:tc>
          <w:tcPr>
            <w:tcW w:w="1559" w:type="dxa"/>
            <w:shd w:val="clear" w:color="auto" w:fill="auto"/>
          </w:tcPr>
          <w:p w:rsidR="0074489F" w:rsidRPr="001F3D71" w:rsidRDefault="0074489F" w:rsidP="00E30FA2">
            <w:pPr>
              <w:spacing w:before="120" w:line="14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Росгеология</w:t>
            </w:r>
            <w:proofErr w:type="spell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, ге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лого-</w:t>
            </w:r>
            <w:r w:rsidR="009675A7" w:rsidRPr="001F3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еофизические организации, проводящие ма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нитную съёмку для целей поиска и разведки поле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ных ископаемых</w:t>
            </w:r>
            <w:r w:rsidR="002770BE" w:rsidRPr="001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75A7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Международные Морская, 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графическая и Метеорологич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ская Организации (ММО/МГО/ВМО) для обеспеч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информаци</w:t>
            </w:r>
            <w:r w:rsidR="00664A8D" w:rsidRPr="001F3D7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судов о возмо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ных опасных во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действиях косм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ческой погоды.</w:t>
            </w:r>
          </w:p>
          <w:p w:rsidR="00AC28FA" w:rsidRPr="00C35D4A" w:rsidRDefault="00664A8D" w:rsidP="00E30FA2">
            <w:pPr>
              <w:spacing w:line="140" w:lineRule="exact"/>
              <w:ind w:left="-108" w:right="-108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Министерство обороны РФ, МЧС РФ</w:t>
            </w:r>
            <w:r w:rsidR="00AC28F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="00AC28FA"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ФИАЦ ФГБУ «ИПГ», </w:t>
            </w:r>
          </w:p>
          <w:p w:rsidR="00AC28FA" w:rsidRPr="00C35D4A" w:rsidRDefault="00AC28FA" w:rsidP="00E30FA2">
            <w:pPr>
              <w:spacing w:line="140" w:lineRule="exact"/>
              <w:ind w:left="-108" w:right="-108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ФГБУ «НИЦ «Планета», </w:t>
            </w:r>
          </w:p>
          <w:p w:rsidR="00AC28FA" w:rsidRPr="00C35D4A" w:rsidRDefault="00AC28FA" w:rsidP="00E30FA2">
            <w:pPr>
              <w:spacing w:line="140" w:lineRule="exact"/>
              <w:ind w:left="-108" w:right="-108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Центр мониторинга геофизической о</w:t>
            </w: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б</w:t>
            </w: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становки, </w:t>
            </w:r>
          </w:p>
          <w:p w:rsidR="006100B7" w:rsidRPr="001F3D71" w:rsidRDefault="00AC28FA" w:rsidP="00E30FA2">
            <w:pPr>
              <w:spacing w:line="14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ФГБУ «Мурма</w:t>
            </w: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</w:t>
            </w:r>
            <w:r w:rsidRPr="00C35D4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ское УГМС»</w:t>
            </w:r>
          </w:p>
        </w:tc>
        <w:tc>
          <w:tcPr>
            <w:tcW w:w="1559" w:type="dxa"/>
            <w:shd w:val="clear" w:color="auto" w:fill="auto"/>
          </w:tcPr>
          <w:p w:rsidR="006100B7" w:rsidRPr="00495DF7" w:rsidRDefault="004F3B9B" w:rsidP="00AC28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2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00B7" w:rsidRPr="00495DF7" w:rsidRDefault="006100B7" w:rsidP="005C467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9B" w:rsidRPr="005313DF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2F3C9B" w:rsidRPr="001F3D71" w:rsidRDefault="00641915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5313DF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7875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313DF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2F3C9B" w:rsidRPr="001F3D71" w:rsidRDefault="005313DF" w:rsidP="005313D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«ВНИИГМИ-МЦД»</w:t>
            </w:r>
          </w:p>
        </w:tc>
        <w:tc>
          <w:tcPr>
            <w:tcW w:w="1276" w:type="dxa"/>
            <w:shd w:val="clear" w:color="auto" w:fill="auto"/>
          </w:tcPr>
          <w:p w:rsidR="002F3C9B" w:rsidRPr="001F3D71" w:rsidRDefault="00E75977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2F3C9B" w:rsidRPr="001F3D71" w:rsidRDefault="00E7410B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E75977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И.А. Евд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D02A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r w:rsidR="00A77875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   УГСН               (</w:t>
            </w:r>
            <w:r w:rsidR="00635D86" w:rsidRPr="001F3D71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),              УМЗА               (С.Л. Март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CF51E9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A36705" w:rsidRPr="001F3D71" w:rsidRDefault="00A36705" w:rsidP="009E015B">
            <w:pPr>
              <w:suppressAutoHyphens/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открытой версии электронного научно-прикладного справочника «Климат России» на сайте ФГБУ «ВНИИГМИ-МЦД».</w:t>
            </w:r>
            <w:r w:rsidR="001F3D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Формирование метеорологического ежемесячника часть 1 по данным международного обмена.</w:t>
            </w:r>
          </w:p>
          <w:p w:rsidR="00A36705" w:rsidRPr="001F3D71" w:rsidRDefault="00A36705" w:rsidP="009E015B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Подготовка бюллетеней температурного режима (БТР) с использованием информации, поступающей по каналам связи.</w:t>
            </w:r>
          </w:p>
          <w:p w:rsidR="00A36705" w:rsidRPr="001F3D71" w:rsidRDefault="00A36705" w:rsidP="009E015B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морской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прибрежной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 Получение таблиц морских ежемесячников (МЕ).</w:t>
            </w:r>
          </w:p>
          <w:p w:rsidR="00A36705" w:rsidRPr="001F3D71" w:rsidRDefault="00A36705" w:rsidP="009E015B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судовой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метеорологической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 Получение судовых метеорологических таблиц.</w:t>
            </w:r>
          </w:p>
          <w:p w:rsidR="00A36705" w:rsidRPr="001F3D71" w:rsidRDefault="00A36705" w:rsidP="009E015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Прием, контроль и обработка 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аэрологической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</w:t>
            </w:r>
            <w:r w:rsidR="001F3D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Получение месячных итоговых таблиц радиозондирования.</w:t>
            </w:r>
          </w:p>
          <w:p w:rsidR="008707FD" w:rsidRPr="001F3D71" w:rsidRDefault="00A36705" w:rsidP="009E015B">
            <w:pPr>
              <w:suppressAutoHyphens/>
              <w:spacing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Сбор, обработка, архивирование и доведение до потребителей в оперативном и задержанном режиме сведений о наблюдательных подразделениях Росгидромета в автоматизированной системе учета (АСУНП). Пополнение базы данных.</w:t>
            </w:r>
          </w:p>
        </w:tc>
        <w:tc>
          <w:tcPr>
            <w:tcW w:w="1559" w:type="dxa"/>
            <w:shd w:val="clear" w:color="auto" w:fill="auto"/>
          </w:tcPr>
          <w:p w:rsidR="002F3C9B" w:rsidRPr="001F3D71" w:rsidRDefault="00A77875" w:rsidP="006A463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НИУ/УГМС Росгидромета, Междунаро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ные обязател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ства, Отрасли экономики, внешний п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требитель</w:t>
            </w:r>
          </w:p>
        </w:tc>
        <w:tc>
          <w:tcPr>
            <w:tcW w:w="1559" w:type="dxa"/>
            <w:shd w:val="clear" w:color="auto" w:fill="auto"/>
          </w:tcPr>
          <w:p w:rsidR="002F3C9B" w:rsidRPr="00234F4E" w:rsidRDefault="00F76FD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F3C9B" w:rsidRPr="00234F4E" w:rsidRDefault="002F3C9B" w:rsidP="002B08F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73" w:rsidRPr="00823849" w:rsidTr="00C35D4A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0B1A73" w:rsidRPr="001F3D71" w:rsidRDefault="000B1A73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  <w:r w:rsidR="00A77875"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0B1A73" w:rsidRPr="001F3D71" w:rsidRDefault="000B1A73" w:rsidP="00FC4BCC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F3D71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«ВНИИСХМ»</w:t>
            </w:r>
          </w:p>
        </w:tc>
        <w:tc>
          <w:tcPr>
            <w:tcW w:w="1276" w:type="dxa"/>
            <w:shd w:val="clear" w:color="auto" w:fill="auto"/>
          </w:tcPr>
          <w:p w:rsidR="000B1A73" w:rsidRPr="001F3D71" w:rsidRDefault="000B1A7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0B1A73" w:rsidRPr="001F3D71" w:rsidRDefault="000B1A7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B1A73" w:rsidRPr="001F3D71" w:rsidRDefault="000B1A7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B1A73" w:rsidRPr="001F3D71" w:rsidRDefault="000B1A7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1A73" w:rsidRPr="001F3D71" w:rsidRDefault="00F0711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B1A73" w:rsidRPr="001F3D71" w:rsidRDefault="000B1A73" w:rsidP="00F0711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23849" w:rsidTr="001F3D71">
        <w:trPr>
          <w:trHeight w:val="378"/>
        </w:trPr>
        <w:tc>
          <w:tcPr>
            <w:tcW w:w="675" w:type="dxa"/>
            <w:shd w:val="clear" w:color="auto" w:fill="auto"/>
          </w:tcPr>
          <w:p w:rsidR="00CA67BF" w:rsidRPr="001F3D71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A67BF" w:rsidRPr="001F3D71" w:rsidRDefault="00CA67BF" w:rsidP="00FC4BC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1. Составление долгосрочных пр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гнозов: валового сбора зерновых и зернобобовых культур в целом, озимых зерновых культур,  ур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жайности яровой пшеницы</w:t>
            </w:r>
            <w:r w:rsidR="00F07111">
              <w:rPr>
                <w:rFonts w:ascii="Times New Roman" w:hAnsi="Times New Roman" w:cs="Times New Roman"/>
                <w:sz w:val="20"/>
                <w:szCs w:val="20"/>
              </w:rPr>
              <w:t>, яр</w:t>
            </w:r>
            <w:r w:rsidR="00F071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7111">
              <w:rPr>
                <w:rFonts w:ascii="Times New Roman" w:hAnsi="Times New Roman" w:cs="Times New Roman"/>
                <w:sz w:val="20"/>
                <w:szCs w:val="20"/>
              </w:rPr>
              <w:t>вого ячменя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по федеральным округам и России в целом.</w:t>
            </w:r>
          </w:p>
          <w:p w:rsidR="00A77875" w:rsidRPr="001F3D71" w:rsidRDefault="00CA67BF" w:rsidP="00FC4BCC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7BF" w:rsidRPr="001F3D71" w:rsidRDefault="00CA67BF" w:rsidP="00266E34">
            <w:pPr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Решение ЦМКП от 04.10.2016.г</w:t>
            </w:r>
            <w:proofErr w:type="gramStart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D7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04.07.2017 г. </w:t>
            </w:r>
            <w:r w:rsidR="00F0711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18.10.20</w:t>
            </w:r>
            <w:r w:rsidR="00266E3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20</w:t>
            </w:r>
            <w:r w:rsidR="00F0711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25.12.2023</w:t>
            </w: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3B5A57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73F3E" w:rsidRPr="001F3D71" w:rsidRDefault="00673F3E" w:rsidP="004C4A33">
            <w:pPr>
              <w:spacing w:before="120"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Сбор, подготовка оперативных данных для с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ставления прогноза.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Составление долгосрочных прогнозов (срок – 15 марта):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- валового сбора зерновых и зернобобовых культур по 8 федеральным округам и России в целом;</w:t>
            </w:r>
          </w:p>
          <w:p w:rsidR="00673F3E" w:rsidRPr="001F3D71" w:rsidRDefault="00673F3E" w:rsidP="004C4A33">
            <w:pPr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валового сбора яровой пшеницы по 8 фед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ральным округам и России в целом;</w:t>
            </w:r>
          </w:p>
          <w:p w:rsidR="00CA67BF" w:rsidRDefault="00673F3E" w:rsidP="004C4A33">
            <w:pPr>
              <w:spacing w:after="120" w:line="200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- валового сбора озимых зерновых культур по 7 федер</w:t>
            </w:r>
            <w:r w:rsidR="00F07111">
              <w:rPr>
                <w:rFonts w:ascii="Times New Roman" w:hAnsi="Times New Roman"/>
                <w:sz w:val="20"/>
                <w:szCs w:val="20"/>
              </w:rPr>
              <w:t>альным округам и России в целом;</w:t>
            </w:r>
          </w:p>
          <w:p w:rsidR="00F07111" w:rsidRPr="001F3D71" w:rsidRDefault="00F07111" w:rsidP="004C4A33">
            <w:pPr>
              <w:spacing w:after="120" w:line="200" w:lineRule="exact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валового сбора ярового</w:t>
            </w:r>
            <w:r w:rsidR="009D36F3">
              <w:rPr>
                <w:rFonts w:ascii="Times New Roman" w:hAnsi="Times New Roman"/>
                <w:sz w:val="20"/>
                <w:szCs w:val="20"/>
              </w:rPr>
              <w:t xml:space="preserve"> ячменя по 5 федерал</w:t>
            </w:r>
            <w:r w:rsidR="009D36F3">
              <w:rPr>
                <w:rFonts w:ascii="Times New Roman" w:hAnsi="Times New Roman"/>
                <w:sz w:val="20"/>
                <w:szCs w:val="20"/>
              </w:rPr>
              <w:t>ь</w:t>
            </w:r>
            <w:r w:rsidR="009D36F3">
              <w:rPr>
                <w:rFonts w:ascii="Times New Roman" w:hAnsi="Times New Roman"/>
                <w:sz w:val="20"/>
                <w:szCs w:val="20"/>
              </w:rPr>
              <w:t>ным округам и России в целом.</w:t>
            </w:r>
          </w:p>
        </w:tc>
        <w:tc>
          <w:tcPr>
            <w:tcW w:w="1559" w:type="dxa"/>
            <w:shd w:val="clear" w:color="auto" w:fill="auto"/>
          </w:tcPr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7BF" w:rsidRPr="001F3D71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23849" w:rsidTr="00F03B13">
        <w:trPr>
          <w:trHeight w:val="378"/>
        </w:trPr>
        <w:tc>
          <w:tcPr>
            <w:tcW w:w="675" w:type="dxa"/>
            <w:shd w:val="clear" w:color="auto" w:fill="auto"/>
          </w:tcPr>
          <w:p w:rsidR="00CA67BF" w:rsidRPr="00823849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A67BF" w:rsidRPr="001F3D71" w:rsidRDefault="00CA67BF" w:rsidP="00CA67BF">
            <w:pPr>
              <w:tabs>
                <w:tab w:val="left" w:pos="459"/>
              </w:tabs>
              <w:spacing w:before="6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 прогнозов урожайности и валового сбора озимой ржи, озимой пшеницы, ярового ячм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ня, зерновых и зернобобовых культур в целом, картофеля по территории Нечернозёмной зоны России.</w:t>
            </w:r>
          </w:p>
          <w:p w:rsidR="00A77875" w:rsidRPr="001F3D71" w:rsidRDefault="00CA67BF" w:rsidP="00A77875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7BF" w:rsidRPr="001F3D71" w:rsidRDefault="00CA67BF" w:rsidP="00F76FD4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План выпуска основных агром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теорологических прогнозов и докладов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на 2021-2025 годы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br/>
              <w:t>№ 10-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7EF6" w:rsidRPr="001F3D71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shd w:val="clear" w:color="auto" w:fill="auto"/>
          </w:tcPr>
          <w:p w:rsidR="00CA67BF" w:rsidRPr="001F3D71" w:rsidRDefault="00CA67BF" w:rsidP="003B5A57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shd w:val="clear" w:color="auto" w:fill="auto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73F3E" w:rsidRPr="001F3D71" w:rsidRDefault="00673F3E" w:rsidP="00EC6517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1</w:t>
            </w:r>
            <w:r w:rsidR="00592E90">
              <w:rPr>
                <w:rFonts w:ascii="Times New Roman" w:hAnsi="Times New Roman"/>
                <w:sz w:val="20"/>
                <w:szCs w:val="20"/>
              </w:rPr>
              <w:t>.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Сбор, подготовка оперативных данных для составления прогноза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2</w:t>
            </w:r>
            <w:r w:rsidR="00592E90">
              <w:rPr>
                <w:rFonts w:ascii="Times New Roman" w:hAnsi="Times New Roman"/>
                <w:sz w:val="20"/>
                <w:szCs w:val="20"/>
              </w:rPr>
              <w:t>.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 xml:space="preserve"> Составление прогнозов урожайности и вал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вого сбора по территории Нечерноземной зоны РФ: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 озимой пшеницы по 20 субъектам (Сроки: 3-я декада мая и 3-я декада июня);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озимой ржи по 25 субъектам (Сроки: 3-я 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када мая и 3-я декада июня);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ярового ячменя по 26 субъектам (Сроки: 3-я декада июня и 3-я декада июля);</w:t>
            </w:r>
          </w:p>
          <w:p w:rsidR="00673F3E" w:rsidRPr="001F3D71" w:rsidRDefault="00673F3E" w:rsidP="00EC651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зерновых и зернобобовых культур в целом по 26 субъектам (Сроки: 3-я декада июня и 3-я д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/>
                <w:sz w:val="20"/>
                <w:szCs w:val="20"/>
              </w:rPr>
              <w:t>када июля);</w:t>
            </w:r>
          </w:p>
          <w:p w:rsidR="00CA67BF" w:rsidRPr="001F3D71" w:rsidRDefault="00673F3E" w:rsidP="00EC6517">
            <w:pPr>
              <w:spacing w:after="24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/>
                <w:sz w:val="20"/>
                <w:szCs w:val="20"/>
              </w:rPr>
              <w:t>– картофеля по 28 субъектам (Срок: 1-я декада августа).</w:t>
            </w:r>
          </w:p>
        </w:tc>
        <w:tc>
          <w:tcPr>
            <w:tcW w:w="1559" w:type="dxa"/>
            <w:shd w:val="clear" w:color="auto" w:fill="auto"/>
          </w:tcPr>
          <w:p w:rsidR="007D75A3" w:rsidRPr="001F3D71" w:rsidRDefault="007D75A3" w:rsidP="007D75A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сии», УГМС</w:t>
            </w:r>
          </w:p>
          <w:p w:rsidR="00CA67BF" w:rsidRPr="001F3D71" w:rsidRDefault="00CA67B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7BF" w:rsidRPr="00823849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7BF" w:rsidRPr="00823849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C953C5" w:rsidTr="001865CE">
        <w:trPr>
          <w:cantSplit/>
        </w:trPr>
        <w:tc>
          <w:tcPr>
            <w:tcW w:w="675" w:type="dxa"/>
          </w:tcPr>
          <w:p w:rsidR="00CA67BF" w:rsidRPr="00823849" w:rsidRDefault="00CA67B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A67BF" w:rsidRPr="001F3D71" w:rsidRDefault="00CA67BF" w:rsidP="00CA67BF">
            <w:pPr>
              <w:spacing w:before="6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3. Подготовка и выпуск декадных бюллетеней Центра мониторинга засух за май-сентябрь и оценка засушливости территории РФ и отдельных стран СНГ.</w:t>
            </w:r>
          </w:p>
          <w:p w:rsidR="00CA67BF" w:rsidRPr="001F3D71" w:rsidRDefault="00CA67BF" w:rsidP="00A77875">
            <w:pPr>
              <w:tabs>
                <w:tab w:val="left" w:pos="459"/>
              </w:tabs>
              <w:spacing w:before="6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Решение 3.4/13 13 сессии МСГ СНГ, октябрь 2001 г.</w:t>
            </w:r>
          </w:p>
        </w:tc>
        <w:tc>
          <w:tcPr>
            <w:tcW w:w="1276" w:type="dxa"/>
          </w:tcPr>
          <w:p w:rsidR="00CA67BF" w:rsidRPr="001F3D71" w:rsidRDefault="00CA67B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CA67BF" w:rsidRPr="001F3D71" w:rsidRDefault="00CA67BF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C4BCC" w:rsidRPr="001F3D71" w:rsidRDefault="00CA67BF" w:rsidP="00A80B1F">
            <w:pPr>
              <w:spacing w:before="120" w:after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Декадные бюллетени мониторинга засух, за май-сентябрь включающие следующие матер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алы: таблицы с характеристиками и показат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лями засух, оценками интенсивности и продо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жительности засух; обзоры особенностей ра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пределения засушливых явлений и засух по территории РФ и отдельных стран СНГ; карт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схемы распределения засушливых явлений и засух по территории РФ и отдельных стран СНГ.</w:t>
            </w:r>
          </w:p>
        </w:tc>
        <w:tc>
          <w:tcPr>
            <w:tcW w:w="1559" w:type="dxa"/>
          </w:tcPr>
          <w:p w:rsidR="00CA67BF" w:rsidRPr="001F3D71" w:rsidRDefault="007D75A3" w:rsidP="001F3D71">
            <w:pPr>
              <w:spacing w:before="120"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Росгидромет, МСХ,          ФГБУ «ИГКЭ», ФГБУ «Гидр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сии»,            размещение на сайтах ФГБУ «ВНИИСХМ» и СЕАКЦ</w:t>
            </w:r>
          </w:p>
        </w:tc>
        <w:tc>
          <w:tcPr>
            <w:tcW w:w="1559" w:type="dxa"/>
          </w:tcPr>
          <w:p w:rsidR="00CA67BF" w:rsidRPr="00C953C5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7BF" w:rsidRPr="00C953C5" w:rsidRDefault="00CA67B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5A3" w:rsidRPr="00C953C5" w:rsidTr="00433B74">
        <w:trPr>
          <w:trHeight w:val="378"/>
        </w:trPr>
        <w:tc>
          <w:tcPr>
            <w:tcW w:w="675" w:type="dxa"/>
          </w:tcPr>
          <w:p w:rsidR="007D75A3" w:rsidRPr="00C953C5" w:rsidRDefault="007D75A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B51DD3" w:rsidRPr="001F3D71" w:rsidRDefault="007D75A3" w:rsidP="00664A8D">
            <w:pPr>
              <w:tabs>
                <w:tab w:val="left" w:pos="459"/>
              </w:tabs>
              <w:spacing w:before="120" w:line="180" w:lineRule="exact"/>
              <w:ind w:left="210" w:hanging="21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Подготовка материалов ежедека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д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ного мониторинга состояния пос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е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вов сельскохозяйственных кул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ь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тур, включая картосхемы и табл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и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цы по основным зернопроизвод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я</w:t>
            </w:r>
            <w:r w:rsidR="00B51DD3" w:rsidRPr="001F3D71">
              <w:rPr>
                <w:rFonts w:ascii="Times New Roman" w:hAnsi="Times New Roman"/>
                <w:spacing w:val="-4"/>
                <w:kern w:val="22"/>
                <w:sz w:val="20"/>
                <w:szCs w:val="20"/>
              </w:rPr>
              <w:t>щим регионам России.</w:t>
            </w:r>
          </w:p>
          <w:p w:rsidR="00FC4BCC" w:rsidRPr="001F3D71" w:rsidRDefault="007D75A3" w:rsidP="000C42A0">
            <w:pPr>
              <w:spacing w:before="60"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  <w:r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Решение</w:t>
            </w:r>
            <w:r w:rsidR="00560593" w:rsidRPr="001F3D71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ЦМКП от 27 июня 2017 года, об использ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о</w:t>
            </w:r>
            <w:r w:rsidR="00560593" w:rsidRPr="001F3D71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вании.</w:t>
            </w:r>
          </w:p>
        </w:tc>
        <w:tc>
          <w:tcPr>
            <w:tcW w:w="1276" w:type="dxa"/>
          </w:tcPr>
          <w:p w:rsidR="007D75A3" w:rsidRPr="001F3D71" w:rsidRDefault="007D75A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7D75A3" w:rsidRPr="001F3D71" w:rsidRDefault="007D75A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1F3D7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1F3D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D75A3" w:rsidRPr="001F3D71" w:rsidRDefault="007D75A3" w:rsidP="007D75A3">
            <w:pPr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Материалы ежедекадного мониторинга состо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ния посевов сельскохозяйственных культур, включая картосхемы и таблицы по основным зерносеющим регионам России.</w:t>
            </w:r>
          </w:p>
        </w:tc>
        <w:tc>
          <w:tcPr>
            <w:tcW w:w="1559" w:type="dxa"/>
          </w:tcPr>
          <w:p w:rsidR="007D75A3" w:rsidRPr="001F3D71" w:rsidRDefault="00FB190F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ФГБУ «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Гидр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Pr="001F3D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75A3" w:rsidRPr="001F3D71">
              <w:rPr>
                <w:rFonts w:ascii="Times New Roman" w:hAnsi="Times New Roman" w:cs="Times New Roman"/>
                <w:sz w:val="20"/>
                <w:szCs w:val="20"/>
              </w:rPr>
              <w:t>, УГМС.</w:t>
            </w:r>
          </w:p>
        </w:tc>
        <w:tc>
          <w:tcPr>
            <w:tcW w:w="1559" w:type="dxa"/>
          </w:tcPr>
          <w:p w:rsidR="007D75A3" w:rsidRPr="00C953C5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5A3" w:rsidRPr="00C953C5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5A3" w:rsidRPr="00FB5EAA" w:rsidTr="00433B74">
        <w:trPr>
          <w:trHeight w:val="378"/>
        </w:trPr>
        <w:tc>
          <w:tcPr>
            <w:tcW w:w="675" w:type="dxa"/>
          </w:tcPr>
          <w:p w:rsidR="007D75A3" w:rsidRPr="00C953C5" w:rsidRDefault="007D75A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B51DD3" w:rsidRPr="00EC6517" w:rsidRDefault="007D75A3" w:rsidP="00664A8D">
            <w:pPr>
              <w:tabs>
                <w:tab w:val="left" w:pos="459"/>
              </w:tabs>
              <w:spacing w:before="120" w:after="120" w:line="180" w:lineRule="exact"/>
              <w:ind w:left="210" w:hanging="284"/>
              <w:rPr>
                <w:rFonts w:ascii="Times New Roman" w:hAnsi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51DD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51DD3" w:rsidRPr="00EC6517">
              <w:rPr>
                <w:rFonts w:ascii="Times New Roman" w:hAnsi="Times New Roman"/>
                <w:sz w:val="20"/>
                <w:szCs w:val="20"/>
              </w:rPr>
              <w:t>Расчёт климатических показат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е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лей отнесения территорий зе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м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ледельческой зоны РФ к небл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а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гоприятным для производства сельскохозяйственной проду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>к</w:t>
            </w:r>
            <w:r w:rsidR="00B51DD3" w:rsidRPr="00EC6517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  <w:proofErr w:type="gramEnd"/>
          </w:p>
          <w:p w:rsidR="007D75A3" w:rsidRPr="00EC6517" w:rsidRDefault="00B51DD3" w:rsidP="00664A8D">
            <w:pPr>
              <w:spacing w:before="6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Пр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27.01.2015 </w:t>
            </w:r>
            <w:r w:rsidR="00DF6CE7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D75A3" w:rsidRPr="00EC6517"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276" w:type="dxa"/>
          </w:tcPr>
          <w:p w:rsidR="007D75A3" w:rsidRPr="00EC6517" w:rsidRDefault="007D75A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</w:tcPr>
          <w:p w:rsidR="007D75A3" w:rsidRPr="00EC6517" w:rsidRDefault="007D75A3" w:rsidP="00635D8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УГС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D75A3" w:rsidRPr="00EC6517" w:rsidRDefault="007D75A3" w:rsidP="007D75A3">
            <w:pPr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Климатические показатели отнесения террит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рий земледельческой зоны РФ к неблагоприя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ным для производства сельскохозяйственной продукции согласно  Постановлению Прав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тельства РФ от 27.01.2015 № 51.</w:t>
            </w:r>
          </w:p>
        </w:tc>
        <w:tc>
          <w:tcPr>
            <w:tcW w:w="1559" w:type="dxa"/>
          </w:tcPr>
          <w:p w:rsidR="007D75A3" w:rsidRPr="00F03B13" w:rsidRDefault="007D75A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Росгидромет. МСХ</w:t>
            </w:r>
          </w:p>
        </w:tc>
        <w:tc>
          <w:tcPr>
            <w:tcW w:w="1559" w:type="dxa"/>
          </w:tcPr>
          <w:p w:rsidR="007D75A3" w:rsidRPr="00FB5EAA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5A3" w:rsidRPr="00FB5EAA" w:rsidRDefault="007D75A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EC6517" w:rsidRDefault="00AF38F1" w:rsidP="00A7787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77875"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F38F1" w:rsidRPr="00EC6517" w:rsidRDefault="00AF38F1" w:rsidP="008B2252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требителей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мации по водным ресурсам, 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жиму и качеству поверхностных вод.</w:t>
            </w:r>
          </w:p>
        </w:tc>
        <w:tc>
          <w:tcPr>
            <w:tcW w:w="1276" w:type="dxa"/>
          </w:tcPr>
          <w:p w:rsidR="00AF38F1" w:rsidRPr="00EC6517" w:rsidRDefault="00AF38F1" w:rsidP="00E22679">
            <w:pPr>
              <w:spacing w:before="120" w:after="120" w:line="20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ФГБУ «ГГИ»    ФГБУ «ГОИН»   ФГБУ «ГХИ»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ФГБУ 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«ИГКЭ»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17" w:type="dxa"/>
          </w:tcPr>
          <w:p w:rsidR="00AF38F1" w:rsidRPr="00EC6517" w:rsidRDefault="00AF38F1" w:rsidP="008D3408">
            <w:pPr>
              <w:spacing w:before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УМ</w:t>
            </w:r>
            <w:r w:rsidR="009D635D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3C5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,     УМЗА                 (С.Л. Март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F51E9" w:rsidRPr="00EC6517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</w:tcPr>
          <w:p w:rsidR="00AF38F1" w:rsidRPr="00EC6517" w:rsidRDefault="00AF38F1" w:rsidP="007D75A3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8F1" w:rsidRPr="00EC6517" w:rsidRDefault="00AF38F1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8F1" w:rsidRPr="00EC6517" w:rsidRDefault="00740C3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4174" w:rsidRPr="00C953C5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174" w:rsidRPr="002210AC" w:rsidRDefault="00417EC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4174" w:rsidRPr="00EC6517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1A4174" w:rsidRPr="005B23EB" w:rsidRDefault="009E6A9F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4174" w:rsidRPr="00C953C5" w:rsidRDefault="00D268D7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4174" w:rsidRPr="00C953C5" w:rsidRDefault="001A4174" w:rsidP="001A4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4174" w:rsidRPr="008B2252" w:rsidRDefault="001A4174" w:rsidP="001865C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1865CE">
        <w:trPr>
          <w:cantSplit/>
        </w:trPr>
        <w:tc>
          <w:tcPr>
            <w:tcW w:w="675" w:type="dxa"/>
            <w:shd w:val="clear" w:color="auto" w:fill="auto"/>
          </w:tcPr>
          <w:p w:rsidR="00AF38F1" w:rsidRPr="00EC6517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F38F1" w:rsidRPr="00EC6517" w:rsidRDefault="00AF38F1" w:rsidP="00664A8D">
            <w:pPr>
              <w:spacing w:before="120" w:line="180" w:lineRule="exact"/>
              <w:ind w:left="210" w:hanging="1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1. Подготовка регламентирова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ежегодных справочно-обзорных изданий Водного к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дастра по водным ресурсам, по режиму и качеству поверхнос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вод и других справочных материалов, в том числе:</w:t>
            </w:r>
          </w:p>
          <w:p w:rsidR="00AF38F1" w:rsidRPr="00EC6517" w:rsidRDefault="00AF38F1" w:rsidP="00664A8D">
            <w:pPr>
              <w:spacing w:line="18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-межведомственного ежегодника «Ресурсы поверхностных и по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земных вод, их использование и качество»;</w:t>
            </w:r>
          </w:p>
          <w:p w:rsidR="00AF38F1" w:rsidRPr="00EC6517" w:rsidRDefault="00AF38F1" w:rsidP="00C953C5">
            <w:pPr>
              <w:spacing w:line="20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раздела о водных ресурсах России в истекшем году для публикации в составе официал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ного издания «Российский ст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тистический ежегодник»;</w:t>
            </w:r>
          </w:p>
          <w:p w:rsidR="00AF38F1" w:rsidRPr="00EC6517" w:rsidRDefault="00AF38F1" w:rsidP="009675A7">
            <w:pPr>
              <w:spacing w:line="20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раздела о водных ресурсах России в истекшем году для публикации в составе ежегодн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го «Обзора состояния и загря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нения окружающей среды в Ро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C11045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сийской Федерации»;</w:t>
            </w:r>
          </w:p>
          <w:p w:rsidR="00C11045" w:rsidRPr="00EC6517" w:rsidRDefault="00C11045" w:rsidP="00C953C5">
            <w:pPr>
              <w:spacing w:after="12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ежегодника «Реки и озёра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сийской Федерации»</w:t>
            </w:r>
          </w:p>
        </w:tc>
        <w:tc>
          <w:tcPr>
            <w:tcW w:w="1276" w:type="dxa"/>
            <w:shd w:val="clear" w:color="auto" w:fill="auto"/>
          </w:tcPr>
          <w:p w:rsidR="00AF38F1" w:rsidRPr="00EC6517" w:rsidRDefault="00AF38F1" w:rsidP="00AF38F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   ФГБУ «ГХИ»    ФГБУ «ГОИН»</w:t>
            </w:r>
          </w:p>
          <w:p w:rsidR="00AF38F1" w:rsidRPr="00EC6517" w:rsidRDefault="00AF38F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38F1" w:rsidRPr="00EC6517" w:rsidRDefault="00AF38F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1D27EF" w:rsidRPr="00EC6517" w:rsidRDefault="001D27EF" w:rsidP="000C42A0">
            <w:pPr>
              <w:spacing w:before="120"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Регламентированные ежегодные справочно-обзорные издания Водного кадастра по водным ресурсам, по режиму и качеству поверхностных вод и другие справочные материалы за 202</w:t>
            </w:r>
            <w:r w:rsidR="003E3E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год, в том числе:</w:t>
            </w:r>
          </w:p>
          <w:p w:rsidR="00E46D55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межведомственный ежегодник «Ресурсы п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верхностных и подземных вод, их использов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и качество» (ФГБУ «ГГИ» ФГБУ «ГХИ» (п.9), </w:t>
            </w:r>
            <w:proofErr w:type="gramEnd"/>
          </w:p>
          <w:p w:rsidR="001D27EF" w:rsidRPr="00EC6517" w:rsidRDefault="00E46D55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- уровни и запасы воды Каспийского моря на 01.01.202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83E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01.01.202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межведомственного ежегодника «Ресурсы поверхностных и подзе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вод, их использование и качество» за 202</w:t>
            </w:r>
            <w:r w:rsidR="00D4708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(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 «ГОИН» п.7); </w:t>
            </w:r>
          </w:p>
          <w:p w:rsidR="001D27EF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 о водных ресурсах России в истекшем году для публикации в составе официального издания «Российский статистический ежего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ник» (ФГБУ «ГГИ»);</w:t>
            </w:r>
          </w:p>
          <w:p w:rsidR="001D27EF" w:rsidRPr="00EC6517" w:rsidRDefault="001D27EF" w:rsidP="000C42A0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– раздел о водных ресурсах России в истекшем году для публикации в составе ежегодного «О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зор состояния и загрязнения окружающей среды в Российской Федерации» (ФГБУ «ГГИ»);</w:t>
            </w:r>
          </w:p>
          <w:p w:rsidR="00266BAE" w:rsidRPr="00EC6517" w:rsidRDefault="001D27EF" w:rsidP="00C11045">
            <w:pPr>
              <w:spacing w:after="12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/>
                <w:bCs/>
                <w:sz w:val="20"/>
                <w:szCs w:val="20"/>
              </w:rPr>
              <w:t xml:space="preserve">– ежегодник «Реки и озёра 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Российской Федер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C11045" w:rsidRPr="00EC6517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  <w:r w:rsidRPr="00EC6517">
              <w:rPr>
                <w:rFonts w:ascii="Times New Roman" w:hAnsi="Times New Roman"/>
                <w:bCs/>
                <w:sz w:val="20"/>
                <w:szCs w:val="20"/>
              </w:rPr>
              <w:t xml:space="preserve"> (ресурсы, режим и качество воды)» (ФГБУ «ГГИ», ФГБУ «ГХИ» (п.9)).  </w:t>
            </w:r>
            <w:r w:rsidR="00266BAE" w:rsidRPr="00EC651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AF38F1" w:rsidRPr="00EC6517" w:rsidRDefault="001D6C3C" w:rsidP="00664A8D">
            <w:pPr>
              <w:pStyle w:val="a9"/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МПР России, 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сводресурсы,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Роснедра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стат, Роспотре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надзор, НИУ РАН, МГУ, СПбГУ, РГГМУ, гидрометслужбы сопредельных стран – бывших союзных респу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лик, ФГБУ «Ги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  <w:shd w:val="clear" w:color="auto" w:fill="auto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664A8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Подготовка ежегодного Закл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чения о состоянии и работе ги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рологической наблюдательной сети, состоянии обработки да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и подготовки информацио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ной продукции в истекшем году (публикуемого в виде Обзора с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стояния системы гидрологич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ских наблюдений, обработки данных и подготовки информ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 продукции)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3E3E50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о состоянии и работе гидрологич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ской наблюдательной сети, состоянии обрабо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ки данных и подготовки информационной пр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дукции в 20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3E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 (публикуемое в виде Обзора состояния системы гидрологических наблюд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ний, обработки данных и подготовки информ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 продукции).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Росгидромет, УГМС, 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России»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1865CE">
        <w:trPr>
          <w:cantSplit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1865CE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Подготовка регламентированных ежегодных и многолетних к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дастровых данных по водному режиму и ежегодных кадастр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вых данных по качеству вод рек, озёр и водохранилищ для пер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дачи Росводресурсам с целью внесения в государственный водный реестр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«ГГИ», ФГБУ «ГХИ»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</w:t>
            </w:r>
            <w:r w:rsidR="009D635D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3E3E50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Регламентированные ежегодные кадастровые данные по водному режиму </w:t>
            </w:r>
            <w:r w:rsidR="00BA66D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качеству вод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рек, озёр и водохранилищ за 20</w:t>
            </w:r>
            <w:r w:rsidR="00740C3D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3E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выборочно по водному режиму и качеству вод за 20</w:t>
            </w:r>
            <w:r w:rsidR="001D27E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3E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год для передачи Росводресурсам с целью внесения в государственный водный реестр.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МПР России, Росводресурсы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823849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AF38F1" w:rsidP="001865CE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4. Подготовка регламентированных ежегодных кадастровых данных по гидрологическому режиму и качеству вод рек, озёр, водохр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нилищ и морей для передачи </w:t>
            </w:r>
            <w:r w:rsidR="00A80B1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80B1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A80B1F">
              <w:rPr>
                <w:rFonts w:ascii="Times New Roman" w:hAnsi="Times New Roman" w:cs="Times New Roman"/>
                <w:bCs/>
                <w:sz w:val="20"/>
                <w:szCs w:val="20"/>
              </w:rPr>
              <w:t>сводресурсам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ведения государственного мониторинга водных объектов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«ГГИ», ФГБУ «ГОИН», ФГБУ «ГХИ», ФГБУ «ИГКЭ»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ГСН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4A094C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Регламентированные ежегодные кадастровые данные по гидрологическому режиму и кач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ству вод рек, озёр, водохра</w:t>
            </w:r>
            <w:r w:rsidR="00141F6C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нилищ и морей за 20</w:t>
            </w:r>
            <w:r w:rsidR="00F2587F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A094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41F6C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для передачи Росводресурсам с целью ведения государственного мониторинга водных объектов.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МПР России, Росводресурсы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2210AC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. Подготовка экспертных закл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чений на издания Водного к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дастра ЕДМ (кроме Арктической зоны), поступивших из УГМС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</w:tcPr>
          <w:p w:rsidR="00AF38F1" w:rsidRPr="00EC6517" w:rsidRDefault="001D6C3C" w:rsidP="00C953C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2210AC">
            <w:pPr>
              <w:spacing w:before="120" w:after="120" w:line="20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Экспертные заключения на издания Водного кадастра ЕДМ</w:t>
            </w:r>
            <w:r w:rsidR="00221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Азовское, Балтийское, 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Баренц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8A25B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во, Белое,  Берингово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, Охотское, Черное, Япо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E32CF0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ское моря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РФ), поступившие из УГМС.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Росгидромет, УГМС, ЦГМС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C953C5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AF38F1">
            <w:pPr>
              <w:spacing w:before="120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. Ежегодное составление меся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AF38F1"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ных и годовых водных балансов Каспийского моря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</w:tcPr>
          <w:p w:rsidR="00AF38F1" w:rsidRPr="00EC6517" w:rsidRDefault="00CF51E9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1D6C3C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1D6C3C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D27EF" w:rsidRPr="00EC6517" w:rsidRDefault="001D27EF" w:rsidP="008707FD">
            <w:pPr>
              <w:spacing w:before="120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Месячные и годовой водные балансы Каспи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ского моря за 202</w:t>
            </w:r>
            <w:r w:rsidR="003E3E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год. </w:t>
            </w:r>
          </w:p>
          <w:p w:rsidR="00AF38F1" w:rsidRPr="00EC6517" w:rsidRDefault="001D27EF" w:rsidP="00D47083">
            <w:pPr>
              <w:spacing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многолетнего водного баланса Ка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пийского  моря  за  период 1985-202</w:t>
            </w:r>
            <w:r w:rsidR="00D470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  <w:tc>
          <w:tcPr>
            <w:tcW w:w="1559" w:type="dxa"/>
          </w:tcPr>
          <w:p w:rsidR="00AF38F1" w:rsidRPr="00EC6517" w:rsidRDefault="001D6C3C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Федеральные органы власти, Росгидромет, МПР России</w:t>
            </w:r>
          </w:p>
        </w:tc>
        <w:tc>
          <w:tcPr>
            <w:tcW w:w="1559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C953C5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F1" w:rsidRPr="00823849" w:rsidTr="00433B74">
        <w:trPr>
          <w:trHeight w:val="378"/>
        </w:trPr>
        <w:tc>
          <w:tcPr>
            <w:tcW w:w="675" w:type="dxa"/>
          </w:tcPr>
          <w:p w:rsidR="00AF38F1" w:rsidRPr="00C953C5" w:rsidRDefault="00AF38F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38F1" w:rsidRPr="00EC6517" w:rsidRDefault="00D21B64" w:rsidP="00AF38F1">
            <w:pPr>
              <w:spacing w:before="120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. Подготовка ежегодного Каталога пунктов озерной гидрологич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ской сети Росгидромета в исте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F38F1" w:rsidRPr="00EC6517">
              <w:rPr>
                <w:rFonts w:ascii="Times New Roman" w:hAnsi="Times New Roman" w:cs="Times New Roman"/>
                <w:sz w:val="20"/>
                <w:szCs w:val="20"/>
              </w:rPr>
              <w:t>шем году</w:t>
            </w:r>
          </w:p>
        </w:tc>
        <w:tc>
          <w:tcPr>
            <w:tcW w:w="1276" w:type="dxa"/>
          </w:tcPr>
          <w:p w:rsidR="00AF38F1" w:rsidRPr="00EC6517" w:rsidRDefault="001D6C3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AF38F1" w:rsidRPr="00EC6517" w:rsidRDefault="001D6C3C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F38F1" w:rsidRPr="00EC6517" w:rsidRDefault="001D6C3C" w:rsidP="003E3E50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Каталог пунктов озерной гидрологической сети Росгидромета в 20</w:t>
            </w:r>
            <w:r w:rsidR="001D27EF" w:rsidRPr="00EC6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559" w:type="dxa"/>
          </w:tcPr>
          <w:p w:rsidR="000C42A0" w:rsidRPr="00EC6517" w:rsidRDefault="001D6C3C" w:rsidP="00EC6517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МПР России, Росводресурсы,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Роснедра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стат, Роспотре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r w:rsidR="00EC6517">
              <w:rPr>
                <w:rFonts w:ascii="Times New Roman" w:hAnsi="Times New Roman" w:cs="Times New Roman"/>
                <w:sz w:val="20"/>
                <w:szCs w:val="20"/>
              </w:rPr>
              <w:t>зор, НИУ РАН, МГУ, СПбГУ, РГГМУ.</w:t>
            </w:r>
          </w:p>
        </w:tc>
        <w:tc>
          <w:tcPr>
            <w:tcW w:w="1559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8F1" w:rsidRPr="00823849" w:rsidRDefault="00AF38F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FD" w:rsidRPr="00823849" w:rsidTr="001865CE">
        <w:trPr>
          <w:cantSplit/>
        </w:trPr>
        <w:tc>
          <w:tcPr>
            <w:tcW w:w="675" w:type="dxa"/>
          </w:tcPr>
          <w:p w:rsidR="001744FD" w:rsidRPr="004A5613" w:rsidRDefault="001744F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1744FD" w:rsidRPr="00EC6517" w:rsidRDefault="001744FD" w:rsidP="00EC651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Подготовка разделов «Качество поверхностных вод» </w:t>
            </w:r>
            <w:proofErr w:type="gramStart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744FD" w:rsidRPr="00EC6517" w:rsidRDefault="001744FD" w:rsidP="00EC6517">
            <w:pPr>
              <w:spacing w:line="180" w:lineRule="exact"/>
              <w:ind w:left="21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 межведомственный ежегодник «Ресурсы поверхностных и по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земных вод, их использование и качество»; </w:t>
            </w:r>
          </w:p>
          <w:p w:rsidR="001744FD" w:rsidRPr="00EC6517" w:rsidRDefault="001744FD" w:rsidP="00EC6517">
            <w:pPr>
              <w:spacing w:line="180" w:lineRule="exact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 ежегодник «Реки и озёра Ро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EC6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сии (ресурсы, режим и качество воды)».</w:t>
            </w:r>
          </w:p>
        </w:tc>
        <w:tc>
          <w:tcPr>
            <w:tcW w:w="1276" w:type="dxa"/>
          </w:tcPr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1744FD" w:rsidRPr="00EC6517" w:rsidRDefault="001744FD" w:rsidP="001744F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              (Ю.В. Пе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ков),           УГСН              (И.А. Евд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744FD" w:rsidRPr="00EC6517" w:rsidRDefault="001744FD" w:rsidP="00592E90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Разделы «Качество поверхностных вод»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1744FD" w:rsidRPr="00EC6517" w:rsidRDefault="001744FD" w:rsidP="00592E9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в межведомственный ежегодник «Ресурсы поверхностных и подземных вод, их использ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вание и качество»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 (п.1);</w:t>
            </w:r>
          </w:p>
          <w:p w:rsidR="001744FD" w:rsidRPr="00EC6517" w:rsidRDefault="001744FD" w:rsidP="003E3E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– в ежегодник «Реки и озёра России (ресурсы, режим и качество воды)»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год (п.1).</w:t>
            </w:r>
          </w:p>
        </w:tc>
        <w:tc>
          <w:tcPr>
            <w:tcW w:w="1559" w:type="dxa"/>
          </w:tcPr>
          <w:p w:rsidR="001744FD" w:rsidRPr="00EC6517" w:rsidRDefault="001744F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559" w:type="dxa"/>
          </w:tcPr>
          <w:p w:rsidR="001744FD" w:rsidRPr="00EC6517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4FD" w:rsidRPr="00823849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FD" w:rsidRPr="00823849" w:rsidTr="00433B74">
        <w:trPr>
          <w:trHeight w:val="378"/>
        </w:trPr>
        <w:tc>
          <w:tcPr>
            <w:tcW w:w="675" w:type="dxa"/>
          </w:tcPr>
          <w:p w:rsidR="001744FD" w:rsidRPr="004A5613" w:rsidRDefault="001744FD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1744FD" w:rsidRPr="00EC6517" w:rsidRDefault="001744FD" w:rsidP="001865CE">
            <w:pPr>
              <w:spacing w:before="120" w:after="120" w:line="180" w:lineRule="exact"/>
              <w:ind w:left="210" w:right="-108" w:hanging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EC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ежегодного заключ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ния о состоянии работ гидрох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мической наблюдательной сети, обработки данных и подготовки информационной продукции</w:t>
            </w:r>
            <w:r w:rsidR="00EC65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4FD" w:rsidRPr="00EC6517" w:rsidRDefault="001744F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1744FD" w:rsidRPr="00EC6517" w:rsidRDefault="001744FD" w:rsidP="00EC6517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УМЗА              (Ю.В. Пе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ков),           УГСН              (И.А. Евд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</w:tc>
        <w:tc>
          <w:tcPr>
            <w:tcW w:w="4395" w:type="dxa"/>
          </w:tcPr>
          <w:p w:rsidR="001744FD" w:rsidRPr="00EC6517" w:rsidRDefault="001744FD" w:rsidP="003E3E50">
            <w:pPr>
              <w:spacing w:before="120" w:after="12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Ежегодное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о состоянии работ 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рохимической наблюдательной сети, состоянии обработки данных и подготовки информацио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ной продукции в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году.</w:t>
            </w:r>
          </w:p>
        </w:tc>
        <w:tc>
          <w:tcPr>
            <w:tcW w:w="1559" w:type="dxa"/>
          </w:tcPr>
          <w:p w:rsidR="001744FD" w:rsidRPr="00EC6517" w:rsidRDefault="001744FD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1744FD" w:rsidRPr="00EC6517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4FD" w:rsidRPr="00823849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7" w:rsidRPr="00823849" w:rsidTr="00433B74">
        <w:trPr>
          <w:trHeight w:val="378"/>
        </w:trPr>
        <w:tc>
          <w:tcPr>
            <w:tcW w:w="675" w:type="dxa"/>
          </w:tcPr>
          <w:p w:rsidR="00011347" w:rsidRPr="00EC6517" w:rsidRDefault="00011347" w:rsidP="0001134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3.7.</w:t>
            </w:r>
          </w:p>
        </w:tc>
        <w:tc>
          <w:tcPr>
            <w:tcW w:w="3295" w:type="dxa"/>
          </w:tcPr>
          <w:p w:rsidR="00011347" w:rsidRPr="00EC6517" w:rsidRDefault="00011347" w:rsidP="00EC6517">
            <w:pPr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потр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бителей </w:t>
            </w:r>
            <w:proofErr w:type="gramStart"/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информации ФГБУ «ГГО»</w:t>
            </w:r>
          </w:p>
        </w:tc>
        <w:tc>
          <w:tcPr>
            <w:tcW w:w="1276" w:type="dxa"/>
          </w:tcPr>
          <w:p w:rsidR="00011347" w:rsidRPr="00EC6517" w:rsidRDefault="00011347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011347" w:rsidRPr="00EC6517" w:rsidRDefault="00011347" w:rsidP="00EC6517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953C5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УМЗА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953C5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11347" w:rsidRPr="00C953C5" w:rsidRDefault="00011347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11347" w:rsidRPr="00C953C5" w:rsidRDefault="00011347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1347" w:rsidRPr="00671A8C" w:rsidRDefault="008607A1" w:rsidP="00EE3EDC">
            <w:pPr>
              <w:pStyle w:val="a9"/>
              <w:spacing w:before="12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</w:tcPr>
          <w:p w:rsidR="00011347" w:rsidRPr="00671A8C" w:rsidRDefault="00011347" w:rsidP="00671A8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C953C5" w:rsidTr="00433B74">
        <w:trPr>
          <w:trHeight w:val="378"/>
        </w:trPr>
        <w:tc>
          <w:tcPr>
            <w:tcW w:w="675" w:type="dxa"/>
          </w:tcPr>
          <w:p w:rsidR="00905F81" w:rsidRPr="004A5613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0C42A0" w:rsidP="00EC651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Выпуск ансамблевых гидрод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намических сезонных прогнозов на 3-4 месяца с временной пом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сячной детализацией внутри п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F81" w:rsidRPr="00EC6517">
              <w:rPr>
                <w:rFonts w:ascii="Times New Roman" w:hAnsi="Times New Roman" w:cs="Times New Roman"/>
                <w:sz w:val="20"/>
                <w:szCs w:val="20"/>
              </w:rPr>
              <w:t>риода прогноза.</w:t>
            </w:r>
          </w:p>
          <w:p w:rsidR="00DF6CE7" w:rsidRPr="00EC6517" w:rsidRDefault="00905F81" w:rsidP="00EC6517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05F81" w:rsidRPr="00EC6517" w:rsidRDefault="00905F81" w:rsidP="00EC651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27.10.2009 г.</w:t>
            </w:r>
          </w:p>
          <w:p w:rsidR="00905F81" w:rsidRPr="00EC6517" w:rsidRDefault="00905F81" w:rsidP="0001134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905F8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EC6517">
            <w:pPr>
              <w:spacing w:before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12</w:t>
            </w:r>
          </w:p>
          <w:p w:rsidR="00905F81" w:rsidRPr="00EC6517" w:rsidRDefault="00905F81" w:rsidP="00EC6517">
            <w:pPr>
              <w:spacing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рассчитывается и передаётся в ФГБУ «Гидрометцентр России» 120 глобал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прогностических полей (сеточные значения по сетке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прогностических аномалий и вероятностей 3-х градаций аномалий по 5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теорологическим характеристикам  (Н-500, Т-850, SLP, TSRF, </w:t>
            </w:r>
            <w:r w:rsidRPr="00EC6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и 6 периодам прогноза (1,2,3,4, 1-3,2-4  месяцы).</w:t>
            </w:r>
          </w:p>
        </w:tc>
        <w:tc>
          <w:tcPr>
            <w:tcW w:w="1559" w:type="dxa"/>
          </w:tcPr>
          <w:p w:rsidR="00905F81" w:rsidRPr="00EC6517" w:rsidRDefault="00905F81" w:rsidP="00E30FA2">
            <w:pPr>
              <w:spacing w:before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сии», </w:t>
            </w:r>
            <w:r w:rsidR="00EC6517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865" w:rsidRPr="00EC6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арег</w:t>
            </w:r>
            <w:r w:rsidR="00632125"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стрированные пользователи сайта СЕАКЦ, </w:t>
            </w:r>
          </w:p>
          <w:p w:rsidR="009C65D3" w:rsidRPr="00EC6517" w:rsidRDefault="00905F81" w:rsidP="00E30FA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Междунаро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ный проект по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мультимодел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сезонн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му прогноз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рованию APCC (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усан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Ре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публика Корея)</w:t>
            </w: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EC6517" w:rsidTr="00433B74">
        <w:trPr>
          <w:trHeight w:val="378"/>
        </w:trPr>
        <w:tc>
          <w:tcPr>
            <w:tcW w:w="675" w:type="dxa"/>
          </w:tcPr>
          <w:p w:rsidR="00905F81" w:rsidRPr="00C953C5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1865CE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 Ежемесячный выпуск гидрод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намико-статистических прогн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зов среднемесячной температуры воздуха по 70 пунктам на терр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тории России и ближнего зар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бежья. </w:t>
            </w:r>
          </w:p>
          <w:p w:rsidR="00DF6CE7" w:rsidRPr="00EC6517" w:rsidRDefault="00905F81" w:rsidP="001865CE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EAA" w:rsidRPr="00EC6517" w:rsidRDefault="00905F81" w:rsidP="001865CE">
            <w:pPr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04.04.2006 г.</w:t>
            </w:r>
          </w:p>
        </w:tc>
        <w:tc>
          <w:tcPr>
            <w:tcW w:w="1276" w:type="dxa"/>
          </w:tcPr>
          <w:p w:rsidR="00905F81" w:rsidRPr="00EC6517" w:rsidRDefault="00905F8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12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Таблицы прогностических значений средней месячной температуры, и  отклонений от клим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нормы по 70 пунктам.  </w:t>
            </w:r>
          </w:p>
        </w:tc>
        <w:tc>
          <w:tcPr>
            <w:tcW w:w="1559" w:type="dxa"/>
          </w:tcPr>
          <w:p w:rsidR="00905F81" w:rsidRPr="00EC6517" w:rsidRDefault="00905F81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EC6517" w:rsidTr="00433B74">
        <w:trPr>
          <w:trHeight w:val="378"/>
        </w:trPr>
        <w:tc>
          <w:tcPr>
            <w:tcW w:w="675" w:type="dxa"/>
          </w:tcPr>
          <w:p w:rsidR="00905F81" w:rsidRPr="00EC6517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1865CE">
            <w:pPr>
              <w:spacing w:before="120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3. Еженедельный выпуск ансамбл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вых гидродинамических прогн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зов основных метеорологических величин (давление, геопотенциал, температура, осадки) на скольз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щий месяц (с детализацией по неделям) для северного полуш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рия и России, в том числе прогноз температуры и осадков по 70 пунктам на территории России и ближнего зарубежья.</w:t>
            </w:r>
          </w:p>
          <w:p w:rsidR="00DF6CE7" w:rsidRPr="00EC6517" w:rsidRDefault="00905F81" w:rsidP="001865CE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3C5" w:rsidRPr="00EC6517" w:rsidRDefault="00905F81" w:rsidP="001865CE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04.04.2006 г.</w:t>
            </w:r>
          </w:p>
          <w:p w:rsidR="008707FD" w:rsidRPr="00EC6517" w:rsidRDefault="008707FD" w:rsidP="008707FD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52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23   карты с распределением прогностических аномалий, осредненных по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риодам прогноза  (давление, геопотенциал, те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пература воздуха, осадки),   для северного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лушария и России, включая детализированный прогноз температуры воздуха и осадков по 70 пунктам на территории России и ближнего 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рубежья.</w:t>
            </w:r>
          </w:p>
        </w:tc>
        <w:tc>
          <w:tcPr>
            <w:tcW w:w="1559" w:type="dxa"/>
          </w:tcPr>
          <w:p w:rsidR="00905F81" w:rsidRPr="00EC6517" w:rsidRDefault="00905F81" w:rsidP="00905F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сии»,</w:t>
            </w:r>
          </w:p>
          <w:p w:rsidR="00905F81" w:rsidRPr="00EC6517" w:rsidRDefault="00905F81" w:rsidP="00905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зарегистриро-ванные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ватели сайта ФГБУ «ГГО» </w:t>
            </w:r>
          </w:p>
          <w:p w:rsidR="00905F81" w:rsidRPr="00EC6517" w:rsidRDefault="00905F81" w:rsidP="00905F8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F81" w:rsidRPr="00C953C5" w:rsidTr="00433B74">
        <w:trPr>
          <w:trHeight w:val="378"/>
        </w:trPr>
        <w:tc>
          <w:tcPr>
            <w:tcW w:w="675" w:type="dxa"/>
          </w:tcPr>
          <w:p w:rsidR="00905F81" w:rsidRPr="00EC6517" w:rsidRDefault="00905F81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905F81" w:rsidRPr="00EC6517" w:rsidRDefault="00905F81" w:rsidP="00BC6088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4. Еженедельный выпуск внутрис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зонных детализированных по времени ансамблевых долг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срочных прогнозов на срок до 45 суток.</w:t>
            </w:r>
          </w:p>
          <w:p w:rsidR="00905F81" w:rsidRPr="00EC6517" w:rsidRDefault="00905F81" w:rsidP="00BC608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5B4" w:rsidRPr="00EC6517" w:rsidRDefault="00905F81" w:rsidP="00BC6088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F81" w:rsidRPr="00EC6517" w:rsidRDefault="00905F81" w:rsidP="00BC6088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Решение ЦМКП  от 20.06.2017 г.</w:t>
            </w:r>
          </w:p>
          <w:p w:rsidR="00905F81" w:rsidRPr="00EC6517" w:rsidRDefault="00905F81" w:rsidP="00BC6088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EC6517" w:rsidRDefault="00905F81" w:rsidP="00CB12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905F81" w:rsidRPr="00EC6517" w:rsidRDefault="00905F8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05F81" w:rsidRPr="00EC6517" w:rsidRDefault="00905F81" w:rsidP="001865C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Число выпусков прогноза: 52</w:t>
            </w:r>
          </w:p>
          <w:p w:rsidR="00905F81" w:rsidRPr="00EC6517" w:rsidRDefault="00905F81" w:rsidP="0018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 каждом выпуске рассчитывается и передаётся в ФГБУ «Гидрометцентр России» 120 глобал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прогностических полей (сеточные значения по сетке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2.5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прогностических аномалий и вероятностей 3-х градаций аномалий по 5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теорологическим характеристикам  (Н-500, Т-850, SLP, TSRF, </w:t>
            </w:r>
            <w:r w:rsidRPr="00EC6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 и 6 периодам прогноза (недельные: 2-8, 9-15, 16-22, 23-29 сутки,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сячные: 2-31, 16-45 сутки).</w:t>
            </w:r>
          </w:p>
          <w:p w:rsidR="00C953C5" w:rsidRPr="00EC6517" w:rsidRDefault="00C953C5" w:rsidP="009C6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EC6517" w:rsidRDefault="00905F81" w:rsidP="00BC6088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сии».</w:t>
            </w:r>
            <w:r w:rsidR="00BC6088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ванные польз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ватели сайта СЕАКЦ.</w:t>
            </w:r>
          </w:p>
          <w:p w:rsidR="00905F81" w:rsidRPr="00EC6517" w:rsidRDefault="00905F81" w:rsidP="00905F81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F81" w:rsidRPr="00C953C5" w:rsidRDefault="00905F8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2DB" w:rsidRPr="004A5613" w:rsidTr="00433B74">
        <w:trPr>
          <w:trHeight w:val="378"/>
        </w:trPr>
        <w:tc>
          <w:tcPr>
            <w:tcW w:w="675" w:type="dxa"/>
          </w:tcPr>
          <w:p w:rsidR="00AB12DB" w:rsidRPr="00C953C5" w:rsidRDefault="00AB12DB" w:rsidP="00DA0A7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2DB" w:rsidRPr="00EC6517" w:rsidRDefault="009E72A2" w:rsidP="009C65D3">
            <w:pPr>
              <w:spacing w:before="120" w:after="120" w:line="180" w:lineRule="exact"/>
              <w:ind w:left="210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12DB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регламентирова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ных режимных ежегодных спр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25B4" w:rsidRPr="00EC6517">
              <w:rPr>
                <w:rFonts w:ascii="Times New Roman" w:hAnsi="Times New Roman" w:cs="Times New Roman"/>
                <w:sz w:val="20"/>
                <w:szCs w:val="20"/>
              </w:rPr>
              <w:t>вочно-обзорных изданий</w:t>
            </w:r>
          </w:p>
          <w:p w:rsidR="005425B4" w:rsidRPr="00EC6517" w:rsidRDefault="00AB12DB" w:rsidP="009C65D3">
            <w:pPr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3C5" w:rsidRPr="00EC6517" w:rsidRDefault="00AB12DB" w:rsidP="002253FD">
            <w:pPr>
              <w:spacing w:after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Приказ № 156 от 31.10.2000, приказ № 798 от 30.12.2015</w:t>
            </w:r>
          </w:p>
        </w:tc>
        <w:tc>
          <w:tcPr>
            <w:tcW w:w="1276" w:type="dxa"/>
          </w:tcPr>
          <w:p w:rsidR="00AB12DB" w:rsidRPr="00EC6517" w:rsidRDefault="00AB12D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2DB" w:rsidRPr="00EC6517" w:rsidRDefault="00AB12DB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2DB" w:rsidRPr="00EC6517" w:rsidRDefault="00AB12DB" w:rsidP="006C584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Подготовка регламентированных режимных ежегодных справочно-обзорных изданий по 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стоянию и качеству атмосферного воздуха и других справочных материалов</w:t>
            </w:r>
            <w:r w:rsidR="00C81865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84F" w:rsidRPr="00EC6517">
              <w:rPr>
                <w:rFonts w:ascii="Times New Roman" w:hAnsi="Times New Roman" w:cs="Times New Roman"/>
                <w:sz w:val="20"/>
                <w:szCs w:val="20"/>
              </w:rPr>
              <w:t>ежегодно.</w:t>
            </w:r>
          </w:p>
        </w:tc>
        <w:tc>
          <w:tcPr>
            <w:tcW w:w="1559" w:type="dxa"/>
          </w:tcPr>
          <w:p w:rsidR="00AB12DB" w:rsidRPr="00EC6517" w:rsidRDefault="00AB12DB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AB12DB" w:rsidRPr="004A5613" w:rsidRDefault="00AB12DB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2DB" w:rsidRPr="004A5613" w:rsidRDefault="00AB12DB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CF" w:rsidRPr="00DA0A7B" w:rsidTr="001865CE">
        <w:trPr>
          <w:cantSplit/>
        </w:trPr>
        <w:tc>
          <w:tcPr>
            <w:tcW w:w="675" w:type="dxa"/>
          </w:tcPr>
          <w:p w:rsidR="00996FCF" w:rsidRPr="00EC6517" w:rsidRDefault="00996FCF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295" w:type="dxa"/>
          </w:tcPr>
          <w:p w:rsidR="00996FCF" w:rsidRPr="00EC6517" w:rsidRDefault="00996FCF" w:rsidP="000C42A0">
            <w:pPr>
              <w:pStyle w:val="ConsPlusTitle"/>
              <w:widowControl/>
              <w:spacing w:before="120" w:line="20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</w:rPr>
              <w:t>Подготовка прогностической информации, выпуск экстренной информации об опасных приро</w:t>
            </w:r>
            <w:r w:rsidRPr="00EC6517">
              <w:rPr>
                <w:rFonts w:ascii="Times New Roman" w:hAnsi="Times New Roman" w:cs="Times New Roman"/>
              </w:rPr>
              <w:t>д</w:t>
            </w:r>
            <w:r w:rsidRPr="00EC6517">
              <w:rPr>
                <w:rFonts w:ascii="Times New Roman" w:hAnsi="Times New Roman" w:cs="Times New Roman"/>
              </w:rPr>
              <w:t>ных явлениях (в том числе цун</w:t>
            </w:r>
            <w:r w:rsidRPr="00EC6517">
              <w:rPr>
                <w:rFonts w:ascii="Times New Roman" w:hAnsi="Times New Roman" w:cs="Times New Roman"/>
              </w:rPr>
              <w:t>а</w:t>
            </w:r>
            <w:r w:rsidRPr="00EC6517">
              <w:rPr>
                <w:rFonts w:ascii="Times New Roman" w:hAnsi="Times New Roman" w:cs="Times New Roman"/>
              </w:rPr>
              <w:t>ми), выпуск информации о фа</w:t>
            </w:r>
            <w:r w:rsidRPr="00EC6517">
              <w:rPr>
                <w:rFonts w:ascii="Times New Roman" w:hAnsi="Times New Roman" w:cs="Times New Roman"/>
              </w:rPr>
              <w:t>к</w:t>
            </w:r>
            <w:r w:rsidRPr="00EC6517">
              <w:rPr>
                <w:rFonts w:ascii="Times New Roman" w:hAnsi="Times New Roman" w:cs="Times New Roman"/>
              </w:rPr>
              <w:t>тических и прогнозируемых ре</w:t>
            </w:r>
            <w:r w:rsidRPr="00EC6517">
              <w:rPr>
                <w:rFonts w:ascii="Times New Roman" w:hAnsi="Times New Roman" w:cs="Times New Roman"/>
              </w:rPr>
              <w:t>з</w:t>
            </w:r>
            <w:r w:rsidRPr="00EC6517">
              <w:rPr>
                <w:rFonts w:ascii="Times New Roman" w:hAnsi="Times New Roman" w:cs="Times New Roman"/>
              </w:rPr>
              <w:t>ких изменениях погоды и загря</w:t>
            </w:r>
            <w:r w:rsidRPr="00EC6517">
              <w:rPr>
                <w:rFonts w:ascii="Times New Roman" w:hAnsi="Times New Roman" w:cs="Times New Roman"/>
              </w:rPr>
              <w:t>з</w:t>
            </w:r>
            <w:r w:rsidRPr="00EC6517">
              <w:rPr>
                <w:rFonts w:ascii="Times New Roman" w:hAnsi="Times New Roman" w:cs="Times New Roman"/>
              </w:rPr>
              <w:t>нении окружающей среды</w:t>
            </w:r>
          </w:p>
          <w:p w:rsidR="005425B4" w:rsidRPr="00EC6517" w:rsidRDefault="00996FCF" w:rsidP="000C42A0">
            <w:pPr>
              <w:pStyle w:val="ConsPlusTitle"/>
              <w:widowControl/>
              <w:spacing w:before="120" w:line="200" w:lineRule="exac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Основание: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</w:p>
          <w:p w:rsidR="00996FCF" w:rsidRPr="00EC6517" w:rsidRDefault="00996FCF" w:rsidP="00E30FA2">
            <w:pPr>
              <w:pStyle w:val="ConsPlusTitle"/>
              <w:widowControl/>
              <w:spacing w:line="180" w:lineRule="exact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Приказ Росгидромета от 23.07.2000 №156</w:t>
            </w:r>
            <w:proofErr w:type="gramStart"/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О</w:t>
            </w:r>
            <w:proofErr w:type="gramEnd"/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введении в действие поря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ка подготовки и представления и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н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формации общего назначения о з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а</w:t>
            </w:r>
            <w:r w:rsidRPr="00EC65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грязнении окружающей природной среды» (с изменениями, введенными приказом Росгидромета от 30.12.2015 №798).</w:t>
            </w:r>
          </w:p>
          <w:p w:rsidR="008707FD" w:rsidRPr="00EC6517" w:rsidRDefault="00996FCF" w:rsidP="00E30FA2">
            <w:pPr>
              <w:pStyle w:val="ConsPlusTitle"/>
              <w:widowControl/>
              <w:spacing w:line="180" w:lineRule="exact"/>
              <w:ind w:right="-108"/>
              <w:rPr>
                <w:rFonts w:ascii="Times New Roman" w:hAnsi="Times New Roman" w:cs="Times New Roman"/>
                <w:b w:val="0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 xml:space="preserve">Приказ Росгидромета от 17.10.2000 </w:t>
            </w:r>
            <w:r w:rsidR="00EC6517">
              <w:rPr>
                <w:rFonts w:ascii="Times New Roman" w:hAnsi="Times New Roman" w:cs="Times New Roman"/>
                <w:b w:val="0"/>
              </w:rPr>
              <w:t xml:space="preserve"> №</w:t>
            </w:r>
            <w:r w:rsidRPr="00EC6517">
              <w:rPr>
                <w:rFonts w:ascii="Times New Roman" w:hAnsi="Times New Roman" w:cs="Times New Roman"/>
                <w:b w:val="0"/>
              </w:rPr>
              <w:t xml:space="preserve"> 150 </w:t>
            </w:r>
            <w:r w:rsidR="00E51D6C" w:rsidRPr="00EC6517">
              <w:rPr>
                <w:rFonts w:ascii="Times New Roman" w:hAnsi="Times New Roman" w:cs="Times New Roman"/>
                <w:b w:val="0"/>
              </w:rPr>
              <w:t>«</w:t>
            </w:r>
            <w:r w:rsidRPr="00EC6517">
              <w:rPr>
                <w:rFonts w:ascii="Times New Roman" w:hAnsi="Times New Roman" w:cs="Times New Roman"/>
                <w:b w:val="0"/>
              </w:rPr>
              <w:t>Об утверждении перечня р</w:t>
            </w:r>
            <w:r w:rsidRPr="00EC6517">
              <w:rPr>
                <w:rFonts w:ascii="Times New Roman" w:hAnsi="Times New Roman" w:cs="Times New Roman"/>
                <w:b w:val="0"/>
              </w:rPr>
              <w:t>а</w:t>
            </w:r>
            <w:r w:rsidRPr="00EC6517">
              <w:rPr>
                <w:rFonts w:ascii="Times New Roman" w:hAnsi="Times New Roman" w:cs="Times New Roman"/>
                <w:b w:val="0"/>
              </w:rPr>
              <w:t>бот федерального назначения в о</w:t>
            </w:r>
            <w:r w:rsidRPr="00EC6517">
              <w:rPr>
                <w:rFonts w:ascii="Times New Roman" w:hAnsi="Times New Roman" w:cs="Times New Roman"/>
                <w:b w:val="0"/>
              </w:rPr>
              <w:t>б</w:t>
            </w:r>
            <w:r w:rsidRPr="00EC6517">
              <w:rPr>
                <w:rFonts w:ascii="Times New Roman" w:hAnsi="Times New Roman" w:cs="Times New Roman"/>
                <w:b w:val="0"/>
              </w:rPr>
              <w:t>ласти гидрометеорологии и сме</w:t>
            </w:r>
            <w:r w:rsidRPr="00EC6517">
              <w:rPr>
                <w:rFonts w:ascii="Times New Roman" w:hAnsi="Times New Roman" w:cs="Times New Roman"/>
                <w:b w:val="0"/>
              </w:rPr>
              <w:t>ж</w:t>
            </w:r>
            <w:r w:rsidRPr="00EC6517">
              <w:rPr>
                <w:rFonts w:ascii="Times New Roman" w:hAnsi="Times New Roman" w:cs="Times New Roman"/>
                <w:b w:val="0"/>
              </w:rPr>
              <w:t>ных с ней областях</w:t>
            </w:r>
            <w:r w:rsidR="00E51D6C" w:rsidRPr="00EC6517">
              <w:rPr>
                <w:rFonts w:ascii="Times New Roman" w:hAnsi="Times New Roman" w:cs="Times New Roman"/>
                <w:b w:val="0"/>
              </w:rPr>
              <w:t>»</w:t>
            </w:r>
            <w:r w:rsidRPr="00EC6517">
              <w:rPr>
                <w:rFonts w:ascii="Times New Roman" w:hAnsi="Times New Roman" w:cs="Times New Roman"/>
                <w:b w:val="0"/>
              </w:rPr>
              <w:t>.</w:t>
            </w:r>
          </w:p>
          <w:p w:rsidR="008707FD" w:rsidRPr="00EC6517" w:rsidRDefault="008707FD" w:rsidP="000C42A0">
            <w:pPr>
              <w:pStyle w:val="ConsPlusTitle"/>
              <w:widowControl/>
              <w:spacing w:line="20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FCF" w:rsidRPr="00EC6517" w:rsidRDefault="00996FCF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996FCF" w:rsidRPr="00EC6517" w:rsidRDefault="00996FCF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E1212" w:rsidRPr="00EC6517" w:rsidRDefault="001E1212" w:rsidP="00C953C5">
            <w:pPr>
              <w:spacing w:before="12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представление обобщенной ги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рометеорологической и экологической инфо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о фактическом и прогностическом сост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янии природной среды для руководства Росги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ромета, органов власти, Минэнерго России, МЧС России, органы функциональной подс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стемы РСЧС - Шторм. </w:t>
            </w:r>
          </w:p>
          <w:p w:rsidR="001E1212" w:rsidRPr="00EC6517" w:rsidRDefault="001E1212" w:rsidP="00C953C5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штормовых предупрежд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ний/оповещений об опасных природных явл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ниях (ретрансляция экстренной информации, подготавливаемой ФГБУ УГМС) и сообщ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ний/предупреждений о цунами (ретрансляция телеграмм, поступающих из Камчатского, Сах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линского, Приморского УГМС и зарубежных метеослужб). </w:t>
            </w:r>
          </w:p>
          <w:p w:rsidR="001E1212" w:rsidRPr="00EC6517" w:rsidRDefault="001E1212" w:rsidP="00C953C5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регламентом функциониров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Ситуационного центра Росгидромета и по запросам.</w:t>
            </w:r>
          </w:p>
          <w:p w:rsidR="00996FCF" w:rsidRPr="00EC6517" w:rsidRDefault="001E1212" w:rsidP="00C953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предоставленных прогнозов, пред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преждений, информационных справок (докл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C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дов): 1500 (ориентировочно).</w:t>
            </w:r>
          </w:p>
        </w:tc>
        <w:tc>
          <w:tcPr>
            <w:tcW w:w="1559" w:type="dxa"/>
          </w:tcPr>
          <w:p w:rsidR="00996FCF" w:rsidRPr="00EC6517" w:rsidRDefault="00996FCF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Территориал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ные структуры Росгидромета, МЧС России, РСЧС</w:t>
            </w:r>
          </w:p>
        </w:tc>
        <w:tc>
          <w:tcPr>
            <w:tcW w:w="1559" w:type="dxa"/>
          </w:tcPr>
          <w:p w:rsidR="00996FCF" w:rsidRPr="00EC6517" w:rsidRDefault="001C4394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996FCF" w:rsidRPr="00EC6517" w:rsidRDefault="00996FCF" w:rsidP="0035551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A5613" w:rsidTr="00C953C5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EC6517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3.9.</w:t>
            </w:r>
          </w:p>
        </w:tc>
        <w:tc>
          <w:tcPr>
            <w:tcW w:w="3295" w:type="dxa"/>
            <w:shd w:val="clear" w:color="auto" w:fill="auto"/>
          </w:tcPr>
          <w:p w:rsidR="007C4B83" w:rsidRPr="00EC6517" w:rsidRDefault="007C4B83" w:rsidP="00C953C5">
            <w:pPr>
              <w:pStyle w:val="ConsPlusTitle"/>
              <w:widowControl/>
              <w:spacing w:before="120" w:line="18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</w:rPr>
              <w:t>Подготовка и доведение до п</w:t>
            </w:r>
            <w:r w:rsidRPr="00EC6517">
              <w:rPr>
                <w:rFonts w:ascii="Times New Roman" w:hAnsi="Times New Roman" w:cs="Times New Roman"/>
              </w:rPr>
              <w:t>о</w:t>
            </w:r>
            <w:r w:rsidRPr="00EC6517">
              <w:rPr>
                <w:rFonts w:ascii="Times New Roman" w:hAnsi="Times New Roman" w:cs="Times New Roman"/>
              </w:rPr>
              <w:t xml:space="preserve">требителей </w:t>
            </w:r>
            <w:proofErr w:type="gramStart"/>
            <w:r w:rsidRPr="00EC6517">
              <w:rPr>
                <w:rFonts w:ascii="Times New Roman" w:hAnsi="Times New Roman" w:cs="Times New Roman"/>
              </w:rPr>
              <w:t>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</w:rPr>
              <w:t>, гидрологической, агрометеор</w:t>
            </w:r>
            <w:r w:rsidRPr="00EC6517">
              <w:rPr>
                <w:rFonts w:ascii="Times New Roman" w:hAnsi="Times New Roman" w:cs="Times New Roman"/>
              </w:rPr>
              <w:t>о</w:t>
            </w:r>
            <w:r w:rsidRPr="00EC6517">
              <w:rPr>
                <w:rFonts w:ascii="Times New Roman" w:hAnsi="Times New Roman" w:cs="Times New Roman"/>
              </w:rPr>
              <w:t>логической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</w:rPr>
              <w:t>р</w:t>
            </w:r>
            <w:r w:rsidRPr="00EC6517">
              <w:rPr>
                <w:rFonts w:ascii="Times New Roman" w:hAnsi="Times New Roman" w:cs="Times New Roman"/>
              </w:rPr>
              <w:t xml:space="preserve">мации </w:t>
            </w:r>
          </w:p>
          <w:p w:rsidR="007C4B83" w:rsidRPr="00EC6517" w:rsidRDefault="007C4B83" w:rsidP="00C953C5">
            <w:pPr>
              <w:pStyle w:val="ConsPlusTitle"/>
              <w:widowControl/>
              <w:spacing w:before="120" w:line="180" w:lineRule="exact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u w:val="single"/>
                <w:lang w:eastAsia="en-US"/>
              </w:rPr>
              <w:t>Основание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 xml:space="preserve">: </w:t>
            </w:r>
          </w:p>
          <w:p w:rsidR="007C4B83" w:rsidRPr="00EC6517" w:rsidRDefault="007C4B83" w:rsidP="00C953C5">
            <w:pPr>
              <w:pStyle w:val="ConsPlusTitle"/>
              <w:widowControl/>
              <w:spacing w:line="180" w:lineRule="exact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Приказ Росгидромета от 31.07.2000 №156 «О введении в действие п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о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рядка подготовки и представления информации общего назначения о загрязнении окружающей приро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д</w:t>
            </w:r>
            <w:r w:rsidRPr="00EC6517"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  <w:t>ной среды (с изменениями на 30 декабря 2015 года);</w:t>
            </w:r>
          </w:p>
          <w:p w:rsidR="007C4B83" w:rsidRPr="00EC6517" w:rsidRDefault="007C4B83" w:rsidP="00C953C5">
            <w:pPr>
              <w:pStyle w:val="ConsPlusTitle"/>
              <w:widowControl/>
              <w:spacing w:after="120" w:line="180" w:lineRule="exact"/>
              <w:rPr>
                <w:rFonts w:ascii="Times New Roman" w:hAnsi="Times New Roman" w:cs="Times New Roman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>Приказ Росгидромета от 17.10.2000 № 150 «Об утверждении перечня работ федерального назначения в области гидрометеорологии и смежных с ней областях».</w:t>
            </w:r>
          </w:p>
        </w:tc>
        <w:tc>
          <w:tcPr>
            <w:tcW w:w="1276" w:type="dxa"/>
            <w:shd w:val="clear" w:color="auto" w:fill="auto"/>
          </w:tcPr>
          <w:p w:rsidR="007C4B83" w:rsidRPr="00EC6517" w:rsidRDefault="007C4B83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7C4B83" w:rsidRPr="00EC6517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0FEB" w:rsidRPr="00EC6517">
              <w:rPr>
                <w:rFonts w:ascii="Times New Roman" w:hAnsi="Times New Roman" w:cs="Times New Roman"/>
                <w:sz w:val="20"/>
                <w:szCs w:val="20"/>
              </w:rPr>
              <w:t>,             УМЗ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0FEB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5A34F3"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C953C5"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53C5" w:rsidRPr="00EC651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         </w:t>
            </w:r>
            <w:r w:rsidR="005A34F3" w:rsidRPr="00EC651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УМЗА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7C4B83" w:rsidRPr="00EC6517" w:rsidRDefault="007C4B83" w:rsidP="00BD12EA">
            <w:pPr>
              <w:tabs>
                <w:tab w:val="left" w:pos="675"/>
                <w:tab w:val="left" w:pos="7054"/>
                <w:tab w:val="left" w:pos="8188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EC6517" w:rsidRDefault="007C4B83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 органы закон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дательной и исполнител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C6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власти</w:t>
            </w:r>
          </w:p>
        </w:tc>
        <w:tc>
          <w:tcPr>
            <w:tcW w:w="1559" w:type="dxa"/>
            <w:shd w:val="clear" w:color="auto" w:fill="auto"/>
          </w:tcPr>
          <w:p w:rsidR="007C4B83" w:rsidRPr="00EC6517" w:rsidRDefault="00206573" w:rsidP="00A369D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276" w:type="dxa"/>
            <w:shd w:val="clear" w:color="auto" w:fill="auto"/>
          </w:tcPr>
          <w:p w:rsidR="007C4B83" w:rsidRPr="00EC6517" w:rsidRDefault="007C4B83" w:rsidP="0035551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DA0A7B" w:rsidTr="00433B74">
        <w:trPr>
          <w:trHeight w:val="378"/>
        </w:trPr>
        <w:tc>
          <w:tcPr>
            <w:tcW w:w="675" w:type="dxa"/>
          </w:tcPr>
          <w:p w:rsidR="007C4B83" w:rsidRPr="004A5613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C6517" w:rsidRDefault="007C4B83" w:rsidP="007C4B83">
            <w:pPr>
              <w:pStyle w:val="ConsPlusTitle"/>
              <w:widowControl/>
              <w:spacing w:before="120"/>
              <w:ind w:left="210" w:hanging="210"/>
              <w:rPr>
                <w:rFonts w:ascii="Times New Roman" w:hAnsi="Times New Roman" w:cs="Times New Roman"/>
                <w:b w:val="0"/>
              </w:rPr>
            </w:pPr>
            <w:r w:rsidRPr="00EC6517">
              <w:rPr>
                <w:rFonts w:ascii="Times New Roman" w:hAnsi="Times New Roman" w:cs="Times New Roman"/>
                <w:b w:val="0"/>
              </w:rPr>
              <w:t>1. Подготовка и доведение до п</w:t>
            </w:r>
            <w:r w:rsidRPr="00EC6517">
              <w:rPr>
                <w:rFonts w:ascii="Times New Roman" w:hAnsi="Times New Roman" w:cs="Times New Roman"/>
                <w:b w:val="0"/>
              </w:rPr>
              <w:t>о</w:t>
            </w:r>
            <w:r w:rsidRPr="00EC6517">
              <w:rPr>
                <w:rFonts w:ascii="Times New Roman" w:hAnsi="Times New Roman" w:cs="Times New Roman"/>
                <w:b w:val="0"/>
              </w:rPr>
              <w:t xml:space="preserve">требителей </w:t>
            </w:r>
            <w:proofErr w:type="gramStart"/>
            <w:r w:rsidRPr="00EC6517">
              <w:rPr>
                <w:rFonts w:ascii="Times New Roman" w:hAnsi="Times New Roman" w:cs="Times New Roman"/>
                <w:b w:val="0"/>
              </w:rPr>
              <w:t>метеорологической</w:t>
            </w:r>
            <w:proofErr w:type="gramEnd"/>
            <w:r w:rsidRPr="00EC6517">
              <w:rPr>
                <w:rFonts w:ascii="Times New Roman" w:hAnsi="Times New Roman" w:cs="Times New Roman"/>
                <w:b w:val="0"/>
              </w:rPr>
              <w:t>, речной гидрологической, агр</w:t>
            </w:r>
            <w:r w:rsidRPr="00EC6517">
              <w:rPr>
                <w:rFonts w:ascii="Times New Roman" w:hAnsi="Times New Roman" w:cs="Times New Roman"/>
                <w:b w:val="0"/>
              </w:rPr>
              <w:t>о</w:t>
            </w:r>
            <w:r w:rsidRPr="00EC6517">
              <w:rPr>
                <w:rFonts w:ascii="Times New Roman" w:hAnsi="Times New Roman" w:cs="Times New Roman"/>
                <w:b w:val="0"/>
              </w:rPr>
              <w:t>метеорологической оперативно-прогностической, аналитической и режимно-справочной инфо</w:t>
            </w:r>
            <w:r w:rsidRPr="00EC6517">
              <w:rPr>
                <w:rFonts w:ascii="Times New Roman" w:hAnsi="Times New Roman" w:cs="Times New Roman"/>
                <w:b w:val="0"/>
              </w:rPr>
              <w:t>р</w:t>
            </w:r>
            <w:r w:rsidRPr="00EC6517">
              <w:rPr>
                <w:rFonts w:ascii="Times New Roman" w:hAnsi="Times New Roman" w:cs="Times New Roman"/>
                <w:b w:val="0"/>
              </w:rPr>
              <w:t>мации.</w:t>
            </w:r>
          </w:p>
        </w:tc>
        <w:tc>
          <w:tcPr>
            <w:tcW w:w="1276" w:type="dxa"/>
          </w:tcPr>
          <w:p w:rsidR="007C4B83" w:rsidRPr="00EC6517" w:rsidRDefault="007C4B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EC6517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E7410B" w:rsidRPr="00EC6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                (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EC6517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70A1E" w:rsidRPr="00A80B1F" w:rsidRDefault="00070A1E" w:rsidP="00EC651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Информационно-аналитическая продукция (прогнозы погоды, обзоры, справки и др.) для ФОИВ, выпускаемая на постоянной (регуля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ной) основе. Всего –11</w:t>
            </w:r>
            <w:r w:rsidR="00CD0B63" w:rsidRPr="00A80B1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A80B1F" w:rsidRDefault="00070A1E" w:rsidP="00EC6517">
            <w:pPr>
              <w:tabs>
                <w:tab w:val="left" w:pos="17"/>
                <w:tab w:val="left" w:pos="442"/>
              </w:tabs>
              <w:spacing w:line="180" w:lineRule="exact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1.1. Консультации о развитии атмосферных процессов и прогноз наиболее важных явлений погоды по территории России на 6 суток (текст). Две консультации в неделю (понедел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 xml:space="preserve">ник и четверг). </w:t>
            </w:r>
          </w:p>
          <w:p w:rsidR="00070A1E" w:rsidRPr="00A80B1F" w:rsidRDefault="00070A1E" w:rsidP="00EC6517">
            <w:pPr>
              <w:tabs>
                <w:tab w:val="left" w:pos="17"/>
                <w:tab w:val="left" w:pos="442"/>
              </w:tabs>
              <w:spacing w:line="18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В год: 98 (</w:t>
            </w:r>
            <w:r w:rsidRPr="00A8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24, 23, 26, 25</w:t>
            </w: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) консультаций.</w:t>
            </w:r>
          </w:p>
          <w:p w:rsidR="00070A1E" w:rsidRPr="00A80B1F" w:rsidRDefault="00070A1E" w:rsidP="00355510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 xml:space="preserve">1.2. Прогноз погоды по Москве и Московской области на </w:t>
            </w:r>
            <w:r w:rsidRPr="00A8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1 -5 сутки (текст). Ежедневно, кроме последнего дня в рабочей неделе, на 1- 9 сутки (текст) один раз в неделю (</w:t>
            </w:r>
            <w:r w:rsidR="004F7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пятницам</w:t>
            </w:r>
            <w:r w:rsidR="00355510" w:rsidRPr="00A8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В</w:t>
            </w:r>
            <w:r w:rsidR="00355510" w:rsidRPr="00A80B1F">
              <w:rPr>
                <w:rFonts w:ascii="Times New Roman" w:hAnsi="Times New Roman" w:cs="Times New Roman"/>
                <w:sz w:val="20"/>
                <w:szCs w:val="20"/>
              </w:rPr>
              <w:t xml:space="preserve"> год 365 (90, 91, 92, 92).</w:t>
            </w:r>
            <w:r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D65CF" w:rsidRDefault="00070A1E" w:rsidP="007D65C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особенностях гидрометеорол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гических условий по территории России за прошедшие сутки, а также </w:t>
            </w:r>
            <w:r w:rsidR="007D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к спра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ке: прогноз погоды и преобладающей темпер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воздуха на последующие 1-3 суток по ф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55510" w:rsidRPr="00A8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деральным округам Российской Фед</w:t>
            </w:r>
            <w:r w:rsidR="007D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ерации    (ежедневно)</w:t>
            </w:r>
            <w:r w:rsidR="00355510" w:rsidRPr="00A80B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D6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Фактическая и прогностическая информация о неблагоприятных и опасных уровнях воды на реках, озерах и водохранил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щах Российской Федерации в период весеннего половодья и дождевых паводков (март-сентябрь, ежедневно)</w:t>
            </w:r>
            <w:r w:rsidR="007D65CF" w:rsidRPr="007D65CF">
              <w:rPr>
                <w:color w:val="1A1A1A"/>
                <w:sz w:val="28"/>
                <w:szCs w:val="28"/>
              </w:rPr>
              <w:t>.</w:t>
            </w:r>
            <w:r w:rsidR="007D65CF" w:rsidRPr="007D65CF">
              <w:rPr>
                <w:rFonts w:ascii="Times New Roman" w:hAnsi="Times New Roman" w:cs="Times New Roman"/>
                <w:sz w:val="20"/>
                <w:szCs w:val="20"/>
              </w:rPr>
              <w:t xml:space="preserve"> В год 365 (90, 91, 92, 92).</w:t>
            </w:r>
          </w:p>
          <w:p w:rsidR="00070A1E" w:rsidRPr="00EC6517" w:rsidRDefault="00070A1E" w:rsidP="00E30FA2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80B1F">
              <w:rPr>
                <w:rFonts w:ascii="Times New Roman" w:hAnsi="Times New Roman" w:cs="Times New Roman"/>
                <w:sz w:val="20"/>
                <w:szCs w:val="20"/>
              </w:rPr>
              <w:t>1.4. Прогноз средних значений за декаду (на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предстоящую декаду с нулевой заблаговреме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ностью) температуры воздуха и ее аномалии по территории РФ с детализацией по субъектам РФ (текст). 11 и 21 числа каждого месяца. В год: 24 (8,8,8,8) прогноза</w:t>
            </w:r>
            <w:r w:rsidRPr="00EC6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1.5. Прогноз средней температуры воздуха и ее аномалии на 5 суток для административных центров субъектов РФ, прогноз экстремально-минимальной и преобладающей температуры воздуха на 5 суток на территории субъектов РФ. Ежедневно. </w:t>
            </w:r>
          </w:p>
          <w:p w:rsidR="00070A1E" w:rsidRPr="00EC6517" w:rsidRDefault="00070A1E" w:rsidP="00070A1E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1.6. Прогноз аномально холодной и аномально теплой погоды по территории России по суб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ектам РФ на 5 суток (таблица, карта). Два раза в неделю (вторник и пятница). </w:t>
            </w:r>
          </w:p>
          <w:p w:rsidR="00355510" w:rsidRDefault="00070A1E" w:rsidP="00355510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1.7. Расчет метеорологического показателя п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жарной опасности (4 и 5 класс – опасное пр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родное явление) в лесах по территории России в пожароопасные сезоны ежедневно (1 апреля - 31 октября).  </w:t>
            </w:r>
            <w:r w:rsidR="00355510" w:rsidRPr="00A80B1F">
              <w:rPr>
                <w:rFonts w:ascii="Times New Roman" w:eastAsia="Calibri" w:hAnsi="Times New Roman" w:cs="Times New Roman"/>
                <w:sz w:val="20"/>
                <w:szCs w:val="20"/>
              </w:rPr>
              <w:t>В год 214 (0, 91, 92, 31).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1.8. Справка с информацией об особенностях развития гидрологических процессов на реках, озерах и водохранилищах РФ в течение зако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чившегося календарного месяца и прогнозные оценки ожидаемого хода развития гидролог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ческих процессов в течение следующего мес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ца. Ежемесячно. В год: 12 (3,3,3.3) справок. </w:t>
            </w:r>
          </w:p>
          <w:p w:rsidR="00070A1E" w:rsidRPr="00EC6517" w:rsidRDefault="00070A1E" w:rsidP="00C35D4A">
            <w:pPr>
              <w:tabs>
                <w:tab w:val="left" w:pos="1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1.9. Справка с информацией об особенностях развития гидрологических процессов на реках, озерах и водохранилищах РФ в течение зако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чившейся декады и прогнозные оценки ожида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мого хода развития гидрологических процессов в течение следующей декады. 2 раза в месяц. В год: 24 (6,6,6,6) справки.</w:t>
            </w:r>
          </w:p>
          <w:p w:rsidR="00070A1E" w:rsidRPr="00EC6517" w:rsidRDefault="00070A1E" w:rsidP="009C4C73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1.10. Оперативно-прогностический документ «Характеристика ожидаемого весеннего пол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водья текущего года на реках РФ и предвар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тельный прогноз притока воды в крупные 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дохранилища во втором квартале года». Пр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водится информация об ожидаемом характере весеннего половодья, включая информацию о возможных значениях максимального уровня воды, в </w:t>
            </w:r>
            <w:proofErr w:type="spell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 о местах возможного превышения опасных отметок, а также о сроках вскрытия ледяного покрова и местах возможного образ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вания заторов льда. Ежегодно, в марте. </w:t>
            </w:r>
          </w:p>
          <w:p w:rsidR="00070A1E" w:rsidRPr="00EC6517" w:rsidRDefault="00070A1E" w:rsidP="00E30FA2">
            <w:pPr>
              <w:tabs>
                <w:tab w:val="left" w:pos="17"/>
                <w:tab w:val="left" w:pos="442"/>
              </w:tabs>
              <w:spacing w:line="20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1.11. Аналитические материалы о формиров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нии снежного покрова на территории водосб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ров крупных речных систем и водохранилищ Российской Федерации. Таблица с данными о снегозапасе в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слоя воды на дату снегос</w:t>
            </w:r>
            <w:r w:rsidR="00687E3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ки, значениями нормы снегозапаса на данном водосборе на эту дату, процентное отношение снегозапаса к норме. Ежедекадно, в 1 квартале.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220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1.12. Агрометеорологические прогнозы и уто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нения прогнозов: состояние озимых зерновых культур и запасов влаги весной. 3-я декада февраля и 3-я декада марта. </w:t>
            </w:r>
          </w:p>
          <w:p w:rsidR="00070A1E" w:rsidRPr="00EC6517" w:rsidRDefault="00070A1E" w:rsidP="00C35D4A">
            <w:pPr>
              <w:tabs>
                <w:tab w:val="left" w:pos="17"/>
              </w:tabs>
              <w:spacing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 Агрометеорологические прогнозы и их уточнения: урожайность и валовой сбор озимых пшеницы и ржи. 3-я декада мая и 3-я декада июня.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1.14. Агрометеорологические прогнозы и их уточнения: урожайности и валового сбора зерн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вых и зернобобовых культур (яровой пшеницы;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ярового ячменя; кукурузы; гречихи); валового сбора зерновых и зернобобовых культур в целом. 3-я декада июня и 3-я декада июля. В год: 2 (0,1,1,0) прогноза.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1.15. Агрометеорологические прогнозы и уточн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ния прогнозов: урожайности и валового сбора подсолнечника. 1-я декада июня и 1-я декада 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густа.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2 (0,1.1,0) прогноза.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1.16. Агрометеорологические прогнозы: урожа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ности и валового сбора картофеля. 1-я декада 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густа. В год: 1 (0,0,1,0) прогноз.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1.17. Агрометеорологические прогнозы и их уточнения: урожайности и валового сбора саха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ной свеклы. 1-я декада августа и 1-я декада се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тября.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год: 2 (0,0,2,0) прогноза.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1.18. Агрометеорологическая оценка состояния озимых зерновых культур на 25 ноября (доклад). 3-я декада ноября. В год: 1 (0,0,0,1) доклад.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  <w:r w:rsidR="007D6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5CF" w:rsidRPr="007D65C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обзоры 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«Основные погодно-климатические особенности Северного полуш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</w:t>
            </w:r>
            <w:r w:rsidR="007D65CF" w:rsidRPr="007D65C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рия Земли».</w:t>
            </w:r>
            <w:r w:rsidR="007D65CF" w:rsidRPr="007D65CF">
              <w:rPr>
                <w:color w:val="1A1A1A"/>
                <w:sz w:val="28"/>
                <w:szCs w:val="28"/>
              </w:rPr>
              <w:t xml:space="preserve"> </w:t>
            </w:r>
            <w:r w:rsidR="007D65CF" w:rsidRPr="007D65C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 и за год. В год: 13 (4,3,3,3) обзоров.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1.20. Вероятностный прогноз температурного режима в России на отопительный период (о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тябрь-март). Ежегодно, в сентябре. </w:t>
            </w:r>
          </w:p>
          <w:p w:rsidR="00070A1E" w:rsidRPr="00EC6517" w:rsidRDefault="00070A1E" w:rsidP="00C35D4A">
            <w:pPr>
              <w:tabs>
                <w:tab w:val="left" w:pos="17"/>
                <w:tab w:val="left" w:pos="442"/>
              </w:tabs>
              <w:spacing w:line="18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1 (0,0,1,0) прогноз.</w:t>
            </w:r>
          </w:p>
          <w:p w:rsidR="00070A1E" w:rsidRPr="00EC6517" w:rsidRDefault="00070A1E" w:rsidP="0000480B">
            <w:pPr>
              <w:tabs>
                <w:tab w:val="left" w:pos="17"/>
                <w:tab w:val="left" w:pos="442"/>
              </w:tabs>
              <w:spacing w:line="20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1.21. Вероятностный прогноз температуры и осадков в России на вегетационный период (а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рель - сентябрь). Ежегодно, в марте. </w:t>
            </w:r>
          </w:p>
          <w:p w:rsidR="00070A1E" w:rsidRDefault="00070A1E" w:rsidP="0000480B">
            <w:pPr>
              <w:tabs>
                <w:tab w:val="left" w:pos="17"/>
                <w:tab w:val="left" w:pos="442"/>
              </w:tabs>
              <w:spacing w:line="200" w:lineRule="exact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В год: 1 (1,0,0,0) прогноз.</w:t>
            </w:r>
          </w:p>
          <w:p w:rsidR="00070A1E" w:rsidRPr="00EC6517" w:rsidRDefault="00070A1E" w:rsidP="00E30FA2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1.22 Ежедневный мониторинг</w:t>
            </w:r>
            <w:r w:rsidR="001217CF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ФГБУ «Гидрометцентр России» данных призе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метеорологических наблюдений в коде FM 12 SYNOP со станций Межгосударственной сети МСГ СНГ (МГМС) и поддержка в актуальном состоянии частей 1 и 2 списка станций МГМС с ежегодным представлением в УГСН Росгидром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та обобщённых результатов мониторинга.</w:t>
            </w:r>
          </w:p>
          <w:p w:rsidR="00070A1E" w:rsidRPr="00EC6517" w:rsidRDefault="00070A1E" w:rsidP="0038761D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1.23. Подготовка совместно с ФГБУ «Авиаме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телеком Росгидромета» и направление на утверждение в УГСН Росгидромета ежемеся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«Изменений к «Каталогу метеобюллетеней, передаваемых по АСПД Росгидромета», тому С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ВМО (международный обмен), к спискам станций Росгидромета и НГМС МСГ».</w:t>
            </w:r>
          </w:p>
          <w:p w:rsidR="00070A1E" w:rsidRPr="00EC6517" w:rsidRDefault="00070A1E" w:rsidP="0038761D">
            <w:pPr>
              <w:tabs>
                <w:tab w:val="left" w:pos="17"/>
                <w:tab w:val="left" w:pos="442"/>
              </w:tabs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1.24. Присвоение по заявкам УГМС, НИУ и УГСН Росгидромета пятизначных индексных номеров ВМО и названий 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станциям госуда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C6517">
              <w:rPr>
                <w:rFonts w:ascii="Times New Roman" w:hAnsi="Times New Roman" w:cs="Times New Roman"/>
                <w:bCs/>
                <w:sz w:val="20"/>
                <w:szCs w:val="20"/>
              </w:rPr>
              <w:t>ственной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наблюдательной сети (ГНС) Росги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ромета, а также по поручениям УГСН Росги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ромета станциям Гидрометеослужб государств – участников МСГ.</w:t>
            </w:r>
          </w:p>
          <w:p w:rsidR="00070A1E" w:rsidRPr="00EC6517" w:rsidRDefault="00070A1E" w:rsidP="0038761D">
            <w:pPr>
              <w:tabs>
                <w:tab w:val="left" w:pos="17"/>
                <w:tab w:val="left" w:pos="442"/>
              </w:tabs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1.25.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Оценка успешности оперативных кратк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срочных, среднесрочных и долгосрочных пр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гнозов погоды по УГМС/ЦГМС и администр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тивным центрам субъектов РФ. Ежемесячно и за год. В год: 13 (3,3,3,4) отчетов.</w:t>
            </w:r>
          </w:p>
          <w:p w:rsidR="00070A1E" w:rsidRPr="00EC6517" w:rsidRDefault="00070A1E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F7EF6">
              <w:rPr>
                <w:rFonts w:ascii="Times New Roman" w:hAnsi="Times New Roman" w:cs="Times New Roman"/>
                <w:sz w:val="20"/>
                <w:szCs w:val="20"/>
              </w:rPr>
              <w:t>Гидром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етеорологические, агрометеорологич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ские, гидрологические бюллетени для ФОИВ. </w:t>
            </w:r>
          </w:p>
          <w:p w:rsidR="00070A1E" w:rsidRPr="00EC6517" w:rsidRDefault="00070A1E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Всего – 8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2.1. Гидрометеорологический бюллетень по территории России, ежедневный.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год:24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687E34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Бюллетень опасных и неблагоприятных я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лений погоды (по территории России ежедне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24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2.3. Гидрометеорологический бюллетень по Центральному федеральному округу (ЦФО).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24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r w:rsidR="004F7EF6">
              <w:rPr>
                <w:rFonts w:ascii="Times New Roman" w:hAnsi="Times New Roman" w:cs="Times New Roman"/>
                <w:sz w:val="20"/>
                <w:szCs w:val="20"/>
              </w:rPr>
              <w:t>Обзор погоды</w:t>
            </w:r>
            <w:r w:rsidR="007D65CF">
              <w:rPr>
                <w:rFonts w:ascii="Times New Roman" w:hAnsi="Times New Roman" w:cs="Times New Roman"/>
                <w:sz w:val="20"/>
                <w:szCs w:val="20"/>
              </w:rPr>
              <w:t xml:space="preserve"> по территории России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декадно (11, 21 и в последний день каждого м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сяца.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36 (9, 9, 9, 9).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2.5. Гидрометеорологический бюллетень по территории России, (ожидаемое распределение аномалии температуры воздуха и количества осадков). </w:t>
            </w:r>
            <w:proofErr w:type="gramStart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Ежемесячный (в последний день ка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дого месяца).</w:t>
            </w:r>
            <w:proofErr w:type="gramEnd"/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 В год: 12 (3,3,3,3).</w:t>
            </w:r>
          </w:p>
          <w:p w:rsidR="00070A1E" w:rsidRPr="00EC6517" w:rsidRDefault="00070A1E" w:rsidP="004F7EF6">
            <w:pPr>
              <w:tabs>
                <w:tab w:val="left" w:pos="0"/>
              </w:tabs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2.6. Гидрометеорологический бюллетень – во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ность рек на территории России за прошедший квартал и прогноз на следующий квартал. В год: 4 (1,1,1,1).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lastRenderedPageBreak/>
              <w:t>2.7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 Гидрометеорологический бюллетень – пар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метры весеннего половодья на реках и водохр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нилищах Московской области. В год: 1 (1,0,0,0).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2.8.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весеннего половодья на реках ЕТР (кроме севера). В год: 1 (1,0,0,0).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2.9.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половодья на реках центра и востока ЕТР и юга Западной Сибири. В год: 1 (1,0,0,0).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2.10.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раметры половодья на реках севера ЕТР, Сиб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ри и Дальнего Востока. В год: 1 (0,1,0,0).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2.11. Гидрометеорологический бюллетень – п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раметры половодья на реках севера Сибири. В год: 1 (0,1,0,0). </w:t>
            </w:r>
          </w:p>
          <w:p w:rsidR="00070A1E" w:rsidRPr="00EC6517" w:rsidRDefault="00070A1E" w:rsidP="00DD1167">
            <w:pPr>
              <w:tabs>
                <w:tab w:val="left" w:pos="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2.12. Гидрометеорологический бюллетень – сроки появления льда на реках севера Сибири и северо-востока ЕТР. В год: 1 (0,0,1,0).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2.13. Гидрометеорологические бюллетени – водность рек на территории России в текущем месяце и прогноз на следующий месяц</w:t>
            </w:r>
            <w:r w:rsidR="005962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год: </w:t>
            </w:r>
            <w:r w:rsidRPr="00EC6517">
              <w:rPr>
                <w:rFonts w:ascii="Times New Roman" w:eastAsia="Calibri" w:hAnsi="Times New Roman" w:cs="Times New Roman"/>
                <w:sz w:val="20"/>
                <w:szCs w:val="20"/>
              </w:rPr>
              <w:t>12 (3,3,3,3).</w:t>
            </w:r>
          </w:p>
          <w:p w:rsidR="00070A1E" w:rsidRPr="00EC6517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2.14. Агрометеорологический бюллетень за прошедший месяц по территории России в х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лодный период года. В год: 5 (3,1,0,1).</w:t>
            </w:r>
          </w:p>
          <w:p w:rsidR="000C42A0" w:rsidRPr="00EC6517" w:rsidRDefault="00070A1E" w:rsidP="00E30FA2">
            <w:pPr>
              <w:tabs>
                <w:tab w:val="left" w:pos="675"/>
                <w:tab w:val="left" w:pos="7054"/>
                <w:tab w:val="left" w:pos="8188"/>
              </w:tabs>
              <w:spacing w:after="12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 xml:space="preserve">2.15. Агрометеорологический бюллетень 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за д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 xml:space="preserve">каду 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по территории России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C6517">
              <w:rPr>
                <w:rFonts w:ascii="Times New Roman" w:hAnsi="Times New Roman" w:cs="Times New Roman"/>
                <w:sz w:val="20"/>
                <w:szCs w:val="20"/>
              </w:rPr>
              <w:t>. Ежедекадно. В год: 21 (0,8,9,4).</w:t>
            </w:r>
          </w:p>
        </w:tc>
        <w:tc>
          <w:tcPr>
            <w:tcW w:w="1559" w:type="dxa"/>
          </w:tcPr>
          <w:p w:rsidR="007C4B83" w:rsidRPr="002C4CA7" w:rsidRDefault="007C4B83" w:rsidP="00D847E0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Default="007C4B83" w:rsidP="00D847E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Default="007C4B83" w:rsidP="00D847E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DA0A7B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5425B4" w:rsidRDefault="007C4B83" w:rsidP="00996FC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7C4B83">
            <w:pPr>
              <w:pStyle w:val="ConsPlusTitle"/>
              <w:widowControl/>
              <w:spacing w:before="120"/>
              <w:ind w:left="210" w:hanging="210"/>
              <w:rPr>
                <w:rFonts w:ascii="Times New Roman" w:hAnsi="Times New Roman" w:cs="Times New Roman"/>
                <w:b w:val="0"/>
              </w:rPr>
            </w:pPr>
            <w:r w:rsidRPr="0038761D">
              <w:rPr>
                <w:rFonts w:ascii="Times New Roman" w:hAnsi="Times New Roman" w:cs="Times New Roman"/>
                <w:b w:val="0"/>
              </w:rPr>
              <w:t>2. Подготовка и доведение до п</w:t>
            </w:r>
            <w:r w:rsidRPr="0038761D">
              <w:rPr>
                <w:rFonts w:ascii="Times New Roman" w:hAnsi="Times New Roman" w:cs="Times New Roman"/>
                <w:b w:val="0"/>
              </w:rPr>
              <w:t>о</w:t>
            </w:r>
            <w:r w:rsidRPr="0038761D">
              <w:rPr>
                <w:rFonts w:ascii="Times New Roman" w:hAnsi="Times New Roman" w:cs="Times New Roman"/>
                <w:b w:val="0"/>
              </w:rPr>
              <w:t>требителей оперативной инфо</w:t>
            </w:r>
            <w:r w:rsidRPr="0038761D">
              <w:rPr>
                <w:rFonts w:ascii="Times New Roman" w:hAnsi="Times New Roman" w:cs="Times New Roman"/>
                <w:b w:val="0"/>
              </w:rPr>
              <w:t>р</w:t>
            </w:r>
            <w:r w:rsidRPr="0038761D">
              <w:rPr>
                <w:rFonts w:ascii="Times New Roman" w:hAnsi="Times New Roman" w:cs="Times New Roman"/>
                <w:b w:val="0"/>
              </w:rPr>
              <w:t>мации о метеорологических условиях способствующих з</w:t>
            </w:r>
            <w:r w:rsidRPr="0038761D">
              <w:rPr>
                <w:rFonts w:ascii="Times New Roman" w:hAnsi="Times New Roman" w:cs="Times New Roman"/>
                <w:b w:val="0"/>
              </w:rPr>
              <w:t>а</w:t>
            </w:r>
            <w:r w:rsidRPr="0038761D">
              <w:rPr>
                <w:rFonts w:ascii="Times New Roman" w:hAnsi="Times New Roman" w:cs="Times New Roman"/>
                <w:b w:val="0"/>
              </w:rPr>
              <w:t>грязнению окружающей среды.</w:t>
            </w:r>
          </w:p>
        </w:tc>
        <w:tc>
          <w:tcPr>
            <w:tcW w:w="1276" w:type="dxa"/>
            <w:shd w:val="clear" w:color="auto" w:fill="auto"/>
          </w:tcPr>
          <w:p w:rsidR="00D847E0" w:rsidRPr="0038761D" w:rsidRDefault="00D847E0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7C4B83" w:rsidRPr="0038761D" w:rsidRDefault="007C4B83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E7410B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70A1E" w:rsidRPr="0038761D" w:rsidRDefault="00070A1E" w:rsidP="00E30FA2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Подготовка и доведение до потребителей опер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тивной информации о метеорологических усл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виях, способствующих загрязнению окружа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щей среды, всего 99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A1E" w:rsidRPr="00DD1167" w:rsidRDefault="00070A1E" w:rsidP="00E30FA2">
            <w:pPr>
              <w:tabs>
                <w:tab w:val="left" w:pos="0"/>
              </w:tabs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1. Сопровождение и поддержка оперативной технологии подготовки и передачи в ФГБУ «Северо-Западное», «Северное», «Мурма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ское», «Верхне -</w:t>
            </w:r>
            <w:r w:rsidR="00030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Волжское», «Приволжское», «Центральное УГМС», «Центрально-Черноземное», «Уральское» УГМС прогнозов метеоусловий загрязнения приземного воздуха (МПРЗ) на контролируемой территории.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дневно по рабочим дням переданный в УГМС прогноз МПРЗ на текущие и следующие сутки с дискретностью 6 часов и представленный на сайте Гидрометцентра России прогноз МПРЗ. В год</w:t>
            </w:r>
            <w:r w:rsidR="003949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="003949F3"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494 (116, 118, 132, 128) прогноза. </w:t>
            </w:r>
            <w:r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49F3" w:rsidRPr="00DD1167" w:rsidRDefault="00070A1E" w:rsidP="003949F3">
            <w:pPr>
              <w:tabs>
                <w:tab w:val="left" w:pos="0"/>
              </w:tabs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Сопровождение оперативной технологии ра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четов метеорологических параметров в нижних слоях атмосферы для прогнозирования НМУ в городах по согласованному списку и передачи их в ФГБУ «Северо-Западное», «Северное», «Мурманское», «Верхне </w:t>
            </w:r>
            <w:proofErr w:type="gramStart"/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-В</w:t>
            </w:r>
            <w:proofErr w:type="gramEnd"/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олжское», «Пр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волжское», «Центральное УГМС», «Централ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но-Черноземное», «Уральское» УГМС. 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дневно по рабочим дням прогноз на 48 часов вперед с дискретностью 3 часа. В год </w:t>
            </w:r>
            <w:r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3949F3"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949F3"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247 (58,59, 66,64) </w:t>
            </w:r>
            <w:r w:rsidR="003949F3"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>прогнозов.</w:t>
            </w:r>
          </w:p>
          <w:p w:rsidR="00070A1E" w:rsidRPr="00DD1167" w:rsidRDefault="00070A1E" w:rsidP="003949F3">
            <w:pPr>
              <w:tabs>
                <w:tab w:val="left" w:pos="0"/>
              </w:tabs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информации и передача справки о метеорологических условиях загрязнения в Бюллетень ЦФО, ежедневно по рабочим дням. В год –</w:t>
            </w:r>
            <w:r w:rsidR="003949F3"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247 (58,59, 66,64)  </w:t>
            </w:r>
            <w:r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справок. </w:t>
            </w:r>
          </w:p>
          <w:p w:rsidR="007C4B83" w:rsidRPr="00BD12EA" w:rsidRDefault="00070A1E" w:rsidP="00DD1167">
            <w:pPr>
              <w:tabs>
                <w:tab w:val="left" w:pos="17"/>
              </w:tabs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4. Подготовка информации с оценками переноса воздушных масс для районов чрезвычайных с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туаций (при техногенных авариях, природных пожарах и др.), включая метеорологический и траекторный анализ (по запросу или распор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жению при возникновении ЧС). Справка еж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eastAsia="Calibri" w:hAnsi="Times New Roman" w:cs="Times New Roman"/>
                <w:sz w:val="20"/>
                <w:szCs w:val="20"/>
              </w:rPr>
              <w:t>квартально, 4 справки в год.</w:t>
            </w:r>
          </w:p>
        </w:tc>
        <w:tc>
          <w:tcPr>
            <w:tcW w:w="1559" w:type="dxa"/>
            <w:shd w:val="clear" w:color="auto" w:fill="auto"/>
          </w:tcPr>
          <w:p w:rsidR="007C4B83" w:rsidRPr="002C4CA7" w:rsidRDefault="007C4B83" w:rsidP="00DA0A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Default="007C4B83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Default="007C4B83" w:rsidP="00DA0A7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D847E0" w:rsidRPr="0038761D" w:rsidRDefault="00D847E0" w:rsidP="006F24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3. Подготовка и доведение до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морской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гидролог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ческой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  <w:p w:rsidR="007C4B83" w:rsidRPr="0038761D" w:rsidRDefault="007C4B83" w:rsidP="006F24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47E0" w:rsidRPr="0038761D" w:rsidRDefault="00D847E0" w:rsidP="00D847E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4B83" w:rsidRPr="0038761D" w:rsidRDefault="00D847E0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7410B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МЗА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70A1E" w:rsidRPr="0038761D" w:rsidRDefault="00070A1E" w:rsidP="00DD116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Морская гидрологическая информационная продукция (включая ледовые условия) по 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верной Атлантике и неарктическим морям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сии. Всего 100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0A1E" w:rsidRPr="0038761D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1. Анализ и прогноз ветра и волнения в Севе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ной Атлантике. Ежедневно. В год: 36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3949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,91,92, 92).</w:t>
            </w:r>
          </w:p>
          <w:p w:rsidR="00070A1E" w:rsidRPr="0038761D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2. Анализ и прогноз ветра и волнения на 9 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арктических морях России. Еженедельно. В год: 52 (13,13,13,13).</w:t>
            </w:r>
          </w:p>
          <w:p w:rsidR="00070A1E" w:rsidRPr="0038761D" w:rsidRDefault="00070A1E" w:rsidP="00E30FA2">
            <w:pPr>
              <w:tabs>
                <w:tab w:val="left" w:pos="0"/>
              </w:tabs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3. Обзор гидрометеорологических условий на морях России 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и океанах.  Ежедневно. В год: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 xml:space="preserve"> 365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CD0B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70A1E" w:rsidRPr="0038761D" w:rsidRDefault="00070A1E" w:rsidP="00DD1167">
            <w:pPr>
              <w:tabs>
                <w:tab w:val="left" w:pos="0"/>
              </w:tabs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Анализ и прогноз ледовых условий на 9 н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арктических морях России, сезонный прогноз в октябре, уточнение сезонного прогноза 5 раз в ледовый период (ноябрь-март), еженедельный анализ в октябре-марте по 9 морям, в апреле по 7 морям, еженедельно в ледовый период (о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тябрь-апрель) оцифрованные ледовые карты в коде 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SIGRID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 по Азовскому, Каспийскому и Б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лому морям.</w:t>
            </w:r>
            <w:proofErr w:type="gramEnd"/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167">
              <w:rPr>
                <w:rFonts w:ascii="Times New Roman" w:hAnsi="Times New Roman" w:cs="Times New Roman"/>
                <w:sz w:val="20"/>
                <w:szCs w:val="20"/>
              </w:rPr>
              <w:t>Еженедельно. В год: 166 (89,27,5,45)</w:t>
            </w:r>
          </w:p>
          <w:p w:rsidR="00070A1E" w:rsidRPr="0038761D" w:rsidRDefault="00070A1E" w:rsidP="00592E90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Аналитические материалы с обзором гидр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метеорологических и ледовых условий в оке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нах и морях. Еженедельно. В год: 52 (13,13,13,13).</w:t>
            </w:r>
          </w:p>
          <w:p w:rsidR="00070A1E" w:rsidRPr="0038761D" w:rsidRDefault="00070A1E" w:rsidP="00592E90">
            <w:pPr>
              <w:tabs>
                <w:tab w:val="left" w:pos="22"/>
              </w:tabs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6.Гидрометеорологический бюллетень – долг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срочный фоновый прогноз ледовых условий на неарктических морях на зиму. В год: 1 (0,0,0,1).</w:t>
            </w:r>
          </w:p>
          <w:p w:rsidR="00687E34" w:rsidRPr="0038761D" w:rsidRDefault="00070A1E" w:rsidP="00592E90">
            <w:pPr>
              <w:spacing w:after="120"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7. Гидрометеорологический бюллетень - год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вой прогноз уровня Каспийского моря. В год: 1(0,1,0,0).</w:t>
            </w:r>
          </w:p>
        </w:tc>
        <w:tc>
          <w:tcPr>
            <w:tcW w:w="1559" w:type="dxa"/>
            <w:shd w:val="clear" w:color="auto" w:fill="auto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CF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1217CF" w:rsidRPr="00823849" w:rsidRDefault="001217CF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6F241B" w:rsidRPr="006F241B" w:rsidRDefault="001217CF" w:rsidP="00206573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. Проведение научно-методических инспекций гидр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метеорологической прогност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ческой деятельности, осущест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ляемой УГМС, оказание практ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ческой помощи по внедрению новых методов прогнозирования погоды</w:t>
            </w:r>
            <w:r w:rsidR="006F241B">
              <w:t>.</w:t>
            </w:r>
          </w:p>
        </w:tc>
        <w:tc>
          <w:tcPr>
            <w:tcW w:w="1276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6F241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1217CF" w:rsidRPr="006F241B" w:rsidRDefault="001217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Акты инспекций. Отчеты о проведенных 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спекциях, представленные в УГСН Росгидром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415820">
              <w:rPr>
                <w:rFonts w:ascii="Times New Roman" w:hAnsi="Times New Roman" w:cs="Times New Roman"/>
                <w:sz w:val="20"/>
                <w:szCs w:val="20"/>
              </w:rPr>
              <w:t>. В год: 3 (0, 2, 1, 0)</w:t>
            </w:r>
          </w:p>
        </w:tc>
        <w:tc>
          <w:tcPr>
            <w:tcW w:w="1559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17CF" w:rsidRPr="006F241B" w:rsidRDefault="001217CF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ствии с Планом и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241B">
              <w:rPr>
                <w:rFonts w:ascii="Times New Roman" w:hAnsi="Times New Roman" w:cs="Times New Roman"/>
                <w:sz w:val="20"/>
                <w:szCs w:val="20"/>
              </w:rPr>
              <w:t>спекций</w:t>
            </w:r>
          </w:p>
        </w:tc>
      </w:tr>
      <w:tr w:rsidR="0020657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206573" w:rsidRPr="00823849" w:rsidRDefault="0020657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206573" w:rsidRPr="00592E90" w:rsidRDefault="0020657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92E90">
              <w:t xml:space="preserve"> 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Подготовка оперативной пр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дукции российского центра з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нальных прогнозов (РЦЗП).</w:t>
            </w:r>
          </w:p>
        </w:tc>
        <w:tc>
          <w:tcPr>
            <w:tcW w:w="1276" w:type="dxa"/>
            <w:shd w:val="clear" w:color="auto" w:fill="auto"/>
          </w:tcPr>
          <w:p w:rsidR="00206573" w:rsidRPr="00592E90" w:rsidRDefault="0020657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  <w:shd w:val="clear" w:color="auto" w:fill="auto"/>
          </w:tcPr>
          <w:p w:rsidR="00206573" w:rsidRPr="00592E90" w:rsidRDefault="0020657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592E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206573" w:rsidRPr="00DD1167" w:rsidRDefault="00206573" w:rsidP="00592E90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Оперативная продукция российского центра з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нальных прогнозов (РЦЗП) 8 раз в сутки еж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 xml:space="preserve">дневно. 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  <w:r w:rsidR="00F63170" w:rsidRPr="00DD1167">
              <w:rPr>
                <w:rFonts w:ascii="Times New Roman" w:hAnsi="Times New Roman" w:cs="Times New Roman"/>
                <w:sz w:val="20"/>
                <w:szCs w:val="20"/>
              </w:rPr>
              <w:t>2920 (720, 728, 736, 736).</w:t>
            </w:r>
          </w:p>
          <w:p w:rsidR="00206573" w:rsidRPr="00592E90" w:rsidRDefault="00206573" w:rsidP="00592E9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1.Комплект карт особых явлений для авиации для северного полушария с заблаговременн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стью 24 часа (карты особых явлений для слоев FL100-250 и FL250-530) 4 раза в сутки ежедне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но, в год 146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 xml:space="preserve"> (36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, 364, 368, 368),</w:t>
            </w:r>
          </w:p>
          <w:p w:rsidR="00206573" w:rsidRPr="00592E90" w:rsidRDefault="00206573" w:rsidP="00F63170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2. Комплект прогностических полей температ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ры, скорости ветра и геопотенциала на 17 эш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лонах полета 4 раза в сутки ежедневно, в год 146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 xml:space="preserve"> (36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2E90">
              <w:rPr>
                <w:rFonts w:ascii="Times New Roman" w:hAnsi="Times New Roman" w:cs="Times New Roman"/>
                <w:sz w:val="20"/>
                <w:szCs w:val="20"/>
              </w:rPr>
              <w:t>, 364, 368, 368).</w:t>
            </w:r>
          </w:p>
        </w:tc>
        <w:tc>
          <w:tcPr>
            <w:tcW w:w="1559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573" w:rsidRPr="006F241B" w:rsidRDefault="0020657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D847E0" w:rsidP="00D847E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3.10.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885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«ДВНИГМИ»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«ДВНИГМИ»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      (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4F3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9427E" w:rsidRPr="0038761D" w:rsidRDefault="0009427E" w:rsidP="00E30FA2">
            <w:pPr>
              <w:suppressAutoHyphens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ежедневного выпуска (не менее 2 раз в сутки) прогностической продукции модели WRF-ARW с горизонтальным шагом 15 км по территории Восточной Сибири и Дальнего Востока в коде GRIB, в виде карт-слайдов, метеограмм, таблиц прогноза элементов погоды в пунктах Восточной Сибири и Дальнего Востока России. </w:t>
            </w:r>
          </w:p>
          <w:p w:rsidR="0038761D" w:rsidRPr="0038761D" w:rsidRDefault="0009427E" w:rsidP="0000480B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Обеспечение выпуска ежедневных (1-2 раза в сутки) прогнозов резких усилений ветра (в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шквалов и шквалистых ветров) по данным модели WRF-ARW с горизонтальным шагом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км по территории Забайкалья. </w:t>
            </w:r>
          </w:p>
          <w:p w:rsidR="0009427E" w:rsidRPr="0038761D" w:rsidRDefault="0009427E" w:rsidP="0000480B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Период выпуска 15.04–15.10, форма представления: карты-слайды и таблицы по населенным пунктам Забайкалья.</w:t>
            </w:r>
          </w:p>
          <w:p w:rsidR="00B852C2" w:rsidRPr="0038761D" w:rsidRDefault="0009427E" w:rsidP="00E30F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3. Составление и доведение до потребителей прогнозов аномалий  среднемесячной темпер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туры воздуха (∆T) и сумм осадков (∆R) с 5-месячной заблаговременностью для 70 станций по административным территориям Дальнего Востока и Восточной Сибири: </w:t>
            </w:r>
            <w:bookmarkStart w:id="1" w:name="OLE_LINK1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республики Саха (Якутия), Иркутское, Забайкальское, Дальнев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сточное, Приморское, Сахалинское, Камчатское, Колымское, Чукотское УГМС, Амурский и Б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рятский ЦГМС и </w:t>
            </w:r>
            <w:bookmarkEnd w:id="1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«Гидрометцентр Ро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сии». Форма выпуска – карты прогноза аном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лий среднемесячной температуры воздуха (∆T) и сумм осадков (∆R) с заблаговременностью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br/>
              <w:t>5 месяцев.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УГМС Дальн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восточного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гиона</w:t>
            </w:r>
          </w:p>
        </w:tc>
        <w:tc>
          <w:tcPr>
            <w:tcW w:w="1559" w:type="dxa"/>
            <w:shd w:val="clear" w:color="auto" w:fill="auto"/>
          </w:tcPr>
          <w:p w:rsidR="007C4B83" w:rsidRPr="00CB2BB8" w:rsidRDefault="007033FD" w:rsidP="0040671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B83" w:rsidRPr="00CB2BB8" w:rsidRDefault="007C4B83" w:rsidP="002C731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A5613" w:rsidTr="00DD1167">
        <w:tc>
          <w:tcPr>
            <w:tcW w:w="675" w:type="dxa"/>
            <w:shd w:val="clear" w:color="auto" w:fill="auto"/>
          </w:tcPr>
          <w:p w:rsidR="007C4B83" w:rsidRPr="0038761D" w:rsidRDefault="00D847E0" w:rsidP="001A417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95" w:type="dxa"/>
            <w:shd w:val="clear" w:color="auto" w:fill="auto"/>
          </w:tcPr>
          <w:p w:rsidR="00341918" w:rsidRPr="0038761D" w:rsidRDefault="005D6F27" w:rsidP="00341918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потребителей режимно-справочной информации по данным оперативного мониторинга об авариях, высоком и экстремально высоком загрязнении природной среды на сети Росгидромета</w:t>
            </w:r>
          </w:p>
          <w:p w:rsidR="00341918" w:rsidRPr="0038761D" w:rsidRDefault="00341918" w:rsidP="0034191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Основание: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C4B83" w:rsidRPr="0038761D" w:rsidRDefault="00341918" w:rsidP="0034191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Росгидромета   № 156 от 31.10.2000 г «О введении порядка подготовки и представления и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общего назначения о з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грязнении окружающей среды» (п.8 Приложения 2)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           «ИГКЭ»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УМЗ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5A34F3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A34F3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341918" w:rsidRPr="0038761D" w:rsidRDefault="00341918" w:rsidP="0034191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постоянно пополняемой базы данных оперативного мониторинга об ав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риях, высоком и экстремально высоком загря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 природной среды на сети Росгидромета.  Подготовка ежемесячной информации с резул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татами анализа аварий, ВЗ и ЭВЗ для Росгидр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 (ежемесячные справки), контроль сведений и пополнение базы данных.</w:t>
            </w:r>
          </w:p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761D" w:rsidRPr="0038761D" w:rsidRDefault="00341918" w:rsidP="0000480B">
            <w:pPr>
              <w:pStyle w:val="a9"/>
              <w:spacing w:before="120" w:after="120" w:line="16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Правительство РФ, Администр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ция Президента РФ. Комитет Го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ударственной Думы РФ по эк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логии и охране окружающей ср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ды, МЧС России, МПР, Федерал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ная служба гос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дарственной 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тистики, Фед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ральное агентство по туризму,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спотребнадзор, Росприроднадзор, Росводресурсы, Федеральное агентство по недропользов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нию, Федерал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ное космическое агентство</w:t>
            </w:r>
          </w:p>
        </w:tc>
        <w:tc>
          <w:tcPr>
            <w:tcW w:w="1559" w:type="dxa"/>
            <w:shd w:val="clear" w:color="auto" w:fill="auto"/>
          </w:tcPr>
          <w:p w:rsidR="007C4B83" w:rsidRPr="006E5118" w:rsidRDefault="0034191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B83" w:rsidRPr="006E5118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  <w:r w:rsidR="00F82BF9"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гелиогеофизической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информации ФГБУ «ИПГ»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FD3511" w:rsidP="00695A8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695A83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95A83" w:rsidRPr="0038761D" w:rsidRDefault="00695A83" w:rsidP="00DD116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доведение до потребителей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мации. Сбор информации со станций наблюд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ния ионосферной, магнитной и гелиогеофизич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ской сети, обработка и анализ оперативной 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лиогеофизической информации. Диагноз 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геофизической обстановки на основе информ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ции о Солнце, радиационной обстановке, ма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нитном поле Земли и ионосфере.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Подготовка и выпуск оперативной, аналитич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ской и диагностической продукции (17568).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Выпуск оперативной  гелиогеофизической пр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дукции (в соответствии с действующими регл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ментами и объемами). 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Гелиогеофизические прогнозы различной кат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гории срочности и заблаговременности, в том числе: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состояния ионосферы (12810);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состояния ионосферы (504);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состояния ионосферы (48);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магнитного поля (2928);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магнитного поля (300);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магнитного поля (64);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(3294);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(104);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интегральной и всп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шечной активности (рентген и оптика) (104);</w:t>
            </w:r>
          </w:p>
          <w:p w:rsidR="00695A83" w:rsidRPr="0038761D" w:rsidRDefault="00695A83" w:rsidP="00E30FA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Краткосрочный прогноз радиационной обст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новки (1098);</w:t>
            </w:r>
          </w:p>
          <w:p w:rsidR="00695A83" w:rsidRPr="0038761D" w:rsidRDefault="00695A83" w:rsidP="00E30FA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Среднесрочный прогноз радиационной обст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новки (52);</w:t>
            </w:r>
          </w:p>
          <w:p w:rsidR="00695A83" w:rsidRPr="0038761D" w:rsidRDefault="00695A83" w:rsidP="00E30FA2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Долгосрочный прогноз радиационной обстано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ки(52).</w:t>
            </w:r>
          </w:p>
          <w:p w:rsidR="00695A83" w:rsidRPr="0038761D" w:rsidRDefault="00695A83" w:rsidP="00DD116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Регулярное (ежедневное) оперативное обесп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чение органов государственной власти РФ, з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интересованных ведомств и населения страны данными о фактическом состоянии космической погоды, а также информацией о происходящих и прогнозируемых изменениях в ОКП, в выс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ких слоях атмосферы, ионосфере и магнитосф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ре.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 предупреждений об опасных гелиоге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физических явлениях (при возникновении).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в средства 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массовой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формации при возникновении опасных гели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геофизических явлений.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Консультации потребителей и населения по г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лиогеофизической обстановке (ежедневно).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Выпуск информационно - справочной проду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ции:</w:t>
            </w:r>
          </w:p>
          <w:p w:rsidR="00695A83" w:rsidRPr="0038761D" w:rsidRDefault="00695A83" w:rsidP="00695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Ежедневные обзоры космической погоды (365); Еженедельные  обзоры космической погоды (52); Ежемесячные обзоры космической погоды (12);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Еженедельный бюллетень «Гелиогеофизические данные» (104);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Ежемесячная справка об эффективности фун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ционирования гелиогеофизической службы (12);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Квартальный обзор космической погоды (4); Квартальная справка об эффективности фун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ционирования гелиогеофизической службы (4); 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Годовой отчет;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Ежемесячный обзор работы сети и регионал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ных центров (12);</w:t>
            </w:r>
          </w:p>
          <w:p w:rsidR="00695A83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Квартальный обзор работы сети и региональных центров (4).</w:t>
            </w:r>
          </w:p>
          <w:p w:rsidR="006608AB" w:rsidRPr="0038761D" w:rsidRDefault="00695A83" w:rsidP="00687E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Ежегодное Заключение о работе сети и реги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нальных центров.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8A19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и     его управл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ния,    др. 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домства,</w:t>
            </w:r>
          </w:p>
          <w:p w:rsidR="007C4B83" w:rsidRPr="0038761D" w:rsidRDefault="007C4B83" w:rsidP="008A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МО,  РЖД, </w:t>
            </w:r>
          </w:p>
          <w:p w:rsidR="007C4B83" w:rsidRPr="0038761D" w:rsidRDefault="007C4B83" w:rsidP="008A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МЧС </w:t>
            </w:r>
          </w:p>
          <w:p w:rsidR="007C4B83" w:rsidRPr="0038761D" w:rsidRDefault="007C4B83" w:rsidP="008A19BE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559" w:type="dxa"/>
            <w:shd w:val="clear" w:color="auto" w:fill="auto"/>
          </w:tcPr>
          <w:p w:rsidR="007C4B83" w:rsidRPr="000B33A7" w:rsidRDefault="000B33A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0B33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C4B83" w:rsidRPr="000B33A7" w:rsidRDefault="007C4B83" w:rsidP="00F1182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BD" w:rsidRPr="00823849" w:rsidTr="002C60EE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38761D" w:rsidRDefault="007D15BD" w:rsidP="0038651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3.14.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 w:rsidP="00DD1167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Предоставление в оперативном режиме спутниковой информ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ционной продукции для обесп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чения функционирования и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формационно-технологического комплекса Ситуационного це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тра Росгидромета (СЦ) с целью оперативного представления обобщенной информации о фа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тическом состоянии природной среды руководству Росгидром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та, МЧС России и другим орг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нам власти, СМИ, а также реш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ния задач функциональной по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системы РСЧС Шторм</w:t>
            </w:r>
          </w:p>
          <w:p w:rsidR="007D15BD" w:rsidRPr="007D15BD" w:rsidRDefault="007D15BD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lastRenderedPageBreak/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УГСН      (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)</w:t>
            </w:r>
            <w:r w:rsidR="004F7EF6">
              <w:rPr>
                <w:rFonts w:ascii="Times New Roman" w:hAnsi="Times New Roman"/>
                <w:sz w:val="20"/>
                <w:szCs w:val="20"/>
              </w:rPr>
              <w:t>,     УГСН        (Ю.Л. Цыба)</w:t>
            </w:r>
          </w:p>
        </w:tc>
        <w:tc>
          <w:tcPr>
            <w:tcW w:w="4395" w:type="dxa"/>
            <w:shd w:val="clear" w:color="auto" w:fill="auto"/>
          </w:tcPr>
          <w:p w:rsidR="007D15BD" w:rsidRPr="007D15BD" w:rsidRDefault="007D15BD" w:rsidP="00DD1167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Подготовленная и переданная в оперативном режиме спутниковая информационная проду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к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ция по данным геостационарных, полярно-орбитальных  и высокоэллиптических КА (фа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й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лы):</w:t>
            </w:r>
          </w:p>
          <w:p w:rsidR="007D15BD" w:rsidRPr="007D15BD" w:rsidRDefault="007D15BD" w:rsidP="00580411">
            <w:pPr>
              <w:spacing w:line="16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1. Анимированные спутниковые изображения по территории России и сопредельным террит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риям;</w:t>
            </w:r>
          </w:p>
          <w:p w:rsidR="007D15BD" w:rsidRPr="007D15BD" w:rsidRDefault="007D15BD" w:rsidP="00580411">
            <w:pPr>
              <w:spacing w:line="16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2. Телеграммы VORTEX (координаты центров тропических циклонов);</w:t>
            </w:r>
          </w:p>
          <w:p w:rsidR="007D15BD" w:rsidRPr="007D15BD" w:rsidRDefault="007D15BD" w:rsidP="00580411">
            <w:pPr>
              <w:spacing w:line="16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3. Набор карт (</w:t>
            </w:r>
            <w:proofErr w:type="gramStart"/>
            <w:r w:rsidRPr="007D15BD">
              <w:rPr>
                <w:rFonts w:ascii="Times New Roman" w:hAnsi="Times New Roman"/>
                <w:sz w:val="20"/>
                <w:szCs w:val="20"/>
              </w:rPr>
              <w:t>глобальные</w:t>
            </w:r>
            <w:proofErr w:type="gramEnd"/>
            <w:r w:rsidRPr="007D15BD">
              <w:rPr>
                <w:rFonts w:ascii="Times New Roman" w:hAnsi="Times New Roman"/>
                <w:sz w:val="20"/>
                <w:szCs w:val="20"/>
              </w:rPr>
              <w:t>, по акваториям Тих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го, Индийского, Атлантического океанов) мон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торинга тропических циклонов:</w:t>
            </w:r>
          </w:p>
          <w:p w:rsidR="007D15BD" w:rsidRPr="007D15BD" w:rsidRDefault="007D15BD" w:rsidP="00580411">
            <w:pPr>
              <w:pStyle w:val="a4"/>
              <w:spacing w:line="16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t>- карты траекторий движения тропических ци</w:t>
            </w:r>
            <w:r w:rsidRPr="007D15BD">
              <w:rPr>
                <w:rFonts w:ascii="Times New Roman" w:hAnsi="Times New Roman"/>
                <w:lang w:eastAsia="en-US"/>
              </w:rPr>
              <w:t>к</w:t>
            </w:r>
            <w:r w:rsidRPr="007D15BD">
              <w:rPr>
                <w:rFonts w:ascii="Times New Roman" w:hAnsi="Times New Roman"/>
                <w:lang w:eastAsia="en-US"/>
              </w:rPr>
              <w:t>лонов;</w:t>
            </w:r>
          </w:p>
          <w:p w:rsidR="007D15BD" w:rsidRPr="007D15BD" w:rsidRDefault="007D15BD" w:rsidP="00DD1167">
            <w:pPr>
              <w:pStyle w:val="a4"/>
              <w:spacing w:line="18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t>- общие таблицы количественных характер</w:t>
            </w:r>
            <w:r w:rsidRPr="007D15BD">
              <w:rPr>
                <w:rFonts w:ascii="Times New Roman" w:hAnsi="Times New Roman"/>
                <w:lang w:eastAsia="en-US"/>
              </w:rPr>
              <w:t>и</w:t>
            </w:r>
            <w:r w:rsidRPr="007D15BD">
              <w:rPr>
                <w:rFonts w:ascii="Times New Roman" w:hAnsi="Times New Roman"/>
                <w:lang w:eastAsia="en-US"/>
              </w:rPr>
              <w:t>стик движения тропических циклонов;</w:t>
            </w:r>
          </w:p>
          <w:p w:rsidR="007D15BD" w:rsidRPr="007D15BD" w:rsidRDefault="007D15BD" w:rsidP="00687E34">
            <w:pPr>
              <w:pStyle w:val="a4"/>
              <w:spacing w:line="200" w:lineRule="exact"/>
              <w:ind w:left="0"/>
              <w:rPr>
                <w:rFonts w:ascii="Times New Roman" w:hAnsi="Times New Roman"/>
                <w:lang w:eastAsia="en-US"/>
              </w:rPr>
            </w:pPr>
            <w:r w:rsidRPr="007D15BD">
              <w:rPr>
                <w:rFonts w:ascii="Times New Roman" w:hAnsi="Times New Roman"/>
                <w:lang w:eastAsia="en-US"/>
              </w:rPr>
              <w:lastRenderedPageBreak/>
              <w:t>- монтажи космических изображений тропич</w:t>
            </w:r>
            <w:r w:rsidRPr="007D15BD">
              <w:rPr>
                <w:rFonts w:ascii="Times New Roman" w:hAnsi="Times New Roman"/>
                <w:lang w:eastAsia="en-US"/>
              </w:rPr>
              <w:t>е</w:t>
            </w:r>
            <w:r w:rsidRPr="007D15BD">
              <w:rPr>
                <w:rFonts w:ascii="Times New Roman" w:hAnsi="Times New Roman"/>
                <w:lang w:eastAsia="en-US"/>
              </w:rPr>
              <w:t>ских циклонов на всех стадиях развития с ук</w:t>
            </w:r>
            <w:r w:rsidRPr="007D15BD">
              <w:rPr>
                <w:rFonts w:ascii="Times New Roman" w:hAnsi="Times New Roman"/>
                <w:lang w:eastAsia="en-US"/>
              </w:rPr>
              <w:t>а</w:t>
            </w:r>
            <w:r w:rsidRPr="007D15BD">
              <w:rPr>
                <w:rFonts w:ascii="Times New Roman" w:hAnsi="Times New Roman"/>
                <w:lang w:eastAsia="en-US"/>
              </w:rPr>
              <w:t>занием траектории их движения и интенсивн</w:t>
            </w:r>
            <w:r w:rsidRPr="007D15BD">
              <w:rPr>
                <w:rFonts w:ascii="Times New Roman" w:hAnsi="Times New Roman"/>
                <w:lang w:eastAsia="en-US"/>
              </w:rPr>
              <w:t>о</w:t>
            </w:r>
            <w:r w:rsidRPr="007D15BD">
              <w:rPr>
                <w:rFonts w:ascii="Times New Roman" w:hAnsi="Times New Roman"/>
                <w:lang w:eastAsia="en-US"/>
              </w:rPr>
              <w:t>сти;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4. Цветосинтезированные изображения троп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ческих циклонов;</w:t>
            </w:r>
          </w:p>
          <w:p w:rsidR="007D15BD" w:rsidRPr="007D15BD" w:rsidRDefault="007D15BD" w:rsidP="00687E34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5. Цветосинтезированные изображения вулк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нической активности;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6. Цветосинтезированные изображения и тем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тические карты затоплений речных пойм на территории России  и отдельным регионам в п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риод половодий и паводков;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7. Цветосинтезированные изображения районов России в период чрезвычайной пожарной 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б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становки (с указанием площадей гари, распр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странение смога и др.);</w:t>
            </w:r>
          </w:p>
          <w:p w:rsidR="007D15BD" w:rsidRPr="007D15BD" w:rsidRDefault="007D15B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8. Суточные карты пожарной обстановки по всей территории России (ЕТР, УФО, СФО, ДФО и особо охраняемые территории);</w:t>
            </w:r>
          </w:p>
          <w:p w:rsidR="007D15BD" w:rsidRPr="007D15BD" w:rsidRDefault="007D15BD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9. Оперативная отчетность о точках вероятного возгорания (ТВВ) по субъектам Российской Ф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дерации (региональные данные).</w:t>
            </w:r>
          </w:p>
          <w:p w:rsidR="007D15BD" w:rsidRPr="007D15BD" w:rsidRDefault="007D15BD" w:rsidP="003523E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10.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Карты мониторинга парниковых газов, ко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н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центраций аэрозолей и малых газовых соста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в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ляющих атмосферы (водяной пар, углекислый газ, метан, оксиды азота угарный газ, диоксид серы, диоксида азота и др.).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lastRenderedPageBreak/>
              <w:t>Росгидромет (УГМС, НИУ), Минобороны России, МЧС России. Орг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ны исполн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тельной власти федерального и регионального уровней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 w:rsidP="008217B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6608AB" w:rsidTr="00433B74">
        <w:trPr>
          <w:trHeight w:val="378"/>
        </w:trPr>
        <w:tc>
          <w:tcPr>
            <w:tcW w:w="675" w:type="dxa"/>
          </w:tcPr>
          <w:p w:rsidR="007C4B83" w:rsidRPr="0038761D" w:rsidRDefault="00F82BF9" w:rsidP="00812B36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3.15</w:t>
            </w:r>
          </w:p>
        </w:tc>
        <w:tc>
          <w:tcPr>
            <w:tcW w:w="3295" w:type="dxa"/>
          </w:tcPr>
          <w:p w:rsidR="007C4B83" w:rsidRPr="0038761D" w:rsidRDefault="007C4B83" w:rsidP="00812B3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Выпуск оперативной гидром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теорологической продукции ФГБУ «НПО «Тайфун»</w:t>
            </w: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УМЗ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r w:rsidR="00B36FE5" w:rsidRPr="0038761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6608AB"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УМЗА           (С.Л. Март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6608AB" w:rsidRPr="0038761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         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D3511"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946A8" w:rsidRPr="0038761D" w:rsidRDefault="002946A8" w:rsidP="0038761D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1. Выполнение функций органа постоянной г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товности РСЧС. По мере возникновения чре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з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вычайных событий подготовка предоставление руководству Росгидромета справок о возмо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ж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ном загрязнении окружающей среды в результ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те ЧС.</w:t>
            </w:r>
          </w:p>
          <w:p w:rsidR="002946A8" w:rsidRPr="0038761D" w:rsidRDefault="002946A8" w:rsidP="00580411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2. Оперативное сопровождение пусков ракет с космодрома «Байконур» в части подготовки м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теоданных и проведения прогностических ра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с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четов при возникновении и ликвидации чрезв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ы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чайных ситуаций, связанных с загрязнением окружающей среды при аварийных запусках.</w:t>
            </w:r>
          </w:p>
          <w:p w:rsidR="002946A8" w:rsidRPr="0038761D" w:rsidRDefault="002946A8" w:rsidP="00580411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 xml:space="preserve">3. Обеспечение </w:t>
            </w:r>
            <w:r w:rsidR="001450A0">
              <w:rPr>
                <w:rFonts w:ascii="Times New Roman" w:hAnsi="Times New Roman"/>
                <w:sz w:val="20"/>
                <w:szCs w:val="20"/>
              </w:rPr>
              <w:t xml:space="preserve">оперативной геофизической 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формацией </w:t>
            </w:r>
            <w:r w:rsidR="001450A0">
              <w:rPr>
                <w:rFonts w:ascii="Times New Roman" w:hAnsi="Times New Roman"/>
                <w:sz w:val="20"/>
                <w:szCs w:val="20"/>
              </w:rPr>
              <w:t>заинтересованных потребителей.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C4B83" w:rsidRPr="0038761D" w:rsidRDefault="002946A8" w:rsidP="00580411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4. Информационное обеспечение руководства Росгидромета при возникновении или угрозе возникновения цунами на Дальнем Востоке РФ.</w:t>
            </w:r>
          </w:p>
        </w:tc>
        <w:tc>
          <w:tcPr>
            <w:tcW w:w="1559" w:type="dxa"/>
          </w:tcPr>
          <w:p w:rsidR="007C4B83" w:rsidRPr="0038761D" w:rsidRDefault="007C4B83" w:rsidP="004E608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7C4B83" w:rsidRPr="0038761D" w:rsidRDefault="004C1E8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38761D" w:rsidRDefault="007C4B83" w:rsidP="004C1E8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B2252" w:rsidTr="008B2252">
        <w:trPr>
          <w:trHeight w:val="378"/>
        </w:trPr>
        <w:tc>
          <w:tcPr>
            <w:tcW w:w="675" w:type="dxa"/>
          </w:tcPr>
          <w:p w:rsidR="007C4B83" w:rsidRPr="0038761D" w:rsidRDefault="00AE6F7A" w:rsidP="004E6083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3.16.</w:t>
            </w:r>
            <w:r w:rsidR="007C4B83"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5" w:type="dxa"/>
          </w:tcPr>
          <w:p w:rsidR="007C4B83" w:rsidRPr="0038761D" w:rsidRDefault="007C4B83" w:rsidP="00687E34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Сбор информации со станций наблюдения геофизической сети, обработка и анализ оперативной геофизической информации, д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её до заинтересованных потребителей по запросу. Нако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ление и архивация геофизич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ских данных в базе данных НПО «Тайфун».</w:t>
            </w:r>
          </w:p>
          <w:p w:rsidR="007C4B83" w:rsidRPr="0038761D" w:rsidRDefault="007C4B83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7C4B83" w:rsidRPr="0038761D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B3FD3" w:rsidRPr="0038761D" w:rsidRDefault="00FB3FD3" w:rsidP="00DD1167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Параметры ветрового режима и ионизирова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ных неоднородностей в области мезосф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ры/нижней термосферы на станциях УКВ р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диолокационного зондирования атмосферы – не менее 10000 серий (файлов) 10-ти минутных измерений в год</w:t>
            </w:r>
            <w:r w:rsidR="00DD11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3FD3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Вертикальные профили температуры, озона и характеристик аэрозоля в средней атмосфере на станциях лидарного зондирования – не менее 24-х часовых измерений в год</w:t>
            </w:r>
            <w:r w:rsidR="00DD11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3FD3" w:rsidRPr="0038761D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761D">
              <w:rPr>
                <w:rFonts w:ascii="Times New Roman" w:hAnsi="Times New Roman"/>
                <w:sz w:val="20"/>
                <w:szCs w:val="20"/>
              </w:rPr>
              <w:t>Общее содержание малых газовых составля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ю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щих в толще атмосферы и их концентрации в приземном слое на станциях мониторинга МГС около 2100  двадцатиминутных измерений в год</w:t>
            </w:r>
            <w:proofErr w:type="gramEnd"/>
            <w:r w:rsidR="00DD11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3FD3" w:rsidRPr="0038761D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Аэрозольная оптическая толща на станциях м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ниторинга </w:t>
            </w:r>
            <w:r w:rsidRPr="0038761D">
              <w:rPr>
                <w:rFonts w:ascii="Tahoma" w:eastAsia="MS Mincho" w:hAnsi="Tahoma" w:cs="Tahoma"/>
                <w:sz w:val="16"/>
                <w:szCs w:val="16"/>
                <w:lang w:eastAsia="ja-JP" w:bidi="hi-IN"/>
              </w:rPr>
              <w:t>–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 xml:space="preserve"> не менее 1000 разовых измерений в год (в зависимост</w:t>
            </w:r>
            <w:r w:rsidR="00DD1167">
              <w:rPr>
                <w:rFonts w:ascii="Times New Roman" w:hAnsi="Times New Roman"/>
                <w:sz w:val="20"/>
                <w:szCs w:val="20"/>
              </w:rPr>
              <w:t>и от количества солнечных дней).</w:t>
            </w:r>
          </w:p>
          <w:p w:rsidR="00FB3FD3" w:rsidRPr="0038761D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электрического поля Земли – не менее 36000 серий (файлов)</w:t>
            </w:r>
            <w:r w:rsidR="00DD1167">
              <w:rPr>
                <w:rFonts w:ascii="Times New Roman" w:hAnsi="Times New Roman"/>
                <w:sz w:val="20"/>
                <w:szCs w:val="20"/>
              </w:rPr>
              <w:t xml:space="preserve"> 10-ти минутных измерений в год.</w:t>
            </w:r>
          </w:p>
          <w:p w:rsidR="00FB3FD3" w:rsidRPr="0038761D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магнитного поля Земли – не менее 36000 серий (файлов)</w:t>
            </w:r>
            <w:r w:rsidR="00DD1167">
              <w:rPr>
                <w:rFonts w:ascii="Times New Roman" w:hAnsi="Times New Roman"/>
                <w:sz w:val="20"/>
                <w:szCs w:val="20"/>
              </w:rPr>
              <w:t xml:space="preserve"> 10-ти минутных измерений в год.</w:t>
            </w:r>
          </w:p>
          <w:p w:rsidR="00FB3FD3" w:rsidRPr="0038761D" w:rsidRDefault="00FB3FD3" w:rsidP="00DD1167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инфразвукового излучения (в том числе, от опасных природных явлений) на сети станций геофизического мониторинга – не менее 40000 серий (ф</w:t>
            </w:r>
            <w:r w:rsidR="00DD1167">
              <w:rPr>
                <w:rFonts w:ascii="Times New Roman" w:hAnsi="Times New Roman"/>
                <w:sz w:val="20"/>
                <w:szCs w:val="20"/>
              </w:rPr>
              <w:t>айлов) 10-ти минутных измерений.</w:t>
            </w:r>
          </w:p>
          <w:p w:rsidR="002253FD" w:rsidRPr="0038761D" w:rsidRDefault="00FB3FD3" w:rsidP="00DD1167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/>
                <w:sz w:val="20"/>
                <w:szCs w:val="20"/>
              </w:rPr>
              <w:t>Характеристики электромагнитного излучения от опасных природных явлений – не менее 30000 серий (файлов) 10-ти минутных измер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/>
                <w:sz w:val="20"/>
                <w:szCs w:val="20"/>
              </w:rPr>
              <w:t>ний в год.</w:t>
            </w:r>
          </w:p>
        </w:tc>
        <w:tc>
          <w:tcPr>
            <w:tcW w:w="1559" w:type="dxa"/>
          </w:tcPr>
          <w:p w:rsidR="007C4B83" w:rsidRPr="0038761D" w:rsidRDefault="007C4B83" w:rsidP="004E6083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7C4B83" w:rsidRPr="0038761D" w:rsidRDefault="004C1E87" w:rsidP="00844A0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4C1E8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AE6F7A" w:rsidP="00F42A4D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3.17.</w:t>
            </w:r>
          </w:p>
        </w:tc>
        <w:tc>
          <w:tcPr>
            <w:tcW w:w="3295" w:type="dxa"/>
            <w:shd w:val="clear" w:color="auto" w:fill="auto"/>
          </w:tcPr>
          <w:p w:rsidR="007C4B83" w:rsidRPr="0038761D" w:rsidRDefault="007C4B83" w:rsidP="002253FD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доведение до п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требителей </w:t>
            </w:r>
            <w:proofErr w:type="gramStart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гидрометеорологич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ской</w:t>
            </w:r>
            <w:proofErr w:type="gramEnd"/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оперативно-прогностической, аналитической и режимно-справочной инфо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мации ФГБУ «СибНИГМИ».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6608AB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DA72D1" w:rsidRDefault="009E7BFF" w:rsidP="00DA72D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2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B83" w:rsidRPr="00DA72D1" w:rsidRDefault="007C4B83" w:rsidP="004768F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C839A1" w:rsidTr="00DD1167">
        <w:trPr>
          <w:cantSplit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38761D" w:rsidRDefault="007C4B83" w:rsidP="00DD1167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1. Представление ежедневных оп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ративных прогностических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лей и выпуск метеограмм осно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ных метеоэлементов по террит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рии Урало-Сибирского региона на базе выходных параметров мезомасштабных моделей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V с предоставл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нием возможности пользователю самостоятельного построения метеограмм для произвольного узла в пределах региона расчетов (Урал-Сибирь) (графическая форма,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-технологии).</w:t>
            </w:r>
          </w:p>
        </w:tc>
        <w:tc>
          <w:tcPr>
            <w:tcW w:w="1276" w:type="dxa"/>
          </w:tcPr>
          <w:p w:rsidR="007C4B83" w:rsidRPr="0038761D" w:rsidRDefault="007C4B83" w:rsidP="00AD39F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7C4B83" w:rsidP="004768F3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Ежедневные оперативные прогностические ка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ты полей и метеограммы основных метеоэл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ментов (давление на уровне моря, температура точки росы, температура воздуха на уровне 2 м, температура на уровне Н850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гПа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, направление и скорость ветра, порывы ветра на высоте 10 м,  количество осадков, балл облачности: нижней, общей) -  по 2 раза в сутки. (Массивы данных – 73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876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C4B83" w:rsidRPr="004A5613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A561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A561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6608AB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8B2252" w:rsidRPr="0038761D" w:rsidRDefault="007C4B83" w:rsidP="009277CD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2. Составление и доведение до п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требителей прогнозов погоды и классов пожароопасности по территории Урало-Сибирского региона с детализацией по пун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там с заблаговременностью до 3 суток с использованием автом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тизированной технологии ко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плексной пост-обработки 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зультатов численного моделир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вания, в том числе на базе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-, ГИ</w:t>
            </w:r>
            <w:proofErr w:type="gram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(картографич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ская, табличная формы,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-, ГИС- техн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логии).</w:t>
            </w:r>
          </w:p>
        </w:tc>
        <w:tc>
          <w:tcPr>
            <w:tcW w:w="1276" w:type="dxa"/>
          </w:tcPr>
          <w:p w:rsidR="007C4B83" w:rsidRPr="0038761D" w:rsidRDefault="007C4B83" w:rsidP="00AD39F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DA72D1" w:rsidP="004768F3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Ежедневные таблицы и карты с прогнозами температуры воздуха (36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.),  классов пож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роопасности (15.04-15.10),  и результатами их оценки, WEB-сервер ФГБУ «СибНИГМИ» - по  2 раза в сутки.  (Массивы данных – 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732)</w:t>
            </w:r>
          </w:p>
        </w:tc>
        <w:tc>
          <w:tcPr>
            <w:tcW w:w="1559" w:type="dxa"/>
          </w:tcPr>
          <w:p w:rsidR="007C4B83" w:rsidRPr="006608AB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6608A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6608A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6608AB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761D" w:rsidRPr="0038761D" w:rsidRDefault="007C4B83" w:rsidP="009277CD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Обеспечение функционирования и совершенствования автомат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зированной оценки качества 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теорологических прогнозов по моделям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UKMO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SLAV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Производство оценок прогнозов по физико-статистическим схемам для те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 Урало-Сибирского 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гиона. 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F51811" w:rsidRPr="0038761D" w:rsidRDefault="007C4B83" w:rsidP="00B35C38">
            <w:pPr>
              <w:widowControl w:val="0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Ежемесячная автоматизированная оценка кач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ства метеорологических прогнозов по моделям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UKMO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SLAV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NCEP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. Производство оценок прогнозов по физико-статистическим схемам для территории Урало-Сибирского региона. </w:t>
            </w:r>
            <w:r w:rsidR="00AE6F7A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Публикация отчетов на официальном сайте института (графическая, табличная форма, веб-технологии).</w:t>
            </w:r>
            <w:r w:rsidR="00921C17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Массивы данных- 98.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38761D" w:rsidRPr="0038761D" w:rsidRDefault="007C4B83" w:rsidP="00687E34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Ежедневный выпуск </w:t>
            </w:r>
            <w:proofErr w:type="gramStart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 откл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ежесуточных значений температуры воздуха</w:t>
            </w:r>
            <w:proofErr w:type="gramEnd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6F7A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средних многолетних (карты аномалий) по территории Западной Сибири по двум наборам эталонных да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(картографическая форма, веб-технологии).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38761D" w:rsidRDefault="007C4B83" w:rsidP="004768F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Карты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отклонений ежесуточных значений те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пературы воздуха от средних многолетних (ка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аномалий) по территории Западной Сибири (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штук).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33B74">
        <w:trPr>
          <w:trHeight w:val="378"/>
        </w:trPr>
        <w:tc>
          <w:tcPr>
            <w:tcW w:w="675" w:type="dxa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38761D" w:rsidRDefault="007C4B83" w:rsidP="006608AB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Выпуск ежедневных (май-сентябрь) оперативных расчетов прогнозов гроз по территории Урало-Сибирского региона на сроки до двух суток через 06 и 12 часов, в том числе для обсл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живания авиации. Автоматиз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рованное представление резул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татов на сайте (табличная форма, веб-технологии)</w:t>
            </w:r>
          </w:p>
        </w:tc>
        <w:tc>
          <w:tcPr>
            <w:tcW w:w="1276" w:type="dxa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A72D1" w:rsidRPr="00DA72D1" w:rsidRDefault="00DA72D1" w:rsidP="00DA72D1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Оперативные расчеты прогнозов гроз по терр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тории Урало-Сибирского региона на сроки до двух суток через 06 и 12 часов (01.05-15.10)  . Автоматизированное представление результатов на сайте </w:t>
            </w:r>
            <w:hyperlink r:id="rId9" w:history="1">
              <w:r w:rsidRPr="00DA72D1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http://sibnigmi.ru/cgi-bin/inst/index.pl?5</w:t>
              </w:r>
            </w:hyperlink>
          </w:p>
          <w:p w:rsidR="00DA72D1" w:rsidRPr="00DA72D1" w:rsidRDefault="00DA72D1" w:rsidP="00DA72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(табличная форма, веб-технологии). – 5 месяцев в году по 2 раза в сутки.</w:t>
            </w:r>
          </w:p>
          <w:p w:rsidR="007C4B83" w:rsidRPr="0038761D" w:rsidRDefault="00DA72D1" w:rsidP="00DA72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Массивы данных –4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BB" w:rsidRPr="004D5B3F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CB0FBB" w:rsidRPr="0038761D" w:rsidRDefault="00CB0FBB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CB0FBB" w:rsidRPr="0038761D" w:rsidRDefault="00CB0FBB" w:rsidP="00E9733E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6.Выпуск ежедневных  операти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расчетов прогнозов зам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розков</w:t>
            </w:r>
            <w:proofErr w:type="gramStart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гололеда по территории Урало-Сибирского</w:t>
            </w:r>
            <w:r w:rsidR="00E9733E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 на сроки до двух суток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Автомат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зированное представление р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зультатов на сайте (табличная форма, веб-технологии)</w:t>
            </w:r>
            <w:r w:rsidR="00687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B0FBB" w:rsidRPr="0038761D" w:rsidRDefault="00CB0FBB" w:rsidP="00CB0FB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CB0FBB" w:rsidRPr="0038761D" w:rsidRDefault="00CB0FBB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УГНС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056E8" w:rsidRPr="0038761D" w:rsidRDefault="00DA72D1" w:rsidP="00B35C38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Оперативные расчеты прогнозов заморозков</w:t>
            </w:r>
            <w:r w:rsidR="00B35C38">
              <w:rPr>
                <w:rFonts w:ascii="Times New Roman" w:hAnsi="Times New Roman" w:cs="Times New Roman"/>
                <w:sz w:val="20"/>
                <w:szCs w:val="20"/>
              </w:rPr>
              <w:t xml:space="preserve"> (май-сентябрь)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, гололеда</w:t>
            </w:r>
            <w:r w:rsidR="00B35C38">
              <w:rPr>
                <w:rFonts w:ascii="Times New Roman" w:hAnsi="Times New Roman" w:cs="Times New Roman"/>
                <w:sz w:val="20"/>
                <w:szCs w:val="20"/>
              </w:rPr>
              <w:t xml:space="preserve"> (октябрь-март)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по те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ритории Урало-Сибирского региона на сроки до 2-х суток через 12 часов. Автоматизированное представление результатов на сайте </w:t>
            </w:r>
            <w:hyperlink r:id="rId10" w:history="1">
              <w:r w:rsidRPr="00DA72D1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http://sibnigmi.ru/cgi-bin/inst/index.pl?5</w:t>
              </w:r>
            </w:hyperlink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  (табли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72D1">
              <w:rPr>
                <w:rFonts w:ascii="Times New Roman" w:hAnsi="Times New Roman" w:cs="Times New Roman"/>
                <w:sz w:val="20"/>
                <w:szCs w:val="20"/>
              </w:rPr>
              <w:t xml:space="preserve">ная форма, веб-технологии). – 2 раза в сутки. (Массивы данных – </w:t>
            </w:r>
            <w:r w:rsidRPr="00DA72D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328).</w:t>
            </w:r>
          </w:p>
        </w:tc>
        <w:tc>
          <w:tcPr>
            <w:tcW w:w="1559" w:type="dxa"/>
            <w:shd w:val="clear" w:color="auto" w:fill="auto"/>
          </w:tcPr>
          <w:p w:rsidR="00CB0FBB" w:rsidRPr="004D5B3F" w:rsidRDefault="00CB0FBB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0FBB" w:rsidRPr="004D5B3F" w:rsidRDefault="00CB0FB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B0FBB" w:rsidRPr="004D5B3F" w:rsidRDefault="00CB0FB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38761D" w:rsidRDefault="00CB0FBB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Выпуск долгосрочных прогнозов среднемесячной температуры воздуха (с детализацией по дек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дам) и месячных сумм осадков с помощью технологии «Ка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сандра-Сибирь» для территории Западной и Восточной Сибири (табличная форма).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21C17" w:rsidRPr="0038761D" w:rsidRDefault="00921C17" w:rsidP="009277CD">
            <w:pPr>
              <w:widowControl w:val="0"/>
              <w:spacing w:before="120" w:line="200" w:lineRule="exac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среднемесячной температуры с детал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зацией по декадам и  месячных сумм осадков по Западной и Восточной Сибири на тёплый пер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од (апрель-сентябрь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года) по локально-климатической модели Завалишина Н.Н. (1 кв.)</w:t>
            </w:r>
          </w:p>
          <w:p w:rsidR="00921C17" w:rsidRPr="0038761D" w:rsidRDefault="00921C17" w:rsidP="009277C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среднемесячной температуры с детал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зацией по декадам и  месячных сумм осадков по Западной и Восточной Сибири на холодный  период (октябрь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-март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гг.) по оптим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зированной локально-климатической модели Завалишина Н.Н. (3кв.) (табличная форма). </w:t>
            </w:r>
          </w:p>
          <w:p w:rsidR="0038761D" w:rsidRPr="0038761D" w:rsidRDefault="00921C17" w:rsidP="009277CD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Массивы данных - 216</w:t>
            </w:r>
            <w:r w:rsidR="007E75DF" w:rsidRPr="00387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8761D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Default="00CB0FBB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Выпуск прогнозов притока в Н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восибирское водохранилище и расхода воды по створу Обь-Барнаул по методу Романова-</w:t>
            </w:r>
            <w:proofErr w:type="spellStart"/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Бочкарёвой</w:t>
            </w:r>
            <w:proofErr w:type="spellEnd"/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(табличная форма).</w:t>
            </w:r>
          </w:p>
          <w:p w:rsidR="0038761D" w:rsidRPr="0038761D" w:rsidRDefault="0038761D" w:rsidP="006A463B">
            <w:pPr>
              <w:spacing w:before="120"/>
              <w:ind w:left="210" w:hanging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D73590">
            <w:pPr>
              <w:widowControl w:val="0"/>
              <w:spacing w:before="1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Прогноз притока в Новосибирское водохран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лище и расхода воды по створу Обь-Барнаул на 2 (1 кв.) и 3 (2 кв.) кварталы по методу Роман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ва-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Бочкарёвой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 (таблич</w:t>
            </w:r>
            <w:r w:rsidR="00921C17" w:rsidRPr="003876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ая форма).</w:t>
            </w:r>
          </w:p>
          <w:p w:rsidR="00F51811" w:rsidRPr="0038761D" w:rsidRDefault="00921C17" w:rsidP="00921C1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Массивы данных – 32.</w:t>
            </w: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38761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D5B3F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38761D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38761D" w:rsidRPr="0038761D" w:rsidRDefault="00CB0FBB" w:rsidP="000308C8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Размещение информационных, методических материалов на странице «методический каб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нет» для УГМС Урало-Сибирского региона. Анализ оправдываемости прогнозов по КП 68 и модели РЭП по 19 пун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C4B83"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 Урало-Сибирского региона.</w:t>
            </w:r>
          </w:p>
        </w:tc>
        <w:tc>
          <w:tcPr>
            <w:tcW w:w="1276" w:type="dxa"/>
            <w:shd w:val="clear" w:color="auto" w:fill="auto"/>
          </w:tcPr>
          <w:p w:rsidR="007C4B83" w:rsidRPr="0038761D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 </w:t>
            </w:r>
            <w:r w:rsidRPr="0038761D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38761D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38761D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3876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38761D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и методические материалы, анализ оправдываемости прогнозов </w:t>
            </w:r>
            <w:r w:rsidRPr="0038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КП 68 и модели РЭП по 19 пунктам Урало-Сибирского региона 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«методический кабинет» (12 месяцев, по трем </w:t>
            </w:r>
            <w:proofErr w:type="spellStart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заблаговременностям</w:t>
            </w:r>
            <w:proofErr w:type="spellEnd"/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hyperlink r:id="rId11" w:history="1">
              <w:r w:rsidRPr="0038761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http://sibnigmi.ru/cgi-bin/inst/index.pl?6</w:t>
              </w:r>
            </w:hyperlink>
          </w:p>
          <w:p w:rsidR="004D5B3F" w:rsidRPr="0038761D" w:rsidRDefault="007C4B83" w:rsidP="004768F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Массивы данных – 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559" w:type="dxa"/>
            <w:shd w:val="clear" w:color="auto" w:fill="auto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D5B3F" w:rsidTr="00433B74">
        <w:trPr>
          <w:trHeight w:val="378"/>
        </w:trPr>
        <w:tc>
          <w:tcPr>
            <w:tcW w:w="675" w:type="dxa"/>
          </w:tcPr>
          <w:p w:rsidR="007C4B83" w:rsidRPr="0038761D" w:rsidRDefault="00AE6F7A" w:rsidP="00AE6F7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3.18.</w:t>
            </w:r>
          </w:p>
        </w:tc>
        <w:tc>
          <w:tcPr>
            <w:tcW w:w="3295" w:type="dxa"/>
          </w:tcPr>
          <w:p w:rsidR="007C4B83" w:rsidRPr="0038761D" w:rsidRDefault="00F1454A" w:rsidP="00687E34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о фа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тическом состоянии тропосферы и стратосферы, а также опер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тивной (экстренной) информ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ции об опасных природных я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87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лениях.  </w:t>
            </w:r>
          </w:p>
        </w:tc>
        <w:tc>
          <w:tcPr>
            <w:tcW w:w="1276" w:type="dxa"/>
          </w:tcPr>
          <w:p w:rsidR="007C4B83" w:rsidRPr="0038761D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8761D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38761D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854F57" w:rsidRPr="003876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3408" w:rsidRPr="0038761D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87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D5B3F" w:rsidRDefault="007C4B83" w:rsidP="002C4CA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D5B3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D5B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D5B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D5B3F" w:rsidTr="00433B74">
        <w:trPr>
          <w:trHeight w:val="378"/>
        </w:trPr>
        <w:tc>
          <w:tcPr>
            <w:tcW w:w="675" w:type="dxa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F1454A" w:rsidRPr="00EE3CAF" w:rsidRDefault="00A9327F" w:rsidP="004D5B3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Предоставление оперативной информации о фактическом с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стоянии Средней атмосферы</w:t>
            </w:r>
            <w:r w:rsidR="00F51811"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  Сбор обработка, архивирование и доведение до потребителей в оперативном режиме продуктов наблюдений РИАЦ «Средняя атмосфера»</w:t>
            </w:r>
          </w:p>
          <w:p w:rsidR="00350601" w:rsidRPr="00EE3CAF" w:rsidRDefault="007C4B83" w:rsidP="00F51811">
            <w:pPr>
              <w:pStyle w:val="a9"/>
              <w:spacing w:before="120"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7C4B83" w:rsidRPr="00EE3CAF" w:rsidRDefault="00350601" w:rsidP="00EE3CAF">
            <w:pPr>
              <w:pStyle w:val="a9"/>
              <w:spacing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>риказ Росгидромета № 712 ДСП от 29.12.2014 о назначении ФГБУ «ЦАО» Центром мониторинга геофизической обстановки «Средняя Атмосфера» над терр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4B83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торией Российской Федерации. </w:t>
            </w:r>
          </w:p>
          <w:p w:rsidR="004D5B3F" w:rsidRPr="00EE3CAF" w:rsidRDefault="004D5B3F" w:rsidP="00F51811">
            <w:pPr>
              <w:pStyle w:val="a9"/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EE3CAF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0B1C1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Получение и обработка комплексной информ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ция о состоянии средней атмосферы</w:t>
            </w:r>
            <w:r w:rsidR="002F2DCF">
              <w:rPr>
                <w:rFonts w:ascii="Times New Roman" w:hAnsi="Times New Roman" w:cs="Times New Roman"/>
                <w:sz w:val="20"/>
                <w:szCs w:val="20"/>
              </w:rPr>
              <w:t xml:space="preserve"> над РФ и в глобальном масштабе</w:t>
            </w:r>
            <w:proofErr w:type="gramStart"/>
            <w:r w:rsidR="002F2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C4B83" w:rsidRPr="00EE3CAF" w:rsidRDefault="007C4B83" w:rsidP="000B1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информационных материалов в 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де карт о состоянии средней атмосферы над РФ и в глобальном масштабе.</w:t>
            </w:r>
          </w:p>
        </w:tc>
        <w:tc>
          <w:tcPr>
            <w:tcW w:w="1559" w:type="dxa"/>
          </w:tcPr>
          <w:p w:rsidR="007C4B83" w:rsidRPr="00EE3C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ФГБУ «ИПГ» (ФИАЦ),   ФГБУ «НИЦ «Планета»,  Гидроме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служба МО,  4 ЦНИИ МО, институты РАН, Роско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мос,   ФМБА.</w:t>
            </w:r>
          </w:p>
        </w:tc>
        <w:tc>
          <w:tcPr>
            <w:tcW w:w="1559" w:type="dxa"/>
          </w:tcPr>
          <w:p w:rsidR="007C4B83" w:rsidRPr="00FE43C3" w:rsidRDefault="002F2D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C4B83" w:rsidRPr="00FE43C3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9277CD">
        <w:trPr>
          <w:cantSplit/>
        </w:trPr>
        <w:tc>
          <w:tcPr>
            <w:tcW w:w="675" w:type="dxa"/>
          </w:tcPr>
          <w:p w:rsidR="007C4B83" w:rsidRPr="004D5B3F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E3CAF" w:rsidRDefault="007C4B83" w:rsidP="00EE3CAF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1454A" w:rsidRPr="00EE3CAF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 п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ередача в руководящие органы информационных материалов о состоянии полей ОСО и УФ 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лученности над территорией России</w:t>
            </w:r>
            <w:r w:rsid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C4B83" w:rsidRPr="00EE3CAF" w:rsidRDefault="007C4B83" w:rsidP="00A80B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191B95">
            <w:pPr>
              <w:spacing w:before="120" w:line="200" w:lineRule="exact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Ежедневный анализ качества данных и поля ОСО над территорией России и странами</w:t>
            </w:r>
            <w:r w:rsidRPr="00EE3CAF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СНГ.</w:t>
            </w:r>
          </w:p>
          <w:p w:rsidR="007C4B83" w:rsidRPr="00EE3CAF" w:rsidRDefault="007C4B83" w:rsidP="00EE3CAF">
            <w:pPr>
              <w:spacing w:after="120"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материалы, переданные в Росгидромет – е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жемесячные, квартальные и г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довые справки о состоянии полей ОСО; при ан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малиях ОСО – оперативные сообщения об откл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нениях от норм, карты ОСО и УФ облученности. </w:t>
            </w:r>
          </w:p>
        </w:tc>
        <w:tc>
          <w:tcPr>
            <w:tcW w:w="1559" w:type="dxa"/>
          </w:tcPr>
          <w:p w:rsidR="007C4B83" w:rsidRPr="00EE3C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7C4B83" w:rsidRPr="00FE43C3" w:rsidRDefault="005B12E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4B83" w:rsidRPr="00FE43C3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EE3CAF" w:rsidRDefault="007C4B83" w:rsidP="003C1AF5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3. Сбор обработка, архивирование и 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потребител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оперативном режиме проду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тов наблюдений радиолокаторов сети ДМРЛ Росгидромета.</w:t>
            </w:r>
          </w:p>
          <w:p w:rsidR="007C4B83" w:rsidRPr="00EE3CAF" w:rsidRDefault="007C4B83" w:rsidP="000B1C1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EE3CAF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EE3CAF" w:rsidRDefault="007C4B83" w:rsidP="00EE3CA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Обеспечение в круглосуточном режиме сбора, обработки, архивирования и передачи в АСПД данных радиолокационного (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/л) зондирования в коде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, передачи данных р/л зондиров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локальным потребителям на абонентские пункты и передачи первичных данных ДМРЛ в центр обработки р/л данных ЦОД ДМРЛ от 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диолокаторов сети ДМРЛ Росгидромета.</w:t>
            </w:r>
          </w:p>
          <w:p w:rsidR="007C4B83" w:rsidRPr="00EE3CAF" w:rsidRDefault="007C4B83" w:rsidP="00EE3CA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Сбор, архивирование и обработка первичных данных 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/л наблюдений в Центре сбора и обр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ботки данных сети ДМРЛ в ФГБУ «ЦАО», по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готовка и распространение объединенных 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диолокационных продуктов сети ДМРЛ потр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бителям в 10-мин круглосуточном режиме.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Планируемые показатели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7C4B83" w:rsidRPr="00EE3CAF" w:rsidRDefault="007C4B83" w:rsidP="00EE3CA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наборы данных наблюдений ДМРЛ Росгидромета: </w:t>
            </w:r>
          </w:p>
          <w:p w:rsidR="00F51811" w:rsidRPr="00EE3CAF" w:rsidRDefault="007C4B83" w:rsidP="00EE3CAF">
            <w:pPr>
              <w:spacing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- в сеть АСПД, в коде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на   локальные АП ДМРЛ,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br/>
              <w:t>- в Центр сбора и обработки данных ФГБУ «ЦАО».</w:t>
            </w:r>
          </w:p>
        </w:tc>
        <w:tc>
          <w:tcPr>
            <w:tcW w:w="1559" w:type="dxa"/>
          </w:tcPr>
          <w:p w:rsidR="007C4B83" w:rsidRPr="00EE3CAF" w:rsidRDefault="007C4B83" w:rsidP="003C1AF5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Оперативные подразделения УГМС, ФГБУ «АМТК», ФГБУ «ГАМЦ», ФГБУ «Гидр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сии», НИУ Росгидромета</w:t>
            </w:r>
          </w:p>
        </w:tc>
        <w:tc>
          <w:tcPr>
            <w:tcW w:w="1559" w:type="dxa"/>
          </w:tcPr>
          <w:p w:rsidR="007C4B83" w:rsidRPr="00FE43C3" w:rsidRDefault="005B12E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FE43C3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823849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5322BB" w:rsidRPr="00EE3CAF" w:rsidRDefault="007C4B83" w:rsidP="00F51811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передача </w:t>
            </w:r>
            <w:proofErr w:type="gramStart"/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радиол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>кационной</w:t>
            </w:r>
            <w:proofErr w:type="gramEnd"/>
            <w:r w:rsidR="00E20132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</w:t>
            </w:r>
            <w:r w:rsidR="005322BB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в ФГБУ «Гидрометцентр России»   </w:t>
            </w:r>
          </w:p>
          <w:p w:rsidR="007C4B83" w:rsidRPr="00EE3CAF" w:rsidRDefault="007C4B83" w:rsidP="005322BB">
            <w:pPr>
              <w:spacing w:before="12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EE3CAF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7C4B83" w:rsidRPr="00EE3CAF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EE3CAF" w:rsidRDefault="007C4B83" w:rsidP="00EE3CAF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в ФГБУ «Гидроме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 РФ» данных радиолокационных набл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дений для ЧМПП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E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EE3CAF" w:rsidRDefault="007C4B83" w:rsidP="0058041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 </w:t>
            </w:r>
          </w:p>
          <w:p w:rsidR="007C4B83" w:rsidRPr="00EE3CAF" w:rsidRDefault="007C4B83" w:rsidP="0058041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- данны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 ДМРЛ Росгидромета, прошедши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метеоадаптацию,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согласованном формате, передаваемы</w:t>
            </w:r>
            <w:r w:rsidR="002E67D0"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 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ЦАО в ГМЦ в оп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ративном режиме для обеспечения ЧМПП COSMO-Ru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EE3CAF" w:rsidRDefault="007C4B83" w:rsidP="00EE3CA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данных радиолокацио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ных наблюдений ДМРЛ Росгидромета, пр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шедших метеоадаптацию, на три специализир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ванных сервера.</w:t>
            </w:r>
          </w:p>
          <w:p w:rsidR="00EE3CAF" w:rsidRPr="00EE3CAF" w:rsidRDefault="007C4B83" w:rsidP="003E3E50">
            <w:pPr>
              <w:spacing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Планируемые показатели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год:- данные наблюдений ДМРЛ, прошедших метеоадапт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цию, в усовершенствованном формате АП п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реданные в ГМЦ в оперативном режиме.</w:t>
            </w:r>
          </w:p>
        </w:tc>
        <w:tc>
          <w:tcPr>
            <w:tcW w:w="1559" w:type="dxa"/>
            <w:shd w:val="clear" w:color="auto" w:fill="auto"/>
          </w:tcPr>
          <w:p w:rsidR="007C4B83" w:rsidRPr="00EE3CAF" w:rsidRDefault="007C4B83" w:rsidP="003C1AF5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ФГБУ «Гидр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  <w:shd w:val="clear" w:color="auto" w:fill="auto"/>
          </w:tcPr>
          <w:p w:rsidR="007C4B83" w:rsidRPr="00FE43C3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B83" w:rsidRPr="00FE43C3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4C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4A094C" w:rsidRPr="004A094C" w:rsidRDefault="004A094C" w:rsidP="00A40867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9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3.19.</w:t>
            </w:r>
          </w:p>
        </w:tc>
        <w:tc>
          <w:tcPr>
            <w:tcW w:w="3295" w:type="dxa"/>
            <w:shd w:val="clear" w:color="auto" w:fill="auto"/>
          </w:tcPr>
          <w:p w:rsidR="004A094C" w:rsidRPr="00EE3CAF" w:rsidRDefault="004A094C" w:rsidP="004A094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календарных навигац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пособий «Таблицы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вов» и «Таблицы водных часов»</w:t>
            </w:r>
          </w:p>
        </w:tc>
        <w:tc>
          <w:tcPr>
            <w:tcW w:w="1276" w:type="dxa"/>
            <w:shd w:val="clear" w:color="auto" w:fill="auto"/>
          </w:tcPr>
          <w:p w:rsidR="004A094C" w:rsidRPr="00EE3CAF" w:rsidRDefault="004A094C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«ГОИН»,           ФГБУ «ДВНИГМИ»</w:t>
            </w:r>
          </w:p>
        </w:tc>
        <w:tc>
          <w:tcPr>
            <w:tcW w:w="1417" w:type="dxa"/>
            <w:shd w:val="clear" w:color="auto" w:fill="auto"/>
          </w:tcPr>
          <w:p w:rsidR="004A094C" w:rsidRPr="00EE3CAF" w:rsidRDefault="004A094C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УМЗА       (С.Л. 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4A094C" w:rsidRPr="009277CD" w:rsidRDefault="004A094C" w:rsidP="0000480B">
            <w:pPr>
              <w:tabs>
                <w:tab w:val="left" w:pos="432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 xml:space="preserve">Расчет и подготовка четырех томов Таблиц приливов и Таблицы водных часов на </w:t>
            </w:r>
            <w:r w:rsidR="00406718">
              <w:rPr>
                <w:rFonts w:ascii="Times New Roman" w:hAnsi="Times New Roman"/>
                <w:sz w:val="20"/>
                <w:szCs w:val="20"/>
              </w:rPr>
              <w:t xml:space="preserve"> 2027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 xml:space="preserve"> год. </w:t>
            </w:r>
          </w:p>
          <w:p w:rsidR="004A094C" w:rsidRPr="009277CD" w:rsidRDefault="004A094C" w:rsidP="0000480B">
            <w:pPr>
              <w:tabs>
                <w:tab w:val="left" w:pos="432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>Том I. Воды Европейской части России.</w:t>
            </w:r>
          </w:p>
          <w:p w:rsidR="004A094C" w:rsidRPr="009277CD" w:rsidRDefault="004A094C" w:rsidP="0000480B">
            <w:pPr>
              <w:tabs>
                <w:tab w:val="left" w:pos="432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9277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 xml:space="preserve">. Приложение  </w:t>
            </w:r>
          </w:p>
          <w:p w:rsidR="004A094C" w:rsidRPr="009277CD" w:rsidRDefault="004A094C" w:rsidP="0000480B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>Том II. Воды Азиатской части России.</w:t>
            </w:r>
          </w:p>
          <w:p w:rsidR="004A094C" w:rsidRPr="009277CD" w:rsidRDefault="004A094C" w:rsidP="0000480B">
            <w:pPr>
              <w:tabs>
                <w:tab w:val="left" w:pos="432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9277C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 xml:space="preserve">. Приложение  </w:t>
            </w:r>
          </w:p>
          <w:p w:rsidR="004A094C" w:rsidRPr="009277CD" w:rsidRDefault="004A094C" w:rsidP="0000480B">
            <w:pPr>
              <w:tabs>
                <w:tab w:val="left" w:pos="432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>Том III. Зарубежные воды. Северный Ледов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>тый, Атлантический и Индийский океаны.</w:t>
            </w:r>
          </w:p>
          <w:p w:rsidR="004A094C" w:rsidRPr="009277CD" w:rsidRDefault="004A094C" w:rsidP="0000480B">
            <w:pPr>
              <w:pStyle w:val="a4"/>
              <w:ind w:left="0"/>
              <w:rPr>
                <w:rFonts w:ascii="Times New Roman" w:hAnsi="Times New Roman"/>
              </w:rPr>
            </w:pPr>
            <w:r w:rsidRPr="009277CD">
              <w:rPr>
                <w:rFonts w:ascii="Times New Roman" w:hAnsi="Times New Roman"/>
              </w:rPr>
              <w:t>Выпуск 1.  Северный Ледовитый и Атлантич</w:t>
            </w:r>
            <w:r w:rsidRPr="009277CD">
              <w:rPr>
                <w:rFonts w:ascii="Times New Roman" w:hAnsi="Times New Roman"/>
              </w:rPr>
              <w:t>е</w:t>
            </w:r>
            <w:r w:rsidRPr="009277CD">
              <w:rPr>
                <w:rFonts w:ascii="Times New Roman" w:hAnsi="Times New Roman"/>
              </w:rPr>
              <w:t>ский (северная часть) океаны.</w:t>
            </w:r>
          </w:p>
          <w:p w:rsidR="004A094C" w:rsidRPr="009277CD" w:rsidRDefault="004A094C" w:rsidP="0000480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>Выпуск 2.  Атлантический (южная часть) и И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>н</w:t>
            </w:r>
            <w:r w:rsidRPr="009277CD">
              <w:rPr>
                <w:rFonts w:ascii="Times New Roman" w:hAnsi="Times New Roman"/>
                <w:sz w:val="20"/>
                <w:szCs w:val="20"/>
              </w:rPr>
              <w:t>дийский океаны.</w:t>
            </w:r>
          </w:p>
          <w:p w:rsidR="004A094C" w:rsidRPr="009277CD" w:rsidRDefault="004A094C" w:rsidP="0000480B">
            <w:pPr>
              <w:tabs>
                <w:tab w:val="left" w:pos="432"/>
              </w:tabs>
              <w:rPr>
                <w:rFonts w:ascii="Times New Roman" w:hAnsi="Times New Roman"/>
                <w:sz w:val="20"/>
                <w:szCs w:val="20"/>
              </w:rPr>
            </w:pPr>
            <w:r w:rsidRPr="009277CD">
              <w:rPr>
                <w:rFonts w:ascii="Times New Roman" w:hAnsi="Times New Roman"/>
                <w:sz w:val="20"/>
                <w:szCs w:val="20"/>
              </w:rPr>
              <w:t>Том IV. Зарубежные воды. Тихий океан.</w:t>
            </w:r>
          </w:p>
          <w:p w:rsidR="009277CD" w:rsidRDefault="004A094C" w:rsidP="0000480B">
            <w:pPr>
              <w:tabs>
                <w:tab w:val="left" w:pos="426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9277CD">
              <w:rPr>
                <w:rFonts w:ascii="Times New Roman" w:hAnsi="Times New Roman"/>
                <w:iCs/>
                <w:sz w:val="20"/>
                <w:szCs w:val="20"/>
              </w:rPr>
              <w:t xml:space="preserve"> «Таблицы водных часов относительно моме</w:t>
            </w:r>
            <w:r w:rsidRPr="009277CD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277CD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="009277CD">
              <w:rPr>
                <w:rFonts w:ascii="Times New Roman" w:hAnsi="Times New Roman"/>
                <w:iCs/>
                <w:sz w:val="20"/>
                <w:szCs w:val="20"/>
              </w:rPr>
              <w:t xml:space="preserve"> полных вод у острова Сосновец».</w:t>
            </w:r>
          </w:p>
          <w:p w:rsidR="0000480B" w:rsidRPr="009277CD" w:rsidRDefault="0000480B" w:rsidP="0000480B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946D1" w:rsidRPr="009277CD" w:rsidRDefault="002946D1" w:rsidP="002946D1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9277CD">
              <w:rPr>
                <w:rFonts w:ascii="Times New Roman" w:hAnsi="Times New Roman"/>
                <w:sz w:val="18"/>
                <w:szCs w:val="18"/>
              </w:rPr>
              <w:t>ВМФ МО,</w:t>
            </w:r>
            <w:r w:rsidRPr="000048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77CD">
              <w:rPr>
                <w:rFonts w:ascii="Times New Roman" w:hAnsi="Times New Roman"/>
                <w:sz w:val="18"/>
                <w:szCs w:val="18"/>
              </w:rPr>
              <w:t>УНИО МО РФ</w:t>
            </w:r>
          </w:p>
          <w:p w:rsidR="004A094C" w:rsidRPr="009277CD" w:rsidRDefault="004A094C" w:rsidP="003C1AF5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094C" w:rsidRDefault="002946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946D1" w:rsidRDefault="002946D1" w:rsidP="002946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D1" w:rsidRDefault="002946D1" w:rsidP="002946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D1" w:rsidRPr="00FE43C3" w:rsidRDefault="002946D1" w:rsidP="002946D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094C" w:rsidRDefault="004A094C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3B5A57">
        <w:trPr>
          <w:trHeight w:val="378"/>
        </w:trPr>
        <w:tc>
          <w:tcPr>
            <w:tcW w:w="15452" w:type="dxa"/>
            <w:gridSpan w:val="8"/>
          </w:tcPr>
          <w:p w:rsidR="007C4B83" w:rsidRPr="007D75A3" w:rsidRDefault="007C4B83" w:rsidP="00866081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7D75A3">
              <w:rPr>
                <w:rFonts w:ascii="Times New Roman" w:hAnsi="Times New Roman" w:cs="Times New Roman"/>
                <w:b/>
              </w:rPr>
              <w:t>Сопровождение и поддержка оперативных технологий</w:t>
            </w:r>
          </w:p>
        </w:tc>
      </w:tr>
      <w:tr w:rsidR="00D75F24" w:rsidRPr="00823849" w:rsidTr="00433B74">
        <w:trPr>
          <w:trHeight w:val="378"/>
        </w:trPr>
        <w:tc>
          <w:tcPr>
            <w:tcW w:w="675" w:type="dxa"/>
          </w:tcPr>
          <w:p w:rsidR="00D75F24" w:rsidRPr="00EE3CAF" w:rsidRDefault="005344C6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D75F24" w:rsidRPr="00EE3CAF" w:rsidRDefault="00D75F24" w:rsidP="005344C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и поддержка оперативных технологий ФГБУ «ВНИИГМИ-МЦД»</w:t>
            </w:r>
          </w:p>
        </w:tc>
        <w:tc>
          <w:tcPr>
            <w:tcW w:w="1276" w:type="dxa"/>
          </w:tcPr>
          <w:p w:rsidR="00D75F24" w:rsidRPr="00EE3CAF" w:rsidRDefault="00D75F24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</w:tcPr>
          <w:p w:rsidR="00D75F24" w:rsidRPr="00EE3CAF" w:rsidRDefault="00D75F24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E5D86" w:rsidRPr="00EE3CAF" w:rsidRDefault="009E5D86" w:rsidP="0000480B">
            <w:pPr>
              <w:tabs>
                <w:tab w:val="left" w:pos="288"/>
              </w:tabs>
              <w:suppressAutoHyphens/>
              <w:spacing w:before="120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Сопровождение функционирующих систем первичной обработки, контроля, сбора и формирования режимно-справочной информации для архивации метеорологических, гидрологических, агрометеорологических, прибрежных наблюдений на метеорологической сети Росгидромета.</w:t>
            </w:r>
          </w:p>
          <w:p w:rsidR="009E5D86" w:rsidRDefault="009E5D86" w:rsidP="0000480B">
            <w:pPr>
              <w:tabs>
                <w:tab w:val="left" w:pos="288"/>
              </w:tabs>
              <w:suppressAutoHyphens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технологии мониторинга климата (снежного покрова). Регулярное пополнение актуальными данными и обновление информационной базы для мониторинга снежного покрова.</w:t>
            </w:r>
          </w:p>
          <w:p w:rsidR="009E5D86" w:rsidRPr="00EE3CAF" w:rsidRDefault="009E5D86" w:rsidP="0000480B">
            <w:pPr>
              <w:tabs>
                <w:tab w:val="left" w:pos="288"/>
                <w:tab w:val="left" w:pos="452"/>
              </w:tabs>
              <w:spacing w:line="220" w:lineRule="exact"/>
              <w:ind w:left="-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Сопровождение функционирующих систем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и обработки оперативной гидрометеорол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гической информации, поступающей по каналам связи ГСТ, формирование базы данных опер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информации.</w:t>
            </w:r>
          </w:p>
          <w:p w:rsidR="009E5D86" w:rsidRPr="00EE3CAF" w:rsidRDefault="009E5D86" w:rsidP="009E5D86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на базе оперативной информ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технологий формирования архивов: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аэрологической информации – АЭРОСТАС, АЭРОБАФР;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океанографической информации – БАТЕС;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приземной синоптики – СИНОП96, СИНОП-БАФР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морской синоптики –</w:t>
            </w: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ММТ2;</w:t>
            </w:r>
          </w:p>
          <w:p w:rsidR="00234F4E" w:rsidRP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климатической информации,</w:t>
            </w:r>
          </w:p>
          <w:p w:rsidR="00234F4E" w:rsidRDefault="00234F4E" w:rsidP="00234F4E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E5D86" w:rsidRPr="00EE3CAF" w:rsidRDefault="009E5D86" w:rsidP="009E5D86">
            <w:pPr>
              <w:tabs>
                <w:tab w:val="left" w:pos="288"/>
                <w:tab w:val="left" w:pos="452"/>
              </w:tabs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Администрирование и мониторинг работы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стемы Web АИСОРИ М, подключение новых пользователей, обновление открытых массивов данных, консультирование пользователей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стемы.</w:t>
            </w:r>
          </w:p>
          <w:p w:rsidR="00866081" w:rsidRPr="00EE3CAF" w:rsidRDefault="009E5D86" w:rsidP="009E5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Техническое сопровождение ГЦИС-Москва.</w:t>
            </w:r>
          </w:p>
          <w:p w:rsidR="00866081" w:rsidRPr="00EE3CAF" w:rsidRDefault="00866081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D75F24" w:rsidRPr="00EE3CAF" w:rsidRDefault="00D75F2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</w:t>
            </w:r>
          </w:p>
        </w:tc>
        <w:tc>
          <w:tcPr>
            <w:tcW w:w="1559" w:type="dxa"/>
          </w:tcPr>
          <w:p w:rsidR="00D75F24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75F24" w:rsidRPr="00234F4E" w:rsidRDefault="00D75F2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C6" w:rsidRPr="002C60EE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5344C6" w:rsidRPr="00EE3CAF" w:rsidRDefault="005344C6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5344C6" w:rsidRPr="00EE3CAF" w:rsidRDefault="005344C6" w:rsidP="005344C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Сопровождение </w:t>
            </w:r>
            <w:proofErr w:type="gramStart"/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ния подсистемы связи Системы предупреждения</w:t>
            </w:r>
            <w:proofErr w:type="gramEnd"/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цунами (СПЦ)</w:t>
            </w:r>
          </w:p>
        </w:tc>
        <w:tc>
          <w:tcPr>
            <w:tcW w:w="1276" w:type="dxa"/>
            <w:shd w:val="clear" w:color="auto" w:fill="auto"/>
          </w:tcPr>
          <w:p w:rsidR="005344C6" w:rsidRPr="00EE3CAF" w:rsidRDefault="005344C6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МЗА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5344C6" w:rsidRPr="00EE3CAF" w:rsidRDefault="005344C6" w:rsidP="00BF6EB4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Ведение оперативного мониторинга поступл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данных от автоматических постов (АП) и прохождения телеграмм «цунами». Ежегодный обзор состояния СПЦ и предложения по ее с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вершенствованию</w:t>
            </w:r>
          </w:p>
        </w:tc>
        <w:tc>
          <w:tcPr>
            <w:tcW w:w="1559" w:type="dxa"/>
            <w:shd w:val="clear" w:color="auto" w:fill="auto"/>
          </w:tcPr>
          <w:p w:rsidR="00EE3CAF" w:rsidRPr="00EE3CAF" w:rsidRDefault="005344C6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Росгидромет, НПО «Та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фун», ФГБУ «Приморское УГМС», ФГБУ «Камчатское УГМС», ФГБУ «Дальнев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сточное УГМС», ФГБУ «Сахалинское УГМС», </w:t>
            </w:r>
            <w:r w:rsidR="00866081" w:rsidRPr="00EE3CAF">
              <w:rPr>
                <w:rFonts w:ascii="Times New Roman" w:hAnsi="Times New Roman" w:cs="Times New Roman"/>
                <w:sz w:val="20"/>
                <w:szCs w:val="20"/>
              </w:rPr>
              <w:t>МЧС России.</w:t>
            </w:r>
          </w:p>
          <w:p w:rsidR="00EE3CAF" w:rsidRPr="00EE3CAF" w:rsidRDefault="00EE3CAF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865" w:rsidRPr="00EE3CAF" w:rsidRDefault="00C81865" w:rsidP="00866081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44C6" w:rsidRPr="00234F4E" w:rsidRDefault="009D45A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44C6" w:rsidRPr="00234F4E" w:rsidRDefault="005344C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C6" w:rsidRPr="00823849" w:rsidTr="00433B74">
        <w:trPr>
          <w:trHeight w:val="378"/>
        </w:trPr>
        <w:tc>
          <w:tcPr>
            <w:tcW w:w="675" w:type="dxa"/>
          </w:tcPr>
          <w:p w:rsidR="005344C6" w:rsidRPr="00EE3CAF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5344C6" w:rsidRPr="00EE3CAF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Автоматизированной системы учета наблюдательных подразд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лений (АСУНП) Росгидромета</w:t>
            </w:r>
          </w:p>
        </w:tc>
        <w:tc>
          <w:tcPr>
            <w:tcW w:w="1276" w:type="dxa"/>
          </w:tcPr>
          <w:p w:rsidR="005344C6" w:rsidRPr="00EE3CAF" w:rsidRDefault="005344C6" w:rsidP="00EF6E5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 «ВНИИГМИ-МЦД»,        Г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ловные орган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зации по видам наблюдений: ФГБУ «ГГО»,</w:t>
            </w:r>
            <w:r w:rsidR="00D21B64"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ФГБУ «ГГИ»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ФГБУ «ААНИИ», ФГБУ       «ГОИН», ФГБУ             «ИГКЭ», ФГБУ «НПО «Тайфун», ФГБУ «ИПГ», ФГБУ «ЦАО», </w:t>
            </w:r>
            <w:r w:rsidR="009E5D86"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«ГХИ»,</w:t>
            </w:r>
            <w:r w:rsidRPr="00EE3CA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все УГМС Росгидромета</w:t>
            </w:r>
          </w:p>
        </w:tc>
        <w:tc>
          <w:tcPr>
            <w:tcW w:w="1417" w:type="dxa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 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   (</w:t>
            </w:r>
            <w:r w:rsidR="008D3408" w:rsidRPr="00EE3CAF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FD3511"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(Ю.В. Пе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CF51E9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ков),         УМЗА     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D5B3F" w:rsidRPr="00EE3CAF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25AC8" w:rsidRPr="00EE3CAF" w:rsidRDefault="004A7003" w:rsidP="0090781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2F48D0" w:rsidRPr="00EE3CAF" w:rsidRDefault="009E5D86" w:rsidP="00907811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 аппаратно-программного комплекса АСУНП Росгидромета. Администр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рование телекоммуникаций, оборудования и пр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граммного обеспечения, включая выдачу разр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шений на доступ посредством подтверждения полномочий пользователей, назначенных Росги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рометом ответственных лиц из УГМС и НИУ по принадлежности информации.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Организация сре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ствами АСУНП подготовки, контроля содерж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ния и представления стандартизованных отчетов, выборок из базы данных по различным условиям, аналитических записок по отдельным аспектам наблюдательной сети для ЦА Росгидромета, 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партаментов Росгидромета, УГМС.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ние пользователей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АСУНП по запросам интера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 (назначение критериев поиска, фильтрация и получение сведений о состоянии наблюдател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подразделений в виде карт, графиков, та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лиц).</w:t>
            </w:r>
            <w:r w:rsidR="00907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помощи УГМС по вводу и р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234F4E" w:rsidRPr="00234F4E">
              <w:rPr>
                <w:rFonts w:ascii="Times New Roman" w:eastAsia="Times New Roman" w:hAnsi="Times New Roman" w:cs="Times New Roman"/>
                <w:sz w:val="20"/>
                <w:szCs w:val="20"/>
              </w:rPr>
              <w:t>дактированию сведений о пунктах наблюдений.</w:t>
            </w:r>
          </w:p>
          <w:p w:rsidR="00125AC8" w:rsidRPr="00EE3CAF" w:rsidRDefault="00125AC8" w:rsidP="00907811">
            <w:pPr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«ГГО», ФГБУ «ГГИ», ФГБУ «ГОИН», ФГБУ «ИГКЭ», ФГБУ «НПО «Тайфун», ФГБУ «ИПГ», ФГБУ «ЦАО», </w:t>
            </w:r>
            <w:r w:rsidRPr="00EE3CAF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ФГБУ «ААНИИ»</w:t>
            </w:r>
            <w:r w:rsidR="009E5D86" w:rsidRPr="00EE3CAF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, ФГБУ ГХИ</w:t>
            </w:r>
          </w:p>
          <w:p w:rsidR="00FB190F" w:rsidRPr="00EE3CAF" w:rsidRDefault="009E5D86" w:rsidP="00907811">
            <w:pPr>
              <w:spacing w:line="16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УГМС по учету пунктов по видам наблюдений, включая межд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народный обмен.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Оказание помощи УГМС по з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полнению новой формы ГМ-10, проверка полн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ты и качества ввода сведений о состоянии пун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тов наблюдений в АСУНП - сверка и уточнение количества пунктов по видам наблюдений.</w:t>
            </w:r>
          </w:p>
        </w:tc>
        <w:tc>
          <w:tcPr>
            <w:tcW w:w="1559" w:type="dxa"/>
          </w:tcPr>
          <w:p w:rsidR="005344C6" w:rsidRPr="00EE3CAF" w:rsidRDefault="005344C6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НИУ и УГМС Росгидромета, ФОИВ и их о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ганизации, коммерческие организации, РАН</w:t>
            </w:r>
          </w:p>
        </w:tc>
        <w:tc>
          <w:tcPr>
            <w:tcW w:w="1559" w:type="dxa"/>
          </w:tcPr>
          <w:p w:rsidR="005344C6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4D5B3F" w:rsidRDefault="00E51D6C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07A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D21B64" w:rsidRPr="00EE3CAF" w:rsidRDefault="00D21B64" w:rsidP="00E51D6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C18A8" w:rsidRPr="004D5B3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8A8" w:rsidRPr="005C4678" w:rsidRDefault="005C467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C18A8" w:rsidRPr="00EE3CAF" w:rsidRDefault="00DC18A8" w:rsidP="00DC18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C18A8" w:rsidRPr="00C9451B" w:rsidRDefault="002210AC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4474B" w:rsidRPr="00EE3CAF" w:rsidRDefault="0024474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24474B" w:rsidRPr="004D5B3F" w:rsidRDefault="00F86330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474B" w:rsidRPr="004D5B3F" w:rsidRDefault="0024474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4B" w:rsidRPr="00EE3CAF" w:rsidRDefault="002946A8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22E80" w:rsidRPr="000B33A7" w:rsidRDefault="000B33A7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E80" w:rsidRPr="00FE43C3" w:rsidRDefault="00080627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053D3" w:rsidRPr="005B23EB" w:rsidRDefault="005B23EB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053D3" w:rsidRPr="004D5B3F" w:rsidRDefault="003053D3" w:rsidP="005E62E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53D3" w:rsidRPr="008B2252" w:rsidRDefault="003053D3" w:rsidP="001865C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C6" w:rsidRPr="00823849" w:rsidTr="004A5613">
        <w:trPr>
          <w:trHeight w:val="378"/>
        </w:trPr>
        <w:tc>
          <w:tcPr>
            <w:tcW w:w="675" w:type="dxa"/>
            <w:shd w:val="clear" w:color="auto" w:fill="auto"/>
          </w:tcPr>
          <w:p w:rsidR="005344C6" w:rsidRPr="00EE3CAF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50164"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5344C6" w:rsidRPr="00EE3CAF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Автоматизированной системы передачи данных в Обнинске</w:t>
            </w:r>
          </w:p>
        </w:tc>
        <w:tc>
          <w:tcPr>
            <w:tcW w:w="1276" w:type="dxa"/>
            <w:shd w:val="clear" w:color="auto" w:fill="auto"/>
          </w:tcPr>
          <w:p w:rsidR="005344C6" w:rsidRPr="00EE3CAF" w:rsidRDefault="005344C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5344C6" w:rsidRPr="00EE3CAF" w:rsidRDefault="005344C6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EE3CAF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B36FE5" w:rsidRPr="00EE3C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87342" w:rsidRPr="00EE3CAF" w:rsidRDefault="009E5D86" w:rsidP="00907811">
            <w:pPr>
              <w:suppressAutoHyphens/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Прием, обработка и передача гидрометеорологической информации, поступающей по сети ГСТ ВМО и ведомственной сети АСПД в ЕГФД. Мониторинг и контроль приема, обработки и передачи гидрометеорологической информации, поступающей по сети ГС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Т ВМО и ведомственной сети АСПД. 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Мониторинг информационных потоков сети ГСТ ВМО и ведомственной сети АСПД. Обеспечение функционирования Центра Коммутации Сообщений</w:t>
            </w:r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специалистов организаций-потребителей </w:t>
            </w:r>
            <w:proofErr w:type="gramStart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гидрометеорологической</w:t>
            </w:r>
            <w:proofErr w:type="gramEnd"/>
            <w:r w:rsidRPr="00EE3C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вопросам информационного обеспечения.</w:t>
            </w:r>
          </w:p>
        </w:tc>
        <w:tc>
          <w:tcPr>
            <w:tcW w:w="1559" w:type="dxa"/>
            <w:shd w:val="clear" w:color="auto" w:fill="auto"/>
          </w:tcPr>
          <w:p w:rsidR="00C81865" w:rsidRPr="00EE3CAF" w:rsidRDefault="005344C6" w:rsidP="00580411">
            <w:pPr>
              <w:pStyle w:val="a9"/>
              <w:spacing w:before="120" w:line="14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ФГБУ           «ВНИИГМИ-МЦД»,           ФГБУ «Авиаме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3CAF">
              <w:rPr>
                <w:rFonts w:ascii="Times New Roman" w:hAnsi="Times New Roman" w:cs="Times New Roman"/>
                <w:sz w:val="20"/>
                <w:szCs w:val="20"/>
              </w:rPr>
              <w:t>телеком», ФГБУ «Северное УГМС», ФГБУ «ААНИИ», ФГБУ «Уральское УГМС», ФГБУ «Башкирское УГМС»,  ФГБУ «Центрально-Черноземное УГМС»,           НПО «Тайфун»,               Министерство обороны РФ</w:t>
            </w:r>
          </w:p>
        </w:tc>
        <w:tc>
          <w:tcPr>
            <w:tcW w:w="1559" w:type="dxa"/>
            <w:shd w:val="clear" w:color="auto" w:fill="auto"/>
          </w:tcPr>
          <w:p w:rsidR="005344C6" w:rsidRPr="00234F4E" w:rsidRDefault="00D94595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344C6" w:rsidRPr="00234F4E" w:rsidRDefault="005344C6" w:rsidP="0082474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C6" w:rsidRPr="00823849" w:rsidTr="009277CD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344C6" w:rsidRPr="00B10DA6" w:rsidRDefault="00BF6EB4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5344C6" w:rsidRPr="00B10DA6" w:rsidRDefault="005344C6" w:rsidP="00BF6EB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функционирования Единой государственной системы информации об обстановке в Мировом океане. </w:t>
            </w:r>
          </w:p>
          <w:p w:rsidR="00BF6EB4" w:rsidRPr="00B10DA6" w:rsidRDefault="005344C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344C6" w:rsidRPr="00B10DA6" w:rsidRDefault="005344C6" w:rsidP="00BF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Приказы Росгидромета от 17.05.2006г. №118 “О центрах 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ной государственной системы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 об обстановке в Мир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вом океане” и от 31 декабря 2013 г. № 738 «О вводе в постоянную эк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плуатацию центров ЕСИМО» и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ставщиков информации в ЕСИМО Росгидромета»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4C6" w:rsidRPr="00B10DA6" w:rsidRDefault="005344C6" w:rsidP="000B7F31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«ВНИИГМИ-МЦД»,          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  ФГБУ «ААНИИ»,    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3B9D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сии»,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</w:t>
            </w:r>
            <w:r w:rsidR="00DC18A8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  ФГБУ «ГОИН», 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BF6EB4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«ДВНИГМИ», ФГБУ «ИГКЭ»</w:t>
            </w:r>
            <w:r w:rsidR="00953B9D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 ФГБУ «НИЦ «Планета»</w:t>
            </w:r>
            <w:proofErr w:type="gramStart"/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0B7F31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</w:t>
            </w:r>
            <w:proofErr w:type="gramEnd"/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0B7F31"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«НПО «Тайфун»</w:t>
            </w: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44C6" w:rsidRPr="00B10DA6" w:rsidRDefault="00FB190F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0B7F31" w:rsidRPr="00B10DA6" w:rsidRDefault="000B7F31" w:rsidP="000B7F31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«ВНИИГМИ-МЦД»</w:t>
            </w:r>
          </w:p>
          <w:p w:rsidR="00B20A3A" w:rsidRPr="00B10DA6" w:rsidRDefault="00B20A3A" w:rsidP="00907811">
            <w:pPr>
              <w:spacing w:line="200" w:lineRule="exact"/>
              <w:ind w:left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Результаты методического сопровождения функционирования центров (поставщиков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формации) Росгидромета и других ведомств, присоединенных к центральному узлу ЕСИМО, 22 ведомственных центров/поставщиков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формации), региональных узлов ЕСИМО в ФГБУ «ААНИИ», ФГБУ «ДВНИГМИ», 373 центр Минобороны России.</w:t>
            </w:r>
            <w:proofErr w:type="gramEnd"/>
            <w:r w:rsidR="0090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техн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поддержки РЦИТУ и присоединенной сети ведомственных узлов (22 единицы). Еж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квартальные отчеты о работе центров ЕСИМО и Поставщиков информации. Материалы и докл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 на МВК ЕСИМО согласно Плану её работы.</w:t>
            </w:r>
          </w:p>
          <w:p w:rsidR="00B20A3A" w:rsidRPr="00B10DA6" w:rsidRDefault="00B20A3A" w:rsidP="0090781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Действующий АПК распределенного централ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узла (РЦИТУ) ЕСИМО на площадке ВНИИГМИ-МЦД с обеспечением работосп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собности не менее 96,5% и актуальные (не м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90%) регламентные информационные р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сурсы ЕСИМО (810 единиц), включая геосерв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сы. </w:t>
            </w:r>
            <w:r w:rsidR="00907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Поддержка в актуальном и работоспосо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ном состоянии справочных, информационных и прикладных сервисов (более 40 единиц), авт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матизированных рабочих мест (более 20 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ниц), порталов (3 единицы). </w:t>
            </w:r>
          </w:p>
          <w:p w:rsidR="000B7F31" w:rsidRPr="00B10DA6" w:rsidRDefault="00B20A3A" w:rsidP="00907811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обслуживания пользователей ЕСИМО через портал и </w:t>
            </w:r>
            <w:proofErr w:type="spellStart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подпорталы</w:t>
            </w:r>
            <w:proofErr w:type="spellEnd"/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(профил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АРМы, 24 единицы).</w:t>
            </w:r>
          </w:p>
          <w:p w:rsidR="000B7F31" w:rsidRPr="00B10DA6" w:rsidRDefault="000B7F31" w:rsidP="00C81865">
            <w:pPr>
              <w:spacing w:before="120" w:line="20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«ААНИИ»</w:t>
            </w:r>
          </w:p>
          <w:p w:rsidR="000B7F31" w:rsidRPr="00B10DA6" w:rsidRDefault="00871538" w:rsidP="00871538">
            <w:pPr>
              <w:spacing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Действующий АПК регионального узла по 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веро-Западному и Арктическому регионам (РИТУ СЗА) ЕСИМО с обеспечением работ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способности не менее 96,5% и актуальные (не менее 90%) информационные ресурсы ЕСИМО (не менее 133 единиц), включая геосервисы.</w:t>
            </w:r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зультаты методического сопровождения прис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единенной сети ведомственных узлов УГМС (5 узлов, 45 единиц информационных ресурсов).</w:t>
            </w:r>
          </w:p>
          <w:p w:rsidR="00953B9D" w:rsidRPr="00B10DA6" w:rsidRDefault="00953B9D" w:rsidP="00C81865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«Гидрометцентр России»</w:t>
            </w:r>
          </w:p>
          <w:p w:rsidR="003D12DE" w:rsidRPr="00B10DA6" w:rsidRDefault="00953B9D" w:rsidP="00580411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ведомственн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го узла ЕСИМО и актуальных (не менее 90%) информационных ресурсов ЕСИМО. </w:t>
            </w:r>
          </w:p>
          <w:p w:rsidR="00953B9D" w:rsidRPr="00B10DA6" w:rsidRDefault="00953B9D" w:rsidP="00580411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Информационных ресурсов: 54.</w:t>
            </w:r>
          </w:p>
          <w:p w:rsidR="00DC18A8" w:rsidRPr="00B10DA6" w:rsidRDefault="00DC18A8" w:rsidP="00C81865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ФГБУ «ГОИН»</w:t>
            </w:r>
          </w:p>
          <w:p w:rsidR="00DC18A8" w:rsidRPr="00B10DA6" w:rsidRDefault="000B7F31" w:rsidP="00C8186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96,5%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(50 единиц)</w:t>
            </w:r>
            <w:r w:rsidR="00DC18A8"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2DE" w:rsidRPr="00B10DA6" w:rsidRDefault="003D12DE" w:rsidP="00E87342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</w:t>
            </w:r>
            <w:r w:rsidR="005F3E13"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ДВНИГМИ</w:t>
            </w:r>
            <w:r w:rsidR="005F3E13"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  <w:p w:rsidR="005F3E13" w:rsidRPr="00B10DA6" w:rsidRDefault="005F3E13" w:rsidP="00E87342">
            <w:pPr>
              <w:suppressAutoHyphens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Действующий АПК регионального узла по дальневосточному региону (РИТУ ДВ) ЕСИМО с обеспечением работоспособности не менее 96,5% и актуальные (не менее 90%) информационные ресурсы ЕСИМО (5</w:t>
            </w:r>
            <w:r w:rsidR="00285FE4" w:rsidRPr="00B10DA6">
              <w:rPr>
                <w:rFonts w:ascii="Times New Roman" w:hAnsi="Times New Roman"/>
                <w:sz w:val="20"/>
                <w:szCs w:val="20"/>
              </w:rPr>
              <w:t>1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285FE4" w:rsidRPr="00B10DA6">
              <w:rPr>
                <w:rFonts w:ascii="Times New Roman" w:hAnsi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), включая геосервисы.</w:t>
            </w:r>
          </w:p>
          <w:p w:rsidR="005F3E13" w:rsidRPr="00B10DA6" w:rsidRDefault="005F3E13" w:rsidP="00E87342">
            <w:pPr>
              <w:suppressAutoHyphens/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Результаты методического сопровождения присоединенной сети ведомственных узлов (4 узла, не менее 41 ресурса).</w:t>
            </w:r>
          </w:p>
          <w:p w:rsidR="000B7F31" w:rsidRPr="00B10DA6" w:rsidRDefault="000B7F31" w:rsidP="00B10DA6">
            <w:pPr>
              <w:spacing w:before="120" w:line="18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ФГБУ «ИГКЭ» </w:t>
            </w:r>
          </w:p>
          <w:p w:rsidR="000B7F31" w:rsidRPr="00B10DA6" w:rsidRDefault="000B7F31" w:rsidP="00B10DA6">
            <w:pPr>
              <w:spacing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96.5%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(не менее 38 единиц).</w:t>
            </w:r>
          </w:p>
          <w:p w:rsidR="000B3D09" w:rsidRPr="007D15BD" w:rsidRDefault="000B3D09" w:rsidP="00C81865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«НИ</w:t>
            </w:r>
            <w:r w:rsidR="001D0F7C"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</w:t>
            </w:r>
            <w:r w:rsidRPr="007D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«Планета»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Пополнение спутниковой информационной продукцией информационных ресурсов ЕСИМО, включая: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распределения среднедекадных знач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ний концентраций </w:t>
            </w: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хлорофилла-а</w:t>
            </w:r>
            <w:proofErr w:type="gram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 по акватории Азовского и российского сектора Черного м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рей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-карты распределения среднедекадных значений коэффициента диффузного ослабления по акв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тории Азовского и российского сектора Черного морей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полей приводного ветра по акваториям Норвежского, Северного, Баренцева, Балти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ского, Белого, Берингова, Карского, Каспийск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го, Охотского, Средиземного, Черного, Азо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ского и Японского морей (в формате SHP);</w:t>
            </w:r>
            <w:proofErr w:type="gramEnd"/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- карты ледовой обстановки по акваториям Ка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пийского, Черного и Азовского, Берингова, Охотского, Японского морей (в зимний период, в формате SHP);</w:t>
            </w:r>
          </w:p>
          <w:p w:rsidR="007D15BD" w:rsidRPr="007D15BD" w:rsidRDefault="007D15BD" w:rsidP="0090781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 xml:space="preserve">- карты границ распределения ледяного покрова в Арктическом и Антарктическом регионах (в формате SHP); </w:t>
            </w:r>
            <w:proofErr w:type="gramEnd"/>
          </w:p>
          <w:p w:rsidR="007D15BD" w:rsidRPr="007D15BD" w:rsidRDefault="007D15BD" w:rsidP="0092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карты нефанализа по европейской территории России (в формате </w:t>
            </w:r>
            <w:proofErr w:type="spellStart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GeoTIFF</w:t>
            </w:r>
            <w:proofErr w:type="spellEnd"/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00DF" w:rsidRPr="00B10DA6" w:rsidRDefault="007D15BD" w:rsidP="0092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25 единиц информационных ресурсов (баз да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ных)</w:t>
            </w:r>
            <w:r w:rsidR="006600DF" w:rsidRPr="007D1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F31" w:rsidRPr="00B10DA6" w:rsidRDefault="000B7F31" w:rsidP="009277CD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ФГБУ «НПО «Тайфун»</w:t>
            </w:r>
          </w:p>
          <w:p w:rsidR="00953B9D" w:rsidRDefault="000B7F31" w:rsidP="009277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Действующий АПК ведомственного узла ЕСИМО с обеспечением работоспособности не менее 96,5% и актуальные (не менее 90%) и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формационные ресурсы ЕСИМО (не менее 13 единиц).</w:t>
            </w:r>
          </w:p>
          <w:p w:rsidR="009277CD" w:rsidRPr="00B10DA6" w:rsidRDefault="009277CD" w:rsidP="00B10D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756B" w:rsidRPr="00B10DA6" w:rsidRDefault="005344C6" w:rsidP="00B061A0">
            <w:pPr>
              <w:pStyle w:val="a9"/>
              <w:spacing w:before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Потребители программно-технических средств и общ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системных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 ЕСИМО: 17 центров и 12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ставщиков 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формации, представляющие МИД России, МЧС России, Минобороны России, Мин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брнауки России, Минприроды России,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ромета, Ми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промторга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сии, Минтранса России, Минэнерго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сии, Роскосмоса, </w:t>
            </w:r>
          </w:p>
          <w:p w:rsidR="00B061A0" w:rsidRPr="00B10DA6" w:rsidRDefault="005344C6" w:rsidP="00907811">
            <w:pPr>
              <w:pStyle w:val="a9"/>
              <w:spacing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Росрыболовства и РАН. Потр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бители данных и сервисов ЕСИМО: НИУ и УГМС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ромета;  специ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листы ОГВ и Аппарата Пр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РФ; </w:t>
            </w:r>
          </w:p>
          <w:p w:rsidR="005344C6" w:rsidRPr="00B10DA6" w:rsidRDefault="005344C6" w:rsidP="00E87342">
            <w:pPr>
              <w:pStyle w:val="a9"/>
              <w:spacing w:after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оборонные 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роприятия ВМФ и отрасли эк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номики – мо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ской транспорт, ЧС, добыча 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леводородов и др., национал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ные проекты и международные обязательства (не менее </w:t>
            </w:r>
            <w:r w:rsidR="00015AC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00 000 обращ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ний в систему в</w:t>
            </w:r>
            <w:r w:rsidR="00015AC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месяц)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44C6" w:rsidRPr="00234F4E" w:rsidRDefault="00015AC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EE3CAF" w:rsidRDefault="00A16D55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16D55" w:rsidRPr="00CA756B" w:rsidRDefault="00495DF7" w:rsidP="00A16D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B10DA6" w:rsidRDefault="00027E39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FEB" w:rsidRPr="00B10DA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CA756B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EE3CAF" w:rsidRDefault="00673A2F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9451B" w:rsidRPr="00C94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922AB" w:rsidRPr="00CB2BB8" w:rsidRDefault="00CB2BB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922AB" w:rsidRPr="00EE3CAF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6E5118" w:rsidRDefault="000541B0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434B" w:rsidRPr="00EE3CAF" w:rsidRDefault="00A1434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EB0D69" w:rsidRPr="00CA756B" w:rsidRDefault="00EB0D69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251D" w:rsidRPr="00CA756B" w:rsidRDefault="0049251D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1D" w:rsidRPr="00CA756B" w:rsidRDefault="0049251D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9251D" w:rsidRPr="002B2F4C" w:rsidRDefault="0049251D" w:rsidP="004C1E8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5A" w:rsidRPr="00CA756B" w:rsidTr="009277CD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</w:tcPr>
          <w:p w:rsidR="0090715A" w:rsidRPr="00B10DA6" w:rsidRDefault="0090715A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FD61DF" w:rsidRDefault="00FD61DF" w:rsidP="00FD61DF">
            <w:pPr>
              <w:spacing w:before="12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и поддержка оперативных технологий ФГБУ «ВНИИСХМ»</w:t>
            </w:r>
          </w:p>
          <w:p w:rsidR="00FD61DF" w:rsidRDefault="00FD61DF" w:rsidP="00FD61DF">
            <w:pPr>
              <w:spacing w:before="120" w:line="200" w:lineRule="exac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Основание:</w:t>
            </w:r>
          </w:p>
          <w:p w:rsidR="0090715A" w:rsidRPr="00B10DA6" w:rsidRDefault="00FD61DF" w:rsidP="00FD61D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Приказ Росгидромета от 22.01.2024 № 17 « Об утверждении и введении в действие руководящего докуме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 РД 52.33.928-2024 «Автоматиз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рованное рабочее место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грометеорологический  прогноз «АРМ-Агропрогноз» Руководство пользователя.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715A" w:rsidRPr="00B10DA6" w:rsidRDefault="0090715A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«ВНИИСХМ»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715A" w:rsidRPr="00B10DA6" w:rsidRDefault="0090715A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D61DF" w:rsidRDefault="00FD61DF" w:rsidP="00FD61DF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spacing w:before="120"/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Сопровождение производственных испыт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ний динамико-статистического метода оценки условий вегетации и прогноза урожайности озимой ржи по 44 субъектам РФ в ФГБУ «Ги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рометцентр России».</w:t>
            </w:r>
          </w:p>
          <w:p w:rsidR="00E87342" w:rsidRPr="00B10DA6" w:rsidRDefault="00FD61DF" w:rsidP="00FD61DF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2. Сопровождение производственных и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пытаний динамико-статистического метода оценки условий вегетации и прогноза ур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жайности озимой ржи в 12 УГМС Росги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 xml:space="preserve">ромета: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Башкирском, Верхне-Волжском, Западно-Сибирском, Приволжском, Ре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публики Татарстан, Северном, Северо-Кавказском, Среднесибирском, Уральском, Центральном, Центрально-Чернозёмном, Северо-Западном.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61DF" w:rsidRDefault="00FD61DF" w:rsidP="001865CE">
            <w:pPr>
              <w:spacing w:before="120"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</w:p>
          <w:p w:rsidR="00FD61DF" w:rsidRDefault="00FD61DF" w:rsidP="001865CE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«Гидрометцентр </w:t>
            </w:r>
          </w:p>
          <w:p w:rsidR="00FD61DF" w:rsidRDefault="00FD61DF" w:rsidP="001865CE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  <w:p w:rsidR="00FD61DF" w:rsidRDefault="00FD61DF" w:rsidP="001865CE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УГМС:</w:t>
            </w:r>
          </w:p>
          <w:p w:rsidR="0090715A" w:rsidRPr="00B10DA6" w:rsidRDefault="00FD61DF" w:rsidP="001865CE">
            <w:pPr>
              <w:spacing w:line="22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Башкирское, Верхне-Волжское,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падно-Сибирское, Приволжское, Республики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тарстан, Севе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ное, Северо-Кавказское, Среднесиби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ское, Уральское, Центральное, Центрально-Чернозёмное, Северо-Западное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15A" w:rsidRPr="00B10DA6" w:rsidRDefault="00FD61D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715A" w:rsidRPr="00B10DA6" w:rsidRDefault="0090715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1DF" w:rsidRPr="00CA756B" w:rsidTr="009277CD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FD61DF" w:rsidRPr="00B10DA6" w:rsidRDefault="00FD61DF" w:rsidP="00050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FD61DF" w:rsidRDefault="00FD61DF" w:rsidP="00FD61DF">
            <w:pPr>
              <w:spacing w:before="12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61DF" w:rsidRPr="00B10DA6" w:rsidRDefault="00FD61D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61DF" w:rsidRPr="00B10DA6" w:rsidRDefault="00FD61DF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D61DF" w:rsidRDefault="00FD61DF" w:rsidP="00FD61DF">
            <w:pPr>
              <w:tabs>
                <w:tab w:val="left" w:pos="318"/>
              </w:tabs>
              <w:spacing w:before="120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FD61DF">
              <w:rPr>
                <w:rFonts w:ascii="Times New Roman" w:hAnsi="Times New Roman" w:cs="Times New Roman"/>
              </w:rPr>
              <w:t>Сопровождение и обеспечение функци</w:t>
            </w:r>
            <w:r w:rsidRPr="00FD61DF">
              <w:rPr>
                <w:rFonts w:ascii="Times New Roman" w:hAnsi="Times New Roman" w:cs="Times New Roman"/>
              </w:rPr>
              <w:t>о</w:t>
            </w:r>
            <w:r w:rsidRPr="00FD61DF">
              <w:rPr>
                <w:rFonts w:ascii="Times New Roman" w:hAnsi="Times New Roman" w:cs="Times New Roman"/>
              </w:rPr>
              <w:t>нирования работы автоматизированных с</w:t>
            </w:r>
            <w:r w:rsidRPr="00FD61DF">
              <w:rPr>
                <w:rFonts w:ascii="Times New Roman" w:hAnsi="Times New Roman" w:cs="Times New Roman"/>
              </w:rPr>
              <w:t>и</w:t>
            </w:r>
            <w:r w:rsidRPr="00FD61DF">
              <w:rPr>
                <w:rFonts w:ascii="Times New Roman" w:hAnsi="Times New Roman" w:cs="Times New Roman"/>
              </w:rPr>
              <w:t>стем агрометеорологического обеспечения АПК на региональном уровне «АРМ-Агропрогноз» в 19 УГМС Росгидромета и их филиалов:. Центрального, Башкирского, Крымского, Приморского, Западно-Сибирского, Верхне-Волжского, Республ</w:t>
            </w:r>
            <w:r w:rsidRPr="00FD61DF">
              <w:rPr>
                <w:rFonts w:ascii="Times New Roman" w:hAnsi="Times New Roman" w:cs="Times New Roman"/>
              </w:rPr>
              <w:t>и</w:t>
            </w:r>
            <w:r w:rsidRPr="00FD61DF">
              <w:rPr>
                <w:rFonts w:ascii="Times New Roman" w:hAnsi="Times New Roman" w:cs="Times New Roman"/>
              </w:rPr>
              <w:t>ки Татарстан, Северо-Западного, Северо-Кавказского, Северного, Приволжского (только Пензенский ЦГМС), Центрально-Чернозёмного, Среднесибирского, Обь-Иртышского, Забайкальского, Дальнев</w:t>
            </w:r>
            <w:r w:rsidRPr="00FD61DF">
              <w:rPr>
                <w:rFonts w:ascii="Times New Roman" w:hAnsi="Times New Roman" w:cs="Times New Roman"/>
              </w:rPr>
              <w:t>о</w:t>
            </w:r>
            <w:r w:rsidRPr="00FD61DF">
              <w:rPr>
                <w:rFonts w:ascii="Times New Roman" w:hAnsi="Times New Roman" w:cs="Times New Roman"/>
              </w:rPr>
              <w:t>сточного, Якутского, Уральского, Колы</w:t>
            </w:r>
            <w:r w:rsidRPr="00FD61DF">
              <w:rPr>
                <w:rFonts w:ascii="Times New Roman" w:hAnsi="Times New Roman" w:cs="Times New Roman"/>
              </w:rPr>
              <w:t>м</w:t>
            </w:r>
            <w:r w:rsidRPr="00FD61DF">
              <w:rPr>
                <w:rFonts w:ascii="Times New Roman" w:hAnsi="Times New Roman" w:cs="Times New Roman"/>
              </w:rPr>
              <w:t>ского.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61DF" w:rsidRDefault="00FD61DF" w:rsidP="009277CD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УГМС:</w:t>
            </w:r>
          </w:p>
          <w:p w:rsidR="00FD61DF" w:rsidRDefault="00FD61DF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Центральное, Башкирское, Крымское,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морское, Запа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но-Сибирское, Верхне-Волжское,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публики 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Северо-Западное,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Северо-Кавказское,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верное,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только Пензенский ЦГМС),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трально-Чернозёмное, Среднесиби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ское, Обь-Иртышское,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байкальское,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Дальневосто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ное, Якутское, Уральское,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лымское.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61DF" w:rsidRDefault="00FD61D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61DF" w:rsidRDefault="00FD61D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4" w:rsidRPr="00CA756B" w:rsidTr="00433B74">
        <w:trPr>
          <w:trHeight w:val="378"/>
        </w:trPr>
        <w:tc>
          <w:tcPr>
            <w:tcW w:w="675" w:type="dxa"/>
          </w:tcPr>
          <w:p w:rsidR="00D75F24" w:rsidRPr="00B10DA6" w:rsidRDefault="00D75F24" w:rsidP="0090715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90715A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D75F24" w:rsidRPr="00B10DA6" w:rsidRDefault="00D75F24" w:rsidP="00AB12DB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ежегодно пополняемых баз данных Информационно-аналитического центра Водного кадастра по режиму, ресурсам, качеству и использованию п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верхностных вод России и сопр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дельных стран бывшего СССР        (6 баз данных).</w:t>
            </w:r>
          </w:p>
        </w:tc>
        <w:tc>
          <w:tcPr>
            <w:tcW w:w="1276" w:type="dxa"/>
          </w:tcPr>
          <w:p w:rsidR="00D75F24" w:rsidRPr="00B10DA6" w:rsidRDefault="00D75F24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D75F24" w:rsidRPr="00B10DA6" w:rsidRDefault="00D75F24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75F24" w:rsidRPr="00B10DA6" w:rsidRDefault="00D75F24" w:rsidP="00580411">
            <w:pPr>
              <w:spacing w:before="120"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поддерживаемые базы данных 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формационно-аналитического центра Водного кадастра по режиму, ресурсам, качеству и 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пользованию поверхностных вод России и с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предельных стран бывшего СССР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пополненные и обновлённые данными, поступившими из УГМС и НИУ Росгидромета, из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Росводресурсов</w:t>
            </w:r>
            <w:proofErr w:type="spell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Роснедр</w:t>
            </w: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также из ряда Гидрометслужб 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предельных стран бывшего СССР в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D75F24" w:rsidRPr="00B10DA6" w:rsidRDefault="00D75F24" w:rsidP="00580411">
            <w:pPr>
              <w:spacing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«ГВК-Водные ресурсы»; </w:t>
            </w:r>
          </w:p>
          <w:p w:rsidR="00D75F24" w:rsidRPr="00B10DA6" w:rsidRDefault="00D75F24" w:rsidP="00580411">
            <w:pPr>
              <w:spacing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«ГВК-Озёра и водохранилища»; </w:t>
            </w:r>
          </w:p>
          <w:p w:rsidR="00D75F24" w:rsidRPr="00B10DA6" w:rsidRDefault="00D75F24" w:rsidP="00580411">
            <w:pPr>
              <w:spacing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«МД-Озёра и водохранилища»; </w:t>
            </w:r>
          </w:p>
          <w:p w:rsidR="00D75F24" w:rsidRPr="00B10DA6" w:rsidRDefault="00D75F24" w:rsidP="00580411">
            <w:pPr>
              <w:spacing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«ГВК-Болота»; </w:t>
            </w:r>
          </w:p>
          <w:p w:rsidR="00D75F24" w:rsidRPr="00B10DA6" w:rsidRDefault="00D75F24" w:rsidP="00580411">
            <w:pPr>
              <w:spacing w:line="200" w:lineRule="exact"/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«ЕД-ГВР»; </w:t>
            </w:r>
          </w:p>
          <w:p w:rsidR="00DA3399" w:rsidRPr="00B10DA6" w:rsidRDefault="00D75F24" w:rsidP="00580411">
            <w:pPr>
              <w:spacing w:after="120" w:line="200" w:lineRule="exact"/>
              <w:ind w:left="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– «ЕД-ГМВО».</w:t>
            </w:r>
          </w:p>
        </w:tc>
        <w:tc>
          <w:tcPr>
            <w:tcW w:w="1559" w:type="dxa"/>
          </w:tcPr>
          <w:p w:rsidR="00D75F24" w:rsidRPr="00B10DA6" w:rsidRDefault="00D75F24" w:rsidP="00B10DA6">
            <w:pPr>
              <w:spacing w:before="120"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органы власти, Росгидромет, УГМС, НИУ и вузы различной ведомственной принадлежн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сти, гидроме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службы сопр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дельных гос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дарств</w:t>
            </w:r>
          </w:p>
        </w:tc>
        <w:tc>
          <w:tcPr>
            <w:tcW w:w="1559" w:type="dxa"/>
          </w:tcPr>
          <w:p w:rsidR="00D75F24" w:rsidRPr="004B7D78" w:rsidRDefault="001744F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D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75F24" w:rsidRPr="004B7D78" w:rsidRDefault="00D75F2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7C4B83" w:rsidP="00BF6EB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AB12D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и поддержка оперативных технологий ФГБУ «ГГО»</w:t>
            </w:r>
          </w:p>
          <w:p w:rsidR="00BF6EB4" w:rsidRPr="00B10DA6" w:rsidRDefault="007C4B83" w:rsidP="00AB12D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B10DA6" w:rsidRDefault="007C4B83" w:rsidP="00BF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="009E72A2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30.10.2000- № 156</w:t>
            </w:r>
          </w:p>
          <w:p w:rsidR="007C4B83" w:rsidRPr="00B10DA6" w:rsidRDefault="007C4B83" w:rsidP="003B5A57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B10DA6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7C4B83" w:rsidRPr="00B10DA6" w:rsidRDefault="007C4B83" w:rsidP="008D3408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      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36FE5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9277CD">
            <w:pPr>
              <w:spacing w:before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Обеспечение функционирования </w:t>
            </w:r>
            <w:r w:rsidR="00DB5A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Интернет – технологий информирования потр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бителей:</w:t>
            </w:r>
          </w:p>
          <w:p w:rsidR="007C4B83" w:rsidRPr="00B10DA6" w:rsidRDefault="007C4B83" w:rsidP="009277C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 прогнозах погоды на месяц;</w:t>
            </w:r>
          </w:p>
          <w:p w:rsidR="007C4B83" w:rsidRPr="00B10DA6" w:rsidRDefault="007C4B83" w:rsidP="009277C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 изменении климата в 21 веке;</w:t>
            </w:r>
          </w:p>
          <w:p w:rsidR="007C4B83" w:rsidRPr="00B10DA6" w:rsidRDefault="007C4B83" w:rsidP="009277CD">
            <w:pP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2. Поддержание сайта Климатического центра России.</w:t>
            </w:r>
          </w:p>
          <w:p w:rsidR="007C4B83" w:rsidRPr="00B10DA6" w:rsidRDefault="007C4B83" w:rsidP="0092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3.Актуализация ежегодно пополняемой базы данных годовых характеристик концентраций загрязняющих веществ Росгидромета, Росп</w:t>
            </w:r>
            <w:r w:rsidR="00B10DA6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требнадзора и других участников деятельности за 20</w:t>
            </w:r>
            <w:r w:rsidR="009C67F0" w:rsidRPr="00B10D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г., с учетом сопутствующих сведений Росстата о характеристике территорий.</w:t>
            </w:r>
          </w:p>
          <w:p w:rsidR="007C4B83" w:rsidRPr="00B10DA6" w:rsidRDefault="007C4B83" w:rsidP="009277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Актуализация ежегодно пополняемой базы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ных наблюдений за химическим составом и кислотностью атмосферных осадков на терр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тории России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2</w:t>
            </w:r>
            <w:r w:rsidR="0016073E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F72CFA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9E72A2"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анциям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4B83" w:rsidRPr="00B10DA6" w:rsidRDefault="007C4B83" w:rsidP="009277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ежегодно пополняемого архива данных наблюдений за оптической плотностью атмосферы на 10 станциях России.</w:t>
            </w:r>
          </w:p>
          <w:p w:rsidR="007C4B83" w:rsidRPr="00B10DA6" w:rsidRDefault="007C4B83" w:rsidP="009277C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ежегодно пополняемого архива данных наблюдений за концентрацией парник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Cs/>
                <w:sz w:val="20"/>
                <w:szCs w:val="20"/>
              </w:rPr>
              <w:t>вых газов на 4 станциях России.</w:t>
            </w:r>
          </w:p>
        </w:tc>
        <w:tc>
          <w:tcPr>
            <w:tcW w:w="1559" w:type="dxa"/>
          </w:tcPr>
          <w:p w:rsidR="007C4B83" w:rsidRPr="00CA756B" w:rsidRDefault="007C4B83" w:rsidP="003B5A57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671A8C" w:rsidRDefault="00EE3EDC" w:rsidP="008607A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07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C4B83" w:rsidRPr="00671A8C" w:rsidRDefault="007C4B83" w:rsidP="00671A8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0B3D09" w:rsidP="000B3D0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4.10.</w:t>
            </w:r>
          </w:p>
        </w:tc>
        <w:tc>
          <w:tcPr>
            <w:tcW w:w="3295" w:type="dxa"/>
          </w:tcPr>
          <w:p w:rsidR="007C4B83" w:rsidRPr="00B10DA6" w:rsidRDefault="007C4B83" w:rsidP="00B10DA6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информационных ресу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 и баз данных </w:t>
            </w:r>
          </w:p>
          <w:p w:rsidR="000B3D09" w:rsidRPr="00B10DA6" w:rsidRDefault="007C4B83" w:rsidP="00B10DA6">
            <w:pPr>
              <w:spacing w:before="12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7C4B83" w:rsidRPr="00B10DA6" w:rsidRDefault="007C4B83" w:rsidP="00B10DA6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Росгидромета от 17.10.2000 № 150 «Об утверждении перечня работ федерального назначения в области гидрометеорологии и смежных с ней областях».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B10DA6" w:rsidRDefault="00FB190F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УГСН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B10DA6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Ведение информационных ресурсов и баз да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ных. </w:t>
            </w:r>
          </w:p>
          <w:p w:rsidR="00FB190F" w:rsidRPr="00B10DA6" w:rsidRDefault="007C4B83" w:rsidP="00B10DA6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Ведение постоянно действующих информац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онных ресурсов ФГБУ «Гидрометцентр России» (</w:t>
            </w:r>
            <w:hyperlink r:id="rId12" w:history="1">
              <w:r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http://www.meteoinfo.ru</w:t>
              </w:r>
            </w:hyperlink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7C4B83" w:rsidRPr="00B10DA6" w:rsidRDefault="00BB4431" w:rsidP="00B10DA6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proofErr w:type="gramStart"/>
              <w:r w:rsidR="007C4B83"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http://seakc.meteoinfo.ru</w:t>
              </w:r>
            </w:hyperlink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4" w:history="1">
              <w:r w:rsidR="007C4B83" w:rsidRPr="00B10DA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http://method.meteorf.ru)</w:t>
              </w:r>
            </w:hyperlink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7C4B83" w:rsidRPr="00B10DA6" w:rsidRDefault="007C4B83" w:rsidP="00B10DA6">
            <w:pPr>
              <w:spacing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Информационных ресурсов: 3.</w:t>
            </w:r>
          </w:p>
        </w:tc>
        <w:tc>
          <w:tcPr>
            <w:tcW w:w="1559" w:type="dxa"/>
          </w:tcPr>
          <w:p w:rsidR="007C4B83" w:rsidRPr="00B10DA6" w:rsidRDefault="007C4B83" w:rsidP="009277CD">
            <w:pPr>
              <w:pStyle w:val="a9"/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Органы гос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дарственной власти РФ, 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ганы госуда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ственной вл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сти субъектов РФ, осущест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ляющие мо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скую деятел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ность юрид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ческие и физ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ческие лица.</w:t>
            </w:r>
          </w:p>
        </w:tc>
        <w:tc>
          <w:tcPr>
            <w:tcW w:w="1559" w:type="dxa"/>
          </w:tcPr>
          <w:p w:rsidR="00276ECD" w:rsidRPr="00B10DA6" w:rsidRDefault="00027E39" w:rsidP="00780FE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71568" w:rsidRPr="00B10DA6" w:rsidRDefault="00271568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9277CD">
        <w:trPr>
          <w:cantSplit/>
        </w:trPr>
        <w:tc>
          <w:tcPr>
            <w:tcW w:w="675" w:type="dxa"/>
          </w:tcPr>
          <w:p w:rsidR="007C4B83" w:rsidRPr="00B10DA6" w:rsidRDefault="0090715A" w:rsidP="000B3D0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050164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B3D0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A16BE9">
            <w:pPr>
              <w:spacing w:before="120" w:after="12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Сопровождение и поддержка оперативных технологий ФГБУ «ДВНИГМИ»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B10DA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«ДВНИГМИ»</w:t>
            </w:r>
          </w:p>
        </w:tc>
        <w:tc>
          <w:tcPr>
            <w:tcW w:w="1417" w:type="dxa"/>
          </w:tcPr>
          <w:p w:rsidR="007C4B83" w:rsidRPr="00B10DA6" w:rsidRDefault="007C4B83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Н  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65A99" w:rsidRPr="00B10DA6" w:rsidRDefault="00A65A99" w:rsidP="009277CD">
            <w:pPr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1. Сопровождение и поддержка оперативных технологий выпуска прогностической продукции для УГМС Дальневосточного региона:</w:t>
            </w:r>
          </w:p>
          <w:p w:rsidR="00A65A99" w:rsidRPr="00B10DA6" w:rsidRDefault="00A65A99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приема и усвоения данных для оперативных технологий ФГБУ «ДВНИГМИ»;</w:t>
            </w:r>
          </w:p>
          <w:p w:rsidR="00A65A99" w:rsidRPr="00B10DA6" w:rsidRDefault="00A65A99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мониторинга и расчёта прогнозов траектории и интенсивности тайфунов северо-западной части Тихого океана и ДВ-морей (утверждено ЦМКП);</w:t>
            </w:r>
          </w:p>
          <w:p w:rsidR="00A65A99" w:rsidRPr="00B10DA6" w:rsidRDefault="00A65A99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прогнозов ветрового волнения по акваториям зоны ответственности ФГБУ «ДВНИГМИ» и в отдельных прибрежных пунктах (утверждено ЦМКП);</w:t>
            </w:r>
          </w:p>
          <w:p w:rsidR="00A65A99" w:rsidRPr="00B10DA6" w:rsidRDefault="00A65A99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долгосрочных прогнозов среднемесячной лед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витости и положения кромки льда на дальнев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сточных морях (утверждено ЦМКП);</w:t>
            </w:r>
          </w:p>
          <w:p w:rsidR="00A65A99" w:rsidRPr="00B10DA6" w:rsidRDefault="00A65A99" w:rsidP="009277CD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прогноз</w:t>
            </w:r>
            <w:r w:rsidR="00CB2BB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уровня моря на побережье и акват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рии Охотского моря и северной части Японского моря, восточном побережье полуострова Камча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 (утверждено ЦМКП).</w:t>
            </w:r>
          </w:p>
          <w:p w:rsidR="00907811" w:rsidRPr="00B10DA6" w:rsidRDefault="00A65A99" w:rsidP="00580411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2. Обеспечение функционирования официального сайта ДВНИГМИ в части публикации операти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ной продукции региональных методов прогноза: траектории и интенсивности тайфунов (южных циклонов), элементов погоды, волнения, уровня моря, среднемесячной ледовитости и положения кромки льда, ежемесячного гидрометеорологич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ского бюллетеня.</w:t>
            </w:r>
          </w:p>
        </w:tc>
        <w:tc>
          <w:tcPr>
            <w:tcW w:w="1559" w:type="dxa"/>
          </w:tcPr>
          <w:p w:rsidR="007C4B83" w:rsidRPr="00B10DA6" w:rsidRDefault="007C4B83" w:rsidP="00925B2C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УГМС Дальн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восточного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гиона</w:t>
            </w:r>
            <w:r w:rsidR="00285FE4" w:rsidRPr="00B10DA6">
              <w:rPr>
                <w:rFonts w:ascii="Times New Roman" w:hAnsi="Times New Roman" w:cs="Times New Roman"/>
                <w:sz w:val="20"/>
                <w:szCs w:val="20"/>
              </w:rPr>
              <w:t>,                   МЧС России</w:t>
            </w:r>
          </w:p>
        </w:tc>
        <w:tc>
          <w:tcPr>
            <w:tcW w:w="1559" w:type="dxa"/>
          </w:tcPr>
          <w:p w:rsidR="007C4B83" w:rsidRPr="00CB2BB8" w:rsidRDefault="00CB2BB8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CB2BB8" w:rsidRDefault="007C4B83" w:rsidP="002C731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E1" w:rsidRPr="0049251D" w:rsidTr="002C60EE">
        <w:trPr>
          <w:trHeight w:val="378"/>
        </w:trPr>
        <w:tc>
          <w:tcPr>
            <w:tcW w:w="675" w:type="dxa"/>
            <w:shd w:val="clear" w:color="auto" w:fill="auto"/>
          </w:tcPr>
          <w:p w:rsidR="002271E1" w:rsidRPr="00B10DA6" w:rsidRDefault="002271E1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4.12.</w:t>
            </w:r>
          </w:p>
        </w:tc>
        <w:tc>
          <w:tcPr>
            <w:tcW w:w="3295" w:type="dxa"/>
            <w:shd w:val="clear" w:color="auto" w:fill="auto"/>
          </w:tcPr>
          <w:p w:rsidR="002271E1" w:rsidRPr="00B10DA6" w:rsidRDefault="002271E1" w:rsidP="00012AE5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 обеспечение функц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онирования информационно-технологического комплекса С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туационного центра Росгидром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  <w:p w:rsidR="002271E1" w:rsidRPr="00B10DA6" w:rsidRDefault="002271E1" w:rsidP="00012AE5">
            <w:pPr>
              <w:spacing w:before="60" w:line="18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Распоряжение Росгидромета от 31.07.2015 № 64-Р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Положение о Федеральном инфо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мационно-аналитическом центре Росгидромета. Утверждено прик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зом Росгидромета № 68 от 01.07.1997г.</w:t>
            </w:r>
          </w:p>
          <w:p w:rsidR="002271E1" w:rsidRPr="00B10DA6" w:rsidRDefault="002271E1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№ 33 от 07.02.2019 «Об организации 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рометеорологического обеспечения в пожароопасный период 2019 года на территории РФ».</w:t>
            </w:r>
          </w:p>
        </w:tc>
        <w:tc>
          <w:tcPr>
            <w:tcW w:w="1276" w:type="dxa"/>
            <w:shd w:val="clear" w:color="auto" w:fill="auto"/>
          </w:tcPr>
          <w:p w:rsidR="002271E1" w:rsidRPr="00B10DA6" w:rsidRDefault="002271E1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2271E1" w:rsidRPr="00B10DA6" w:rsidRDefault="002271E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FD3511"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,             УМЗА               (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Ю.В.</w:t>
            </w:r>
            <w:r w:rsidR="00BA15F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Пе</w:t>
            </w:r>
            <w:r w:rsidR="00E3613C" w:rsidRPr="00B10DA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ш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ков), </w:t>
            </w:r>
            <w:r w:rsidR="00BA15F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УМЗА              (С.Л. Март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3613C" w:rsidRPr="00B10DA6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FB3FD3" w:rsidRPr="00B10DA6" w:rsidRDefault="00FB3FD3" w:rsidP="009277CD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Подготовленная и переданная в оперативном режиме информационная продукция для обе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печения функционирования Ситуационного центра Росгидромета (СЦ):</w:t>
            </w:r>
          </w:p>
          <w:p w:rsidR="00FB3FD3" w:rsidRPr="00B10DA6" w:rsidRDefault="00FB3FD3" w:rsidP="009277CD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сведения о радиационном и химическом з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грязнении окружающей среды Российской Ф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дерации в результате аварийных ситуаций, включая оценки возможности трансграничного переноса загрязняющих веществ;</w:t>
            </w:r>
          </w:p>
          <w:p w:rsidR="00FB3FD3" w:rsidRPr="00B10DA6" w:rsidRDefault="00FB3FD3" w:rsidP="009277CD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оперативные прогнозы распространения пр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дуктов горения лесных и торфяных пожаров при объявлении чрезвычайной ситуации, вызванной угрозой распространения пожаров;</w:t>
            </w:r>
          </w:p>
          <w:p w:rsidR="002271E1" w:rsidRPr="00B10DA6" w:rsidRDefault="00FB3FD3" w:rsidP="009277CD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проекты докладов в Правительство Российской Федерации и МЧС России, а также сообщения для сайта Росгидромета о сильном подводном землетрясении, об угрозе, либо об отсутствии угрозы цунами, о развитии или окончании с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бытия.</w:t>
            </w:r>
          </w:p>
        </w:tc>
        <w:tc>
          <w:tcPr>
            <w:tcW w:w="1559" w:type="dxa"/>
            <w:shd w:val="clear" w:color="auto" w:fill="auto"/>
          </w:tcPr>
          <w:p w:rsidR="002271E1" w:rsidRPr="00B10DA6" w:rsidRDefault="002271E1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  <w:shd w:val="clear" w:color="auto" w:fill="auto"/>
          </w:tcPr>
          <w:p w:rsidR="002271E1" w:rsidRPr="00B10DA6" w:rsidRDefault="002271E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271E1" w:rsidRPr="00B10DA6" w:rsidRDefault="002271E1" w:rsidP="004C1E8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39" w:rsidRPr="00823849" w:rsidTr="00907811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A13A39" w:rsidRPr="00B10DA6" w:rsidRDefault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4.13.</w:t>
            </w:r>
          </w:p>
        </w:tc>
        <w:tc>
          <w:tcPr>
            <w:tcW w:w="3295" w:type="dxa"/>
            <w:shd w:val="clear" w:color="auto" w:fill="auto"/>
          </w:tcPr>
          <w:p w:rsidR="00A13A39" w:rsidRPr="00B10DA6" w:rsidRDefault="00A13A39" w:rsidP="00012AE5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устойчивого фун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ционирования СПЦ, в том числе автоматизированной информ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ционно-управляющей системы центров предупреждения о цун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ми ФГБУ «Камчатское УГМС», ФГБУ «Сахалинское УГМС», ФГБУ «Приморское УГМС»</w:t>
            </w:r>
          </w:p>
          <w:p w:rsidR="00A13A39" w:rsidRPr="00B10DA6" w:rsidRDefault="00A13A39" w:rsidP="00012AE5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13A39" w:rsidRPr="00B10DA6" w:rsidRDefault="00A13A39" w:rsidP="00012AE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Порядок действий ФГБУ «Ави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меттелеком» Росгидромета, ФГБУ «НПО "Тайфун», ФГБУ «Гидр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метцентр России», ЦА Росгидром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та при получении предупреждений о цунами у российского побережья дальневосточных морей». </w:t>
            </w:r>
            <w:proofErr w:type="gramStart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жден</w:t>
            </w:r>
            <w:proofErr w:type="gramEnd"/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Росгидромета от 02.06. 2017 № 262</w:t>
            </w:r>
          </w:p>
          <w:p w:rsidR="00A13A39" w:rsidRPr="00B10DA6" w:rsidRDefault="00A13A39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A39" w:rsidRPr="00B10DA6" w:rsidRDefault="00A13A3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</w:t>
            </w:r>
            <w:r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  <w:r w:rsidR="00D47FCE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                   ФГБУ «ДВНИГМИ»</w:t>
            </w:r>
          </w:p>
        </w:tc>
        <w:tc>
          <w:tcPr>
            <w:tcW w:w="1417" w:type="dxa"/>
            <w:shd w:val="clear" w:color="auto" w:fill="auto"/>
          </w:tcPr>
          <w:p w:rsidR="00A13A39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13A39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3E2A81"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3E2A81" w:rsidRPr="00B10D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13A39" w:rsidRPr="00B10DA6" w:rsidRDefault="00A13A39" w:rsidP="00907811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«НПО «Тайфун»</w:t>
            </w:r>
          </w:p>
          <w:p w:rsidR="00907811" w:rsidRDefault="003056B4" w:rsidP="00F6138C">
            <w:pPr>
              <w:shd w:val="clear" w:color="auto" w:fill="FFFFFF"/>
              <w:spacing w:line="20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в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томатизированной информационно-управляющей системы центров предупрежд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е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ния о цунами.</w:t>
            </w:r>
            <w:r w:rsidR="009078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>Обзор состояния АИУС СПЦ по результатам её функционирования в 202</w:t>
            </w:r>
            <w:r w:rsidR="003E3E50">
              <w:rPr>
                <w:rFonts w:ascii="Times New Roman" w:hAnsi="Times New Roman"/>
                <w:sz w:val="20"/>
                <w:szCs w:val="20"/>
              </w:rPr>
              <w:t>5</w:t>
            </w:r>
            <w:r w:rsidR="002946A8" w:rsidRPr="00B10DA6">
              <w:rPr>
                <w:rFonts w:ascii="Times New Roman" w:hAnsi="Times New Roman"/>
                <w:sz w:val="20"/>
                <w:szCs w:val="20"/>
              </w:rPr>
              <w:t xml:space="preserve"> году. </w:t>
            </w:r>
          </w:p>
          <w:p w:rsidR="00A13A39" w:rsidRPr="00B10DA6" w:rsidRDefault="002946A8" w:rsidP="00F6138C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Анализ результатов реальных и учебных тревог, выпущенных центрами предупреждения о ц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нами Сахалинского, Камчатского и Приморск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го УГМС.</w:t>
            </w:r>
          </w:p>
          <w:p w:rsidR="00A13A39" w:rsidRPr="00B10DA6" w:rsidRDefault="00A13A39" w:rsidP="00907811">
            <w:pPr>
              <w:spacing w:before="120" w:line="18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13A39" w:rsidRPr="00B10DA6" w:rsidRDefault="00A13A39" w:rsidP="00F6138C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Обзор состояния системы сбора данных СПЦ по результатам её функционирования в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году. </w:t>
            </w:r>
          </w:p>
          <w:p w:rsidR="00D47FCE" w:rsidRPr="00B10DA6" w:rsidRDefault="00D47FCE" w:rsidP="00F6138C">
            <w:pPr>
              <w:spacing w:before="120" w:line="18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«ДВНИГМИ»</w:t>
            </w:r>
          </w:p>
          <w:p w:rsidR="002B2F4C" w:rsidRPr="00B10DA6" w:rsidRDefault="00D47FCE" w:rsidP="003E3E50">
            <w:pPr>
              <w:suppressAutoHyphens/>
              <w:spacing w:after="12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Обзор технического состояния сети АП в 202</w:t>
            </w:r>
            <w:r w:rsidR="003E3E50">
              <w:rPr>
                <w:rFonts w:ascii="Times New Roman" w:hAnsi="Times New Roman"/>
                <w:sz w:val="20"/>
                <w:szCs w:val="20"/>
              </w:rPr>
              <w:t>5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году,  включая систематизированные  сведения о сбоях в работе оборудования АП с указанием причин  неисправностей. Анализ функционирования сети АП СПЦ.</w:t>
            </w:r>
          </w:p>
        </w:tc>
        <w:tc>
          <w:tcPr>
            <w:tcW w:w="1559" w:type="dxa"/>
            <w:shd w:val="clear" w:color="auto" w:fill="auto"/>
          </w:tcPr>
          <w:p w:rsidR="00A13A39" w:rsidRPr="00B10DA6" w:rsidRDefault="00A13A39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«Ка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чатское УГМС», ФГБУ «Сахалинское УГМС», ФГБУ «Приморское УГМС»</w:t>
            </w:r>
          </w:p>
        </w:tc>
        <w:tc>
          <w:tcPr>
            <w:tcW w:w="1559" w:type="dxa"/>
            <w:shd w:val="clear" w:color="auto" w:fill="auto"/>
          </w:tcPr>
          <w:p w:rsidR="00A13A39" w:rsidRPr="00B10DA6" w:rsidRDefault="00760BC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844A01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7CA2" w:rsidRPr="00234F4E" w:rsidRDefault="00015AC9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B10DA6" w:rsidRDefault="00767CA2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67CA2" w:rsidRPr="00844A01" w:rsidRDefault="00EC3333" w:rsidP="00767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7CA2" w:rsidRPr="00844A01" w:rsidRDefault="00767CA2" w:rsidP="00B852C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7C4B83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544BFD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3A3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44BFD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7C4B83" w:rsidP="00DA3399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Сопровождение и поддержка оперативных технологий прогн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зирования, визуализации, WEB-технологий, обеспечение фун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ционирования и развития сайта ФГБУ «СибНИГМИ»  для 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служивания потребителей пр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гностической и климатической продукцией, предоставления и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формационных услуг.</w:t>
            </w: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          </w:t>
            </w:r>
            <w:r w:rsidRPr="00B10DA6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«СибНИГМИ»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FE5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7A058A">
            <w:pPr>
              <w:widowControl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Сопровождение и поддержка оперативных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 прогнозирования, визуализации, WEB-технологий, обеспечение функционирования и развития сайта института для обслуживания п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требителей прогностической и климатической продукцией, предоставления информационных услуг (</w:t>
            </w:r>
            <w:r w:rsidR="0047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технологий)</w:t>
            </w:r>
            <w:r w:rsidR="003E2A81" w:rsidRPr="00B10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B83" w:rsidRPr="00B10DA6" w:rsidRDefault="007C4B83" w:rsidP="003C1A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A72D1" w:rsidRDefault="00DA72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4B83" w:rsidRPr="00DA72D1" w:rsidRDefault="007C4B83" w:rsidP="004768F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B10DA6" w:rsidRDefault="00544BFD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="00A13A39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C4B83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B10DA6" w:rsidRDefault="005322BB" w:rsidP="00907811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информационной базы данных состояния аппаратно-программных средств  радиол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каторов ДМРЛ-С, эксплуатиру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мых на ГНС Росгидромета, вед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ние информационного ресурса  Веб-ГИС «</w:t>
            </w:r>
            <w:proofErr w:type="spellStart"/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Метеорад</w:t>
            </w:r>
            <w:proofErr w:type="spellEnd"/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C4B83"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C4B83" w:rsidRPr="00B10DA6" w:rsidRDefault="007C4B83" w:rsidP="00A16BE9">
            <w:pPr>
              <w:spacing w:before="120" w:after="12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B10DA6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ФГБУ «ЦАО»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580411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Сопровождение и поддержка оперативных те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нологий:</w:t>
            </w:r>
          </w:p>
          <w:p w:rsidR="007C4B83" w:rsidRPr="00B10DA6" w:rsidRDefault="007C4B83" w:rsidP="0058041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База Данных состояния аппаратно-программных средств радиолокаторов ДМРЛ-С, эксплуатируемых на ГНС Росгидромета;</w:t>
            </w:r>
          </w:p>
          <w:p w:rsidR="007C4B83" w:rsidRPr="00B10DA6" w:rsidRDefault="007C4B83" w:rsidP="0058041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 интернет-технология Веб-ГИС «МЕТЕОРАД» для обеспечения организаци</w:t>
            </w:r>
            <w:r w:rsidR="009277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Росгидромета комплексной информацией о характеристиках облачности и осадков по Единому Радиолок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ционному Полю Росгидромета;</w:t>
            </w:r>
          </w:p>
          <w:p w:rsidR="007C4B83" w:rsidRPr="00B10DA6" w:rsidRDefault="007C4B83" w:rsidP="00F6138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контроль технического состояния, функцион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рования, своевременности обслуживания и 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монта радиолокаторов ДМРЛ-С, эксплуатиру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мых на ГНС Росгидромета.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База Данных (ИБД) технических параметров радиолокаторов ДМРЛ-С на ГНС Росгидромета, собранная в результате дистанционного мон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торинга;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Собранный архив продуктов единого радиол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кационного поля для Веб-ГИС «МЕТЕОРАД», регулярно обновляемый по данным наблюдений на сети Росгидромета и зарубежных ДМРЛ;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Информационная база данных (ИБД) о резул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татах проведения ТО, ремонтно-восстановительных работ, состава ЗИП ради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локаторов ДМРЛ-С на сети Росгидромета;</w:t>
            </w:r>
          </w:p>
          <w:p w:rsidR="007C4B83" w:rsidRPr="00B10DA6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Разработанный и утвержденный график пров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дения ТО на сети радиолокаторов ДМРЛ-С Росгидромета;</w:t>
            </w:r>
          </w:p>
          <w:p w:rsidR="007C4B83" w:rsidRDefault="007C4B83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- подготовленные и переданные в РГМ справки по составу ЗИП, авариям и ремонтам радиол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каторов ДМРЛ-С Росгидромета.</w:t>
            </w:r>
          </w:p>
          <w:p w:rsidR="00F6138C" w:rsidRPr="00B10DA6" w:rsidRDefault="00F6138C" w:rsidP="00E0637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0E2" w:rsidRPr="00B10DA6" w:rsidRDefault="009A40E2" w:rsidP="003C1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B10DA6" w:rsidRDefault="007C4B83" w:rsidP="003C1AF5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УГМС Росги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ромета, ФГБУ «АМТК», ФГБУ «ГАМЦ», ФГБУ «Гидр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559" w:type="dxa"/>
          </w:tcPr>
          <w:p w:rsidR="007C4B83" w:rsidRPr="00FE43C3" w:rsidRDefault="00FE43C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4B83" w:rsidRPr="00FE43C3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A26" w:rsidRPr="00823849" w:rsidTr="00433B74">
        <w:trPr>
          <w:trHeight w:val="378"/>
        </w:trPr>
        <w:tc>
          <w:tcPr>
            <w:tcW w:w="675" w:type="dxa"/>
          </w:tcPr>
          <w:p w:rsidR="000E3A26" w:rsidRPr="00B10DA6" w:rsidRDefault="000E3A26" w:rsidP="00A13A3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4.16</w:t>
            </w:r>
          </w:p>
        </w:tc>
        <w:tc>
          <w:tcPr>
            <w:tcW w:w="3295" w:type="dxa"/>
          </w:tcPr>
          <w:p w:rsidR="000E3A26" w:rsidRDefault="005322BB" w:rsidP="003E2A81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Центра сбора и обработки радиолокационной информации ФГБУ «ЦАО» в ц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лях предоставления в круглос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точном режиме сведений о фа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тическом состоянии тропосферы, а также оперативной (экстре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ной) информации об опасных природных явлениях на основ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нии данных радиолокационных наблюдений сети ДМРЛ Росги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ромета</w:t>
            </w:r>
          </w:p>
          <w:p w:rsidR="00E06376" w:rsidRDefault="00E06376" w:rsidP="003E2A81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76" w:rsidRPr="00B10DA6" w:rsidRDefault="00E06376" w:rsidP="003E2A81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6" w:rsidRPr="00B10DA6" w:rsidRDefault="000E3A26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DA6">
              <w:rPr>
                <w:rFonts w:ascii="Times New Roman" w:eastAsia="Times New Roman" w:hAnsi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0E3A26" w:rsidRPr="00B10DA6" w:rsidRDefault="00FD3511" w:rsidP="008D3408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0E3A26" w:rsidRPr="00B10DA6" w:rsidRDefault="000E3A26" w:rsidP="000E3A2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Эксплуатация и  инженерно-техническое сопр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вождение функционирования аппаратно-программных комплексов АПК-1 и АПК-2 Це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тра сбора и обработки радиолокационной и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н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>формации ФГБУ «ЦАО».</w:t>
            </w:r>
          </w:p>
          <w:p w:rsidR="000E3A26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Планируемые показатели на 202</w:t>
            </w:r>
            <w:r w:rsidR="003E3E50">
              <w:rPr>
                <w:rFonts w:ascii="Times New Roman" w:hAnsi="Times New Roman"/>
                <w:sz w:val="20"/>
                <w:szCs w:val="20"/>
              </w:rPr>
              <w:t>5</w:t>
            </w:r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год:</w:t>
            </w:r>
          </w:p>
          <w:p w:rsidR="000E3A26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 xml:space="preserve">- бесперебойная работа АПК-1 со временем простоя не более 48 </w:t>
            </w:r>
            <w:proofErr w:type="gramStart"/>
            <w:r w:rsidRPr="00B10DA6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gramEnd"/>
            <w:r w:rsidRPr="00B10DA6">
              <w:rPr>
                <w:rFonts w:ascii="Times New Roman" w:hAnsi="Times New Roman"/>
                <w:sz w:val="20"/>
                <w:szCs w:val="20"/>
              </w:rPr>
              <w:t xml:space="preserve"> а год;</w:t>
            </w:r>
          </w:p>
          <w:p w:rsidR="009A40E2" w:rsidRPr="00B10DA6" w:rsidRDefault="000E3A26">
            <w:pPr>
              <w:rPr>
                <w:rFonts w:ascii="Times New Roman" w:hAnsi="Times New Roman"/>
                <w:sz w:val="20"/>
                <w:szCs w:val="20"/>
              </w:rPr>
            </w:pPr>
            <w:r w:rsidRPr="00B10DA6">
              <w:rPr>
                <w:rFonts w:ascii="Times New Roman" w:hAnsi="Times New Roman"/>
                <w:sz w:val="20"/>
                <w:szCs w:val="20"/>
              </w:rPr>
              <w:t>- бесперебойная работа АПК-2 со временем простоя не более 48 часов в год.</w:t>
            </w:r>
          </w:p>
          <w:p w:rsidR="009A40E2" w:rsidRPr="00B10DA6" w:rsidRDefault="009A40E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0E3A26" w:rsidRPr="003E2A81" w:rsidRDefault="000E3A26" w:rsidP="000E3A26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2A81">
              <w:rPr>
                <w:rFonts w:ascii="Times New Roman" w:hAnsi="Times New Roman"/>
                <w:sz w:val="20"/>
                <w:szCs w:val="20"/>
              </w:rPr>
              <w:t>Оперативные подразделения УГМС, ФГБУ «АМТК», ФГБУ «ГАМЦ», ФГБУ «Гидр</w:t>
            </w:r>
            <w:r w:rsidRPr="003E2A81">
              <w:rPr>
                <w:rFonts w:ascii="Times New Roman" w:hAnsi="Times New Roman"/>
                <w:sz w:val="20"/>
                <w:szCs w:val="20"/>
              </w:rPr>
              <w:t>о</w:t>
            </w:r>
            <w:r w:rsidRPr="003E2A81">
              <w:rPr>
                <w:rFonts w:ascii="Times New Roman" w:hAnsi="Times New Roman"/>
                <w:sz w:val="20"/>
                <w:szCs w:val="20"/>
              </w:rPr>
              <w:t>метцентр РФ»</w:t>
            </w:r>
          </w:p>
        </w:tc>
        <w:tc>
          <w:tcPr>
            <w:tcW w:w="1559" w:type="dxa"/>
          </w:tcPr>
          <w:p w:rsidR="000E3A26" w:rsidRPr="00E71FA6" w:rsidRDefault="000B7033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E3A26" w:rsidRPr="00E71FA6" w:rsidRDefault="000E3A26" w:rsidP="00776644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B83" w:rsidRPr="00544BFD" w:rsidTr="00905F81">
        <w:trPr>
          <w:trHeight w:val="378"/>
        </w:trPr>
        <w:tc>
          <w:tcPr>
            <w:tcW w:w="15452" w:type="dxa"/>
            <w:gridSpan w:val="8"/>
          </w:tcPr>
          <w:p w:rsidR="007C4B83" w:rsidRPr="00050164" w:rsidRDefault="00050164" w:rsidP="00E87342">
            <w:pPr>
              <w:pStyle w:val="a9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7C4B83" w:rsidRPr="00050164">
              <w:rPr>
                <w:rFonts w:ascii="Times New Roman" w:hAnsi="Times New Roman" w:cs="Times New Roman"/>
                <w:b/>
              </w:rPr>
              <w:t>Поверка средств измерений (в том числе эталонных) для учреждений государственной наблюдательной сети Росгидромета</w:t>
            </w:r>
          </w:p>
        </w:tc>
      </w:tr>
      <w:tr w:rsidR="007C4B83" w:rsidRPr="004A5613" w:rsidTr="00433B74">
        <w:trPr>
          <w:trHeight w:val="378"/>
        </w:trPr>
        <w:tc>
          <w:tcPr>
            <w:tcW w:w="675" w:type="dxa"/>
          </w:tcPr>
          <w:p w:rsidR="007C4B83" w:rsidRPr="00B10DA6" w:rsidRDefault="005C67E4" w:rsidP="003B28A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5.5.</w:t>
            </w:r>
          </w:p>
        </w:tc>
        <w:tc>
          <w:tcPr>
            <w:tcW w:w="3295" w:type="dxa"/>
          </w:tcPr>
          <w:p w:rsidR="00E87342" w:rsidRPr="00B10DA6" w:rsidRDefault="007C4B83" w:rsidP="00466689">
            <w:pPr>
              <w:spacing w:before="120" w:after="120"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сервисного обслуж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вания, ремонта и периодической поверки эталонных приборов и оборудования, а также средств измерений гелиогеофизических характеристик </w:t>
            </w:r>
          </w:p>
        </w:tc>
        <w:tc>
          <w:tcPr>
            <w:tcW w:w="1276" w:type="dxa"/>
          </w:tcPr>
          <w:p w:rsidR="007C4B83" w:rsidRPr="00B10DA6" w:rsidRDefault="007C4B83" w:rsidP="003B28A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B10DA6" w:rsidRDefault="00FD3511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B10DA6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B10DA6" w:rsidRDefault="007C4B83" w:rsidP="00C73FF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Справка о сервисном обслуживании и ремонте ионозондов и магнитометров.</w:t>
            </w:r>
          </w:p>
        </w:tc>
        <w:tc>
          <w:tcPr>
            <w:tcW w:w="1559" w:type="dxa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УГМС</w:t>
            </w:r>
          </w:p>
        </w:tc>
        <w:tc>
          <w:tcPr>
            <w:tcW w:w="1559" w:type="dxa"/>
          </w:tcPr>
          <w:p w:rsidR="007C4B83" w:rsidRPr="000B33A7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0B33A7" w:rsidRDefault="007C4B83" w:rsidP="000B33A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4A5613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B10DA6" w:rsidRDefault="005C67E4" w:rsidP="00475A7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5.6.</w:t>
            </w:r>
          </w:p>
        </w:tc>
        <w:tc>
          <w:tcPr>
            <w:tcW w:w="3295" w:type="dxa"/>
            <w:shd w:val="clear" w:color="auto" w:fill="auto"/>
          </w:tcPr>
          <w:p w:rsidR="007C4B83" w:rsidRPr="00B10DA6" w:rsidRDefault="007C4B83" w:rsidP="00BA392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Поверка эталонов и аттестация поверочного оборудования. П</w:t>
            </w:r>
            <w:r w:rsidRPr="00B10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A392C">
              <w:rPr>
                <w:rFonts w:ascii="Times New Roman" w:hAnsi="Times New Roman" w:cs="Times New Roman"/>
                <w:b/>
                <w:sz w:val="20"/>
                <w:szCs w:val="20"/>
              </w:rPr>
              <w:t>верка средств измерений</w:t>
            </w:r>
          </w:p>
        </w:tc>
        <w:tc>
          <w:tcPr>
            <w:tcW w:w="1276" w:type="dxa"/>
            <w:shd w:val="clear" w:color="auto" w:fill="auto"/>
          </w:tcPr>
          <w:p w:rsidR="007C4B83" w:rsidRPr="00B10DA6" w:rsidRDefault="007C4B83" w:rsidP="00F6138C">
            <w:pPr>
              <w:spacing w:before="120" w:line="20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7A328D" w:rsidRPr="00B10DA6">
              <w:rPr>
                <w:rFonts w:ascii="Times New Roman" w:hAnsi="Times New Roman" w:cs="Times New Roman"/>
                <w:sz w:val="20"/>
                <w:szCs w:val="20"/>
              </w:rPr>
              <w:t>,    ФГБУ «ГГО»,           ФГБУ «ГГИ»</w:t>
            </w:r>
          </w:p>
        </w:tc>
        <w:tc>
          <w:tcPr>
            <w:tcW w:w="1417" w:type="dxa"/>
            <w:shd w:val="clear" w:color="auto" w:fill="auto"/>
          </w:tcPr>
          <w:p w:rsidR="007C4B83" w:rsidRPr="00B10DA6" w:rsidRDefault="00FD3511" w:rsidP="008D340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B10DA6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,             </w:t>
            </w: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B10DA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C67E4" w:rsidRPr="00B10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B10DA6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B10DA6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0DA6">
              <w:rPr>
                <w:rFonts w:ascii="Times New Roman" w:hAnsi="Times New Roman" w:cs="Times New Roman"/>
                <w:sz w:val="20"/>
                <w:szCs w:val="20"/>
              </w:rPr>
              <w:t>НИУ, УГМС (ЦГМС) Росгидромета</w:t>
            </w:r>
          </w:p>
        </w:tc>
        <w:tc>
          <w:tcPr>
            <w:tcW w:w="1559" w:type="dxa"/>
            <w:shd w:val="clear" w:color="auto" w:fill="auto"/>
          </w:tcPr>
          <w:p w:rsidR="007C4B83" w:rsidRDefault="006C00A2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Default="00EE3ED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E3EDC" w:rsidRDefault="00EE3ED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2C" w:rsidRPr="00B10DA6" w:rsidRDefault="00BA392C" w:rsidP="00EE3E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A392C" w:rsidRPr="00B10DA6" w:rsidRDefault="00BA392C" w:rsidP="00BA39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466689">
        <w:trPr>
          <w:trHeight w:val="378"/>
        </w:trPr>
        <w:tc>
          <w:tcPr>
            <w:tcW w:w="675" w:type="dxa"/>
          </w:tcPr>
          <w:p w:rsidR="007C4B83" w:rsidRPr="004A5613" w:rsidRDefault="007C4B83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E87342" w:rsidRPr="00466689" w:rsidRDefault="007C4B83" w:rsidP="007A328D">
            <w:pPr>
              <w:spacing w:before="60" w:after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1. Проведение обязательной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годной поверки эталонов и атт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стации поверочного оборудов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466689" w:rsidRDefault="007C4B83" w:rsidP="00475A7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поверенных </w:t>
            </w:r>
            <w:r w:rsidRPr="004666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эталонов и аттестова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ного поверочного оборудования - не менее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38 единиц.</w:t>
            </w:r>
          </w:p>
          <w:p w:rsidR="007C4B83" w:rsidRPr="00466689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7C4B83" w:rsidRPr="003E2A81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466689">
        <w:trPr>
          <w:trHeight w:val="378"/>
        </w:trPr>
        <w:tc>
          <w:tcPr>
            <w:tcW w:w="675" w:type="dxa"/>
          </w:tcPr>
          <w:p w:rsidR="007C4B83" w:rsidRPr="003E2A81" w:rsidRDefault="007C4B83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466689" w:rsidRDefault="007C4B83" w:rsidP="005C67E4">
            <w:pPr>
              <w:spacing w:before="6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2. Проведение обязательной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годной поверки средств измер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ний. 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E87342" w:rsidRPr="00466689" w:rsidRDefault="00FD3511" w:rsidP="008D340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B60D00" w:rsidRPr="004666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5C67E4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466689" w:rsidRDefault="007C4B83" w:rsidP="007A328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поверенных средств измерений – не менее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90 единиц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C4B83" w:rsidRPr="003E2A81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3E2A8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306" w:rsidRPr="003E2A81" w:rsidTr="00466689">
        <w:trPr>
          <w:trHeight w:val="378"/>
        </w:trPr>
        <w:tc>
          <w:tcPr>
            <w:tcW w:w="675" w:type="dxa"/>
          </w:tcPr>
          <w:p w:rsidR="00965306" w:rsidRPr="003E2A81" w:rsidRDefault="00965306" w:rsidP="00475A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965306" w:rsidRPr="00D9312F" w:rsidRDefault="00965306" w:rsidP="00D9312F">
            <w:pPr>
              <w:spacing w:before="6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технического о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служивания Государственного эталона средней скорости водн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го потока в диапазоне значений от 0,01 до 5,00 м/с рег.                 № 3.1.БКГ.0014.2019.</w:t>
            </w:r>
          </w:p>
          <w:p w:rsidR="00965306" w:rsidRDefault="00965306" w:rsidP="00D9312F">
            <w:pPr>
              <w:spacing w:before="6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    Поверка средств измерений, применяемых в соответствии с областью аккредитации при ок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зании услуг по поверке средств измерений в соответствии с </w:t>
            </w:r>
            <w:proofErr w:type="gramStart"/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план-графиком</w:t>
            </w:r>
            <w:proofErr w:type="gramEnd"/>
            <w:r w:rsidRPr="00D931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  <w:shd w:val="clear" w:color="auto" w:fill="auto"/>
          </w:tcPr>
          <w:p w:rsidR="00965306" w:rsidRDefault="00965306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УГСН            (И.А. Евд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</w:tc>
        <w:tc>
          <w:tcPr>
            <w:tcW w:w="4395" w:type="dxa"/>
            <w:shd w:val="clear" w:color="auto" w:fill="auto"/>
          </w:tcPr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– 1 раз в год</w:t>
            </w:r>
          </w:p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Pr="00D9312F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Default="004D463D">
            <w:pPr>
              <w:spacing w:before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463D">
              <w:rPr>
                <w:rFonts w:ascii="Times New Roman" w:hAnsi="Times New Roman" w:cs="Times New Roman"/>
                <w:sz w:val="20"/>
                <w:szCs w:val="20"/>
              </w:rPr>
              <w:t>Количество поверенных средств измерений – не менее 350 единиц</w:t>
            </w:r>
          </w:p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306" w:rsidRDefault="0096530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306" w:rsidRPr="003E2A81" w:rsidRDefault="00965306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5306" w:rsidRPr="003E2A81" w:rsidRDefault="0096530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306" w:rsidRPr="003E2A81" w:rsidRDefault="0096530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3E2A81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4B83" w:rsidRPr="00466689" w:rsidRDefault="00965306" w:rsidP="00C81865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. Ежегодные сводные планы-графики поверки эталонов и а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тестации поверочного оборуд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вания и справки оценки стоим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сти работ учреждений, провод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щих поверку/аттестацию.  </w:t>
            </w:r>
          </w:p>
          <w:p w:rsidR="00E87342" w:rsidRPr="00466689" w:rsidRDefault="00E87342" w:rsidP="00C81865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>,     ФГБУ «ГГО»,           ФГБУ «ГГИ»</w:t>
            </w:r>
          </w:p>
        </w:tc>
        <w:tc>
          <w:tcPr>
            <w:tcW w:w="1417" w:type="dxa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466689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A328D" w:rsidRPr="00466689" w:rsidRDefault="007A328D" w:rsidP="0000480B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НПО «Тайфун»</w:t>
            </w:r>
          </w:p>
          <w:p w:rsidR="007C4B83" w:rsidRPr="00466689" w:rsidRDefault="007C4B83" w:rsidP="0000480B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план-график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этал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нов и аттестации поверочного оборудования 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328D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 справ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оценки стоимости работ учреждени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, проводящ</w:t>
            </w:r>
            <w:r w:rsidR="00D47FCE" w:rsidRPr="00466689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поверку/аттестацию.</w:t>
            </w:r>
          </w:p>
          <w:p w:rsidR="007A328D" w:rsidRPr="00466689" w:rsidRDefault="007A328D" w:rsidP="0000480B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«ГГО», ФГБУ «ГГИ»</w:t>
            </w:r>
          </w:p>
          <w:p w:rsidR="00E87342" w:rsidRPr="004A5613" w:rsidRDefault="007A328D" w:rsidP="0000480B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Предложения к сводн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-график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 xml:space="preserve">  работ по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поверк</w:t>
            </w:r>
            <w:r w:rsidR="007F1EDE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и аттестации поверочного оборуд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вания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 и справк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оценки стоимости работ.</w:t>
            </w:r>
          </w:p>
        </w:tc>
        <w:tc>
          <w:tcPr>
            <w:tcW w:w="1559" w:type="dxa"/>
          </w:tcPr>
          <w:p w:rsidR="007C4B83" w:rsidRPr="005E26AF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A80B88">
        <w:trPr>
          <w:trHeight w:val="378"/>
        </w:trPr>
        <w:tc>
          <w:tcPr>
            <w:tcW w:w="15452" w:type="dxa"/>
            <w:gridSpan w:val="8"/>
          </w:tcPr>
          <w:p w:rsidR="007C4B83" w:rsidRPr="00A80B88" w:rsidRDefault="005C67E4" w:rsidP="00F6138C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Приём,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регистрация,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архивация, тематическая  обработка </w:t>
            </w:r>
            <w:r w:rsidR="007C4B83"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данных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>спутниковых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 систем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и  доведение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до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потребителей спутниковой </w:t>
            </w:r>
            <w:r w:rsidR="007C4B83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7C4B83" w:rsidRPr="00A80B88">
              <w:rPr>
                <w:rFonts w:ascii="Times New Roman" w:hAnsi="Times New Roman" w:cs="Times New Roman"/>
                <w:b/>
              </w:rPr>
              <w:t xml:space="preserve">информационной продукции, а также сбор информации с наблюдательной  сети Росгидромета с использованием метеорологических </w:t>
            </w:r>
            <w:r w:rsidR="007C4B83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7C4B83" w:rsidRPr="00A80B88">
              <w:rPr>
                <w:rFonts w:ascii="Times New Roman" w:hAnsi="Times New Roman" w:cs="Times New Roman"/>
                <w:b/>
              </w:rPr>
              <w:t>космических аппаратов</w:t>
            </w:r>
          </w:p>
        </w:tc>
      </w:tr>
      <w:tr w:rsidR="007D15BD" w:rsidRPr="003E2A81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466689" w:rsidRDefault="007D15BD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Приём, регистрация, первичная обработка, архивация, передача по каналам связи исходных спутниковых данных</w:t>
            </w:r>
          </w:p>
          <w:p w:rsidR="007D15BD" w:rsidRPr="007D15BD" w:rsidRDefault="007D15B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УГСН     (Ю.Л. Цыба)</w:t>
            </w:r>
          </w:p>
        </w:tc>
        <w:tc>
          <w:tcPr>
            <w:tcW w:w="4395" w:type="dxa"/>
            <w:shd w:val="clear" w:color="auto" w:fill="auto"/>
          </w:tcPr>
          <w:p w:rsidR="007D15BD" w:rsidRPr="007D15BD" w:rsidRDefault="003523EF" w:rsidP="0000480B">
            <w:pPr>
              <w:spacing w:before="120"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>Приём, регистрация,  обработка, архивация, передача по каналам связи исходных спутник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="007D15BD" w:rsidRPr="007D15BD">
              <w:rPr>
                <w:rFonts w:ascii="Times New Roman" w:hAnsi="Times New Roman"/>
                <w:sz w:val="20"/>
                <w:szCs w:val="20"/>
              </w:rPr>
              <w:t xml:space="preserve">вых данных зарубежных КА: </w:t>
            </w:r>
          </w:p>
          <w:p w:rsidR="007D15BD" w:rsidRPr="007D15BD" w:rsidRDefault="007D15BD" w:rsidP="0000480B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приём, регистрация, первичная обработка, арх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вация данных геостационарных КА;</w:t>
            </w:r>
          </w:p>
          <w:p w:rsidR="007D15BD" w:rsidRPr="007D15BD" w:rsidRDefault="007D15BD" w:rsidP="0000480B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приём, регистрация, первичная обработка, арх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вация данных полярно-орбитальных КА;</w:t>
            </w:r>
          </w:p>
          <w:p w:rsidR="007D15BD" w:rsidRPr="007D15BD" w:rsidRDefault="007D15BD" w:rsidP="0000480B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ботанных данных микроволновых зондировщ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ков AMSU, MHS КА NOAA и </w:t>
            </w:r>
            <w:proofErr w:type="spellStart"/>
            <w:r w:rsidRPr="007D15BD">
              <w:rPr>
                <w:rFonts w:ascii="Times New Roman" w:hAnsi="Times New Roman"/>
                <w:sz w:val="20"/>
                <w:szCs w:val="20"/>
              </w:rPr>
              <w:t>Met</w:t>
            </w:r>
            <w:proofErr w:type="spellEnd"/>
            <w:r w:rsidRPr="007D15BD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p;</w:t>
            </w:r>
          </w:p>
          <w:p w:rsidR="007D15BD" w:rsidRPr="007D15BD" w:rsidRDefault="007D15BD" w:rsidP="0000480B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ИК-зондировщиков HIRS КА NOAA и </w:t>
            </w:r>
            <w:proofErr w:type="spellStart"/>
            <w:r w:rsidRPr="007D15BD">
              <w:rPr>
                <w:rFonts w:ascii="Times New Roman" w:hAnsi="Times New Roman"/>
                <w:sz w:val="20"/>
                <w:szCs w:val="20"/>
              </w:rPr>
              <w:t>Met</w:t>
            </w:r>
            <w:proofErr w:type="gramStart"/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D15BD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7D15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15BD" w:rsidRPr="007D15BD" w:rsidRDefault="007D15BD" w:rsidP="0000480B">
            <w:pPr>
              <w:spacing w:line="180" w:lineRule="exact"/>
              <w:ind w:right="-108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-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</w:t>
            </w: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ИК-интерферометра  IASI  КА </w:t>
            </w:r>
            <w:proofErr w:type="spellStart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Met</w:t>
            </w:r>
            <w:proofErr w:type="gramStart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о</w:t>
            </w:r>
            <w:proofErr w:type="gramEnd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p</w:t>
            </w:r>
            <w:proofErr w:type="spellEnd"/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;</w:t>
            </w:r>
          </w:p>
          <w:p w:rsidR="00E06376" w:rsidRDefault="007D15BD" w:rsidP="0000480B">
            <w:pPr>
              <w:spacing w:line="180" w:lineRule="exact"/>
              <w:ind w:left="34" w:right="-108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-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 передача в подразделения Росгидромета обр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ботанных данных </w:t>
            </w:r>
            <w:r w:rsidRPr="007D15BD">
              <w:rPr>
                <w:rFonts w:ascii="Times New Roman" w:hAnsi="Times New Roman"/>
                <w:spacing w:val="-14"/>
                <w:sz w:val="20"/>
                <w:szCs w:val="20"/>
              </w:rPr>
              <w:t>КА серии M</w:t>
            </w:r>
            <w:proofErr w:type="spellStart"/>
            <w:r w:rsidRPr="007D15BD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eteosat</w:t>
            </w:r>
            <w:proofErr w:type="spellEnd"/>
            <w:r w:rsidR="00E06376">
              <w:rPr>
                <w:rFonts w:ascii="Times New Roman" w:hAnsi="Times New Roman"/>
                <w:spacing w:val="-14"/>
                <w:sz w:val="20"/>
                <w:szCs w:val="20"/>
              </w:rPr>
              <w:t>.</w:t>
            </w:r>
          </w:p>
          <w:p w:rsidR="003523EF" w:rsidRPr="003523EF" w:rsidRDefault="003523EF" w:rsidP="0000480B">
            <w:pPr>
              <w:spacing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23E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2. 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proofErr w:type="gramStart"/>
            <w:r w:rsidRPr="003523EF">
              <w:rPr>
                <w:rFonts w:ascii="Times New Roman" w:hAnsi="Times New Roman"/>
                <w:sz w:val="20"/>
                <w:szCs w:val="20"/>
              </w:rPr>
              <w:t>космической</w:t>
            </w:r>
            <w:proofErr w:type="gramEnd"/>
            <w:r w:rsidRPr="003523EF">
              <w:rPr>
                <w:rFonts w:ascii="Times New Roman" w:hAnsi="Times New Roman"/>
                <w:sz w:val="20"/>
                <w:szCs w:val="20"/>
              </w:rPr>
              <w:t xml:space="preserve"> информаци</w:t>
            </w:r>
            <w:r w:rsidR="008217B5">
              <w:rPr>
                <w:rFonts w:ascii="Times New Roman" w:hAnsi="Times New Roman"/>
                <w:sz w:val="20"/>
                <w:szCs w:val="20"/>
              </w:rPr>
              <w:t>и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 в соо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т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ветствии с Соглашением с </w:t>
            </w:r>
            <w:r w:rsidRPr="003523EF">
              <w:rPr>
                <w:rFonts w:ascii="Times New Roman" w:hAnsi="Times New Roman"/>
                <w:sz w:val="20"/>
                <w:szCs w:val="20"/>
                <w:lang w:val="en-US"/>
              </w:rPr>
              <w:t>EUMETSAT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6138C" w:rsidRPr="007D15BD" w:rsidRDefault="003523EF" w:rsidP="0000480B">
            <w:pPr>
              <w:spacing w:after="120" w:line="18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F">
              <w:rPr>
                <w:rFonts w:ascii="Times New Roman" w:hAnsi="Times New Roman"/>
                <w:sz w:val="20"/>
                <w:szCs w:val="20"/>
              </w:rPr>
              <w:t>- прием спутниковой информации с зарубежных метеорологических космических аппаратов в рамках программы международного обмена спутниковой информацией EARS,</w:t>
            </w:r>
            <w:r w:rsidRPr="003523EF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получение спутниковой информации из EUMETSAT по с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 xml:space="preserve">стеме распространения </w:t>
            </w:r>
            <w:proofErr w:type="spellStart"/>
            <w:r w:rsidRPr="003523EF">
              <w:rPr>
                <w:rFonts w:ascii="Times New Roman" w:hAnsi="Times New Roman"/>
                <w:sz w:val="20"/>
                <w:szCs w:val="20"/>
              </w:rPr>
              <w:t>EUMETCast</w:t>
            </w:r>
            <w:proofErr w:type="spellEnd"/>
            <w:r w:rsidRPr="003523EF">
              <w:rPr>
                <w:rFonts w:ascii="Times New Roman" w:hAnsi="Times New Roman"/>
                <w:sz w:val="20"/>
                <w:szCs w:val="20"/>
              </w:rPr>
              <w:t xml:space="preserve"> и послед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у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ющая обработка полученной информации для выдачи информационной продукции.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 w:rsidP="00D9312F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 xml:space="preserve">Росгидромет (УГМС, НИУ) </w:t>
            </w:r>
          </w:p>
          <w:p w:rsidR="007D15BD" w:rsidRPr="007D15BD" w:rsidRDefault="007D15BD" w:rsidP="00D9312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Минприроды России</w:t>
            </w:r>
          </w:p>
          <w:p w:rsidR="007D15BD" w:rsidRPr="007D15BD" w:rsidRDefault="007D15BD" w:rsidP="00D9312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Минобороны России, МЧС России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3EF" w:rsidRPr="003523EF">
              <w:rPr>
                <w:rFonts w:ascii="Times New Roman" w:hAnsi="Times New Roman"/>
                <w:sz w:val="20"/>
                <w:szCs w:val="20"/>
                <w:lang w:val="en-US"/>
              </w:rPr>
              <w:t>EUMETSAT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.</w:t>
            </w:r>
            <w:r w:rsidRPr="003523EF">
              <w:rPr>
                <w:rFonts w:ascii="Times New Roman" w:hAnsi="Times New Roman"/>
                <w:sz w:val="20"/>
                <w:szCs w:val="20"/>
              </w:rPr>
              <w:t>.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 xml:space="preserve"> Органы испо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нительной вл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сти федерал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ь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ного и реги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нального уро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в</w:t>
            </w:r>
            <w:r w:rsidRPr="007D15BD">
              <w:rPr>
                <w:rFonts w:ascii="Times New Roman" w:hAnsi="Times New Roman"/>
                <w:sz w:val="20"/>
                <w:szCs w:val="20"/>
              </w:rPr>
              <w:t>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3523E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7D15BD" w:rsidRPr="007D15BD" w:rsidRDefault="007D15BD" w:rsidP="00B60A5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295" w:type="dxa"/>
            <w:shd w:val="clear" w:color="auto" w:fill="auto"/>
          </w:tcPr>
          <w:p w:rsidR="00F6138C" w:rsidRPr="00466689" w:rsidRDefault="007C4B83" w:rsidP="00774B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Сбор информации с наблюд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тельной сети Росгидромета с и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пользованием космических а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паратов серий Электро-Л, Луч </w:t>
            </w:r>
          </w:p>
        </w:tc>
        <w:tc>
          <w:tcPr>
            <w:tcW w:w="1276" w:type="dxa"/>
            <w:shd w:val="clear" w:color="auto" w:fill="auto"/>
          </w:tcPr>
          <w:p w:rsidR="00E06376" w:rsidRPr="00466689" w:rsidRDefault="007C4B83" w:rsidP="00C404C1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ФГБУ «НИЦ «Планета»,  ФГБУ «ИПГ»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FD3511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06376" w:rsidRPr="00466689" w:rsidRDefault="007C4B83" w:rsidP="00C404C1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Сбор информации с наблюдательной сети Росгидромета с использованием космических аппаратов серий</w:t>
            </w:r>
            <w:r w:rsidR="00810BB5" w:rsidRPr="00466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Электро-Л, Луч</w:t>
            </w:r>
            <w:r w:rsidR="003523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23EF" w:rsidRPr="003523EF">
              <w:rPr>
                <w:rFonts w:ascii="Times New Roman" w:hAnsi="Times New Roman"/>
                <w:sz w:val="20"/>
                <w:szCs w:val="20"/>
              </w:rPr>
              <w:t>Арктика-М</w:t>
            </w:r>
            <w:r w:rsidR="003523E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4B83" w:rsidRPr="00466689" w:rsidRDefault="007C4B83" w:rsidP="007742C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Росгидромет (УГМС, НИУ)</w:t>
            </w:r>
          </w:p>
          <w:p w:rsidR="007C4B83" w:rsidRPr="00466689" w:rsidRDefault="007C4B83" w:rsidP="00A80B88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7D15BD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7D15BD" w:rsidRDefault="000B33A7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B83" w:rsidRPr="007D15BD" w:rsidRDefault="007C4B83" w:rsidP="003347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BD" w:rsidRPr="00823849" w:rsidTr="003E2A81">
        <w:trPr>
          <w:trHeight w:val="378"/>
        </w:trPr>
        <w:tc>
          <w:tcPr>
            <w:tcW w:w="675" w:type="dxa"/>
            <w:shd w:val="clear" w:color="auto" w:fill="auto"/>
          </w:tcPr>
          <w:p w:rsidR="007D15BD" w:rsidRPr="00466689" w:rsidRDefault="007D15BD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6.3.</w:t>
            </w:r>
          </w:p>
        </w:tc>
        <w:tc>
          <w:tcPr>
            <w:tcW w:w="3295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Подготовка и предоставление потребителям спутниковой тем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тической информационной пр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дукции о состоянии и загрязн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D15BD">
              <w:rPr>
                <w:rFonts w:ascii="Times New Roman" w:hAnsi="Times New Roman"/>
                <w:b/>
                <w:sz w:val="20"/>
                <w:szCs w:val="20"/>
              </w:rPr>
              <w:t>нии окружающей среды</w:t>
            </w:r>
          </w:p>
          <w:p w:rsidR="007D15BD" w:rsidRPr="007D15BD" w:rsidRDefault="007D15BD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  <w:shd w:val="clear" w:color="auto" w:fill="auto"/>
          </w:tcPr>
          <w:p w:rsidR="007D15BD" w:rsidRPr="007D15BD" w:rsidRDefault="007D15B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УГСН     (Ю.Л. Цыба)</w:t>
            </w:r>
          </w:p>
        </w:tc>
        <w:tc>
          <w:tcPr>
            <w:tcW w:w="4395" w:type="dxa"/>
            <w:shd w:val="clear" w:color="auto" w:fill="auto"/>
          </w:tcPr>
          <w:p w:rsidR="00174AC5" w:rsidRDefault="00174AC5" w:rsidP="0000480B">
            <w:pPr>
              <w:spacing w:before="120"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Подготовка и предоставление потребителям спутниковой тематической информационной продукции о состоянии и загрязнении 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среды: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нефанализа и прогноза эволюции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образований;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карты облачности (глобальные) по территории Европы, Евразии в стереографической проекции и 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проекции Меркатора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видимом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ИК-диапазонах, включая канал водяного пара;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карты облачности, совмещенные с высотной и приземной картами термобарического поля;</w:t>
            </w:r>
            <w:proofErr w:type="gramEnd"/>
          </w:p>
          <w:p w:rsidR="00174AC5" w:rsidRPr="00774BB1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параметров облачности (типы облачн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температура верхней границы облачности (ВГО), высота ВГО, фазовое состояние облачн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водозапас облачности, интенсивность 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ков, вероятность атмосферных явлений, вероя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и интенсивность гроз, 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бесшовные монтажи изображений облачности в естественных цветах и радиационной температуры и др.);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вертикальные профили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температуры и влажн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атмосферы, поля геопотенциала;</w:t>
            </w:r>
          </w:p>
          <w:p w:rsidR="00174AC5" w:rsidRDefault="00174AC5" w:rsidP="0000480B">
            <w:pPr>
              <w:spacing w:line="22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температуры поверхности морей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174AC5" w:rsidRDefault="00174AC5" w:rsidP="0058041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мониторинга нефтяных загрязнений морской поверхности российского сектора 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во-Черноморского бассейна (по мере возникн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вения события);</w:t>
            </w:r>
          </w:p>
          <w:p w:rsidR="00174AC5" w:rsidRDefault="00174AC5" w:rsidP="00580411">
            <w:pPr>
              <w:spacing w:line="200" w:lineRule="exact"/>
              <w:ind w:left="34" w:right="-108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средних значений за декаду концентр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хлорофилла-а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коэффициента диффузного ослабления по Азовскому морю и российскому сектору Черного моря;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:rsidR="00174AC5" w:rsidRDefault="00174AC5" w:rsidP="00580411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обзорные монтажи цветосинтезированных изображений по территории Евразии, Европы, России и ее отдельным</w:t>
            </w:r>
            <w:r w:rsidR="00D010AB">
              <w:rPr>
                <w:rFonts w:ascii="Times New Roman" w:hAnsi="Times New Roman" w:cs="Times New Roman"/>
                <w:sz w:val="20"/>
                <w:szCs w:val="20"/>
              </w:rPr>
              <w:t xml:space="preserve"> регионам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карты и цифровые массивы спутниковых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 индикаторам засух (влажность почвы) по субъектам Российской Федерации;</w:t>
            </w:r>
          </w:p>
          <w:p w:rsidR="00174AC5" w:rsidRDefault="00174AC5" w:rsidP="0000480B">
            <w:pPr>
              <w:spacing w:line="220" w:lineRule="exact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вегетационного индекса по всем земл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дельческим регионам Российской Федерации</w:t>
            </w:r>
            <w:r w:rsidR="00D010AB">
              <w:rPr>
                <w:rFonts w:ascii="Times New Roman" w:hAnsi="Times New Roman" w:cs="Times New Roman"/>
                <w:sz w:val="20"/>
                <w:szCs w:val="20"/>
              </w:rPr>
              <w:t xml:space="preserve"> (апрель-ноябрь)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ежедекадные композитные изображения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стилающей поверхности по данным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Suomi</w:t>
            </w:r>
            <w:r w:rsidRPr="0017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-20) по всем субъектам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</w:t>
            </w:r>
            <w:r w:rsidR="00D010AB">
              <w:rPr>
                <w:rFonts w:ascii="Times New Roman" w:hAnsi="Times New Roman" w:cs="Times New Roman"/>
                <w:sz w:val="20"/>
                <w:szCs w:val="20"/>
              </w:rPr>
              <w:t xml:space="preserve"> (апрель-ноябрь)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-карты агрометеорологических условий для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полевых работ (посев, уборка и др.) для земледельческих районов европейской части России (апрель-май, июль - сентябрь);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ежедекадные карты количества дней с неблаг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приятными агрометеорологическими условиями для проведения полевых работ (посев, уборка и др.) по земледельческим районам европейской части России (апрель-май, июль - сентябрь);</w:t>
            </w:r>
          </w:p>
          <w:p w:rsidR="00174AC5" w:rsidRDefault="00174AC5" w:rsidP="0000480B">
            <w:pPr>
              <w:spacing w:line="220" w:lineRule="exact"/>
              <w:ind w:left="34" w:right="-1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региональные карты состояния посевов;</w:t>
            </w:r>
          </w:p>
          <w:p w:rsidR="00174AC5" w:rsidRDefault="00174AC5" w:rsidP="0000480B">
            <w:pPr>
              <w:spacing w:line="220" w:lineRule="exact"/>
              <w:ind w:left="34" w:righ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цветосинтезированные изображения вулкан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 активности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174AC5" w:rsidRPr="00774BB1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карты мониторинга парниковых газов, конце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траций аэрозолей и малых газовых составля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щих атмосферы (водяной пар, углекислый газ, метан, оксиды азота угарный газ, диоксид серы, диоксида азота и др.)</w:t>
            </w:r>
          </w:p>
          <w:p w:rsidR="00174AC5" w:rsidRPr="00774BB1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- карты границ </w:t>
            </w:r>
            <w:r w:rsidR="00D010AB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распределения 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снежного п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крова;</w:t>
            </w:r>
          </w:p>
          <w:p w:rsidR="00174AC5" w:rsidRPr="00774BB1" w:rsidRDefault="00174AC5" w:rsidP="0000480B">
            <w:pPr>
              <w:spacing w:line="22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- цветосинтезированные изображения ледовой обстановки морских акваторий; </w:t>
            </w:r>
          </w:p>
          <w:p w:rsidR="00174AC5" w:rsidRDefault="00174AC5" w:rsidP="00580411">
            <w:pPr>
              <w:spacing w:line="200" w:lineRule="exact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карты ледовой обстановки по акваториям Ка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пийского, Черного, Азовского, Берингова, Охо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ского и Японского морей; </w:t>
            </w:r>
          </w:p>
          <w:p w:rsidR="00174AC5" w:rsidRPr="00774BB1" w:rsidRDefault="00174AC5" w:rsidP="0058041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- цветосинтезированные изображения и карты-схемы состояния рек, озер и водохранилищ России (ледовая обстановка, половодья, паво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ки);</w:t>
            </w:r>
          </w:p>
          <w:p w:rsidR="00174AC5" w:rsidRDefault="00174AC5" w:rsidP="00580411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векторов ветра на нескольких уровнях атмосферы;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карты полей приводного ветра по морям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сии, свободным от ледяного покрова;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температуры поверхности Индийского, Атлантического, Тихого и Мирового океанов;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очагов возникновения, повторяемости и гистограммы многолетних среднемесячных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 движения тропических циклонов (годовые);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относительной влажности поверхнос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слоя почвы («ГИС Амур»);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границы снежного покрова («ГИС Амур»);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распределения снежного покрова («ГИС Амур»);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полей приводного ветра в Амурском лимане Охотского моря («ГИС Амур»);</w:t>
            </w:r>
          </w:p>
          <w:p w:rsidR="00174AC5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карты зон затопления («ГИС Амур»);</w:t>
            </w:r>
          </w:p>
          <w:p w:rsidR="00174AC5" w:rsidRPr="00A04440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геопривязанные космические изображени</w:t>
            </w:r>
            <w:r w:rsidR="00D033DF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D033DF" w:rsidRPr="00A04440">
              <w:rPr>
                <w:rFonts w:ascii="Times New Roman" w:hAnsi="Times New Roman" w:cs="Times New Roman"/>
                <w:sz w:val="20"/>
                <w:szCs w:val="20"/>
              </w:rPr>
              <w:t>бассейна р. Амур («ГИС Амур»);</w:t>
            </w:r>
          </w:p>
          <w:p w:rsidR="00D033DF" w:rsidRPr="00A04440" w:rsidRDefault="00D033DF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>- поддержка баз данных спутниковой информ</w:t>
            </w: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>цией геоинформационных систем («ГИС Во</w:t>
            </w: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>га», «ГИС Европа», «Метео-Сибирь», «Метео ДВ»).</w:t>
            </w:r>
          </w:p>
          <w:p w:rsidR="00174AC5" w:rsidRPr="00774BB1" w:rsidRDefault="00174AC5" w:rsidP="0000480B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04440">
              <w:rPr>
                <w:rFonts w:ascii="Times New Roman" w:hAnsi="Times New Roman" w:cs="Times New Roman"/>
                <w:sz w:val="20"/>
                <w:szCs w:val="20"/>
              </w:rPr>
              <w:t xml:space="preserve">2. Наборы спутниковой информации 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по обла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ному покрову в ИК </w:t>
            </w:r>
            <w:proofErr w:type="gramStart"/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диапазоне</w:t>
            </w:r>
            <w:proofErr w:type="gramEnd"/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по территории РФ с координатной привязкой на основе да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ных геостационарных </w:t>
            </w:r>
            <w:r w:rsidR="00D010A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4E5D0F">
              <w:rPr>
                <w:rFonts w:ascii="Times New Roman" w:hAnsi="Times New Roman" w:cs="Times New Roman"/>
                <w:sz w:val="20"/>
                <w:szCs w:val="20"/>
              </w:rPr>
              <w:t xml:space="preserve">высокоэллиптических 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7D15BD" w:rsidRPr="007D15BD" w:rsidRDefault="00174AC5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Регистрация, обработка, каталогизация,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плексирование, архивирование и распростран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информации о грозовой активности по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ритории охвата объединенных в единую сеть грозопеленгационных систем НИЦ «Планета» и ВГИ в Европейском регионе (Центральный, Южный, Северо-Кавказский, частично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 и Северо-Западный федеральные округа, территория сопредельных государств (частично), акватории Азовского (полностью), Черного и Каспийского морей (частично)) и грозорегистрационной сети НИЦ «Планета» в Дальневосточном регионе, частично охватыв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ющей территорию Дальневосточного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круга и акватории Японского и Охотского морей, в том числе размещение в системах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ративного доступа к данным космических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паратов (Электро-Л №</w:t>
            </w:r>
            <w:r w:rsidR="004E5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4E5D0F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Meteosat-11, Himawari</w:t>
            </w:r>
            <w:r w:rsidR="00D033DF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 веб-геоинформационных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мах («ГИС Арктика-М», «ГИС Метео ДВ»).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spacing w:before="120"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(УГМС, НИУ)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t xml:space="preserve"> 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ФГБУ «ГВЦ Росгидромета»,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ФГБУ «Авиаме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телеком Росги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ромета», Ми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природы России,</w:t>
            </w:r>
          </w:p>
          <w:p w:rsidR="007D15BD" w:rsidRPr="007D15BD" w:rsidRDefault="007D15BD">
            <w:pPr>
              <w:spacing w:line="18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Минобороны России, МЧС России Органы исполнительной власти федерал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ного и реги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нального уровней</w:t>
            </w:r>
          </w:p>
        </w:tc>
        <w:tc>
          <w:tcPr>
            <w:tcW w:w="1559" w:type="dxa"/>
            <w:shd w:val="clear" w:color="auto" w:fill="auto"/>
          </w:tcPr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15BD" w:rsidRPr="007D15BD" w:rsidRDefault="007D15B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A04440">
        <w:trPr>
          <w:cantSplit/>
        </w:trPr>
        <w:tc>
          <w:tcPr>
            <w:tcW w:w="675" w:type="dxa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295" w:type="dxa"/>
          </w:tcPr>
          <w:p w:rsidR="007C4B83" w:rsidRPr="00466689" w:rsidRDefault="007C4B83" w:rsidP="001D0F7C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>Архив</w:t>
            </w:r>
            <w:r w:rsidR="001D0F7C"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b/>
                <w:sz w:val="20"/>
                <w:szCs w:val="20"/>
              </w:rPr>
              <w:t xml:space="preserve"> и каталогизация спутниковой информационной продукции</w:t>
            </w: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66689" w:rsidRDefault="007C4B83" w:rsidP="007742CF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Архив</w:t>
            </w:r>
            <w:r w:rsidR="001D0F7C" w:rsidRPr="00466689"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и каталогизация спутниковой и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формационной продукции:</w:t>
            </w:r>
          </w:p>
          <w:p w:rsidR="007C4B83" w:rsidRDefault="007C4B83" w:rsidP="001D0F7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- архив</w:t>
            </w:r>
            <w:r w:rsidR="001D0F7C" w:rsidRPr="00466689"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и каталогизация спутниковой и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формационной продукции, подготовленной по данным полярно-орбитальных</w:t>
            </w:r>
            <w:r w:rsidR="004E5D0F">
              <w:rPr>
                <w:rFonts w:ascii="Times New Roman" w:hAnsi="Times New Roman"/>
                <w:sz w:val="20"/>
                <w:szCs w:val="20"/>
              </w:rPr>
              <w:t>,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 геостациона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="004E5D0F">
              <w:rPr>
                <w:rFonts w:ascii="Times New Roman" w:hAnsi="Times New Roman"/>
                <w:sz w:val="20"/>
                <w:szCs w:val="20"/>
              </w:rPr>
              <w:t xml:space="preserve">и высокоэллиптических </w:t>
            </w:r>
            <w:r w:rsidRPr="00466689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7E5E9D" w:rsidRPr="00466689" w:rsidRDefault="007E5E9D" w:rsidP="001D0F7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66689" w:rsidRDefault="007C4B83" w:rsidP="00A04440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 xml:space="preserve">Росгидромет (УГМС, НИУ) </w:t>
            </w:r>
          </w:p>
          <w:p w:rsidR="007C4B83" w:rsidRPr="00466689" w:rsidRDefault="007C4B83" w:rsidP="00A04440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Минобороны России</w:t>
            </w:r>
          </w:p>
          <w:p w:rsidR="002B2F4C" w:rsidRDefault="007C4B83" w:rsidP="00A04440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466689">
              <w:rPr>
                <w:rFonts w:ascii="Times New Roman" w:hAnsi="Times New Roman"/>
                <w:sz w:val="20"/>
                <w:szCs w:val="20"/>
              </w:rPr>
              <w:t>МЧС России ФГБУ «ВНИИГМИ-МЦД»</w:t>
            </w:r>
          </w:p>
          <w:p w:rsidR="00A04440" w:rsidRDefault="00A04440" w:rsidP="00A04440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4440" w:rsidRPr="00466689" w:rsidRDefault="00A04440" w:rsidP="00A0444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D15BD" w:rsidRDefault="008107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7D15BD" w:rsidRDefault="007C4B83" w:rsidP="004E5D0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3E2A81" w:rsidTr="00433B74">
        <w:trPr>
          <w:trHeight w:val="378"/>
        </w:trPr>
        <w:tc>
          <w:tcPr>
            <w:tcW w:w="675" w:type="dxa"/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6.5.</w:t>
            </w:r>
          </w:p>
        </w:tc>
        <w:tc>
          <w:tcPr>
            <w:tcW w:w="3295" w:type="dxa"/>
          </w:tcPr>
          <w:p w:rsidR="00466689" w:rsidRDefault="007C4B83" w:rsidP="00A0444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Архивация и ведение базы гели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геофизических данных (комплекс ГГАК) КА «Электро – Л» № 2. </w:t>
            </w:r>
          </w:p>
          <w:p w:rsidR="00A04440" w:rsidRDefault="00A04440" w:rsidP="00A0444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440" w:rsidRPr="00466689" w:rsidRDefault="00A04440" w:rsidP="00A0444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466689" w:rsidRDefault="007C4B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466689" w:rsidRDefault="007C4B83" w:rsidP="00774BB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365 архивных файлов в год.</w:t>
            </w:r>
            <w:r w:rsidR="00EE0B01">
              <w:rPr>
                <w:rFonts w:ascii="Times New Roman" w:hAnsi="Times New Roman" w:cs="Times New Roman"/>
                <w:sz w:val="20"/>
                <w:szCs w:val="20"/>
              </w:rPr>
              <w:t xml:space="preserve"> (Финансируется в рамках работы 3.12)</w:t>
            </w:r>
          </w:p>
        </w:tc>
        <w:tc>
          <w:tcPr>
            <w:tcW w:w="1559" w:type="dxa"/>
          </w:tcPr>
          <w:p w:rsidR="007C4B83" w:rsidRPr="00466689" w:rsidRDefault="007C4B83" w:rsidP="007742C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46668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</w:tcPr>
          <w:p w:rsidR="007C4B83" w:rsidRPr="0046668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7C4B83" w:rsidRPr="00823849" w:rsidTr="00D9312F">
        <w:trPr>
          <w:trHeight w:val="378"/>
        </w:trPr>
        <w:tc>
          <w:tcPr>
            <w:tcW w:w="675" w:type="dxa"/>
            <w:tcBorders>
              <w:bottom w:val="single" w:sz="4" w:space="0" w:color="auto"/>
            </w:tcBorders>
          </w:tcPr>
          <w:p w:rsidR="007C4B83" w:rsidRPr="00466689" w:rsidRDefault="00C31616" w:rsidP="00A80B8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6.6.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7C4B83" w:rsidRPr="00466689" w:rsidRDefault="007C4B83" w:rsidP="00A80B8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Прием из ФГБУ «НИЦ Планета» и обработка спутниковой инфо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мации по облачному покрову по территории РФ для Веб-ГИС «</w:t>
            </w:r>
            <w:proofErr w:type="spellStart"/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Метеорад</w:t>
            </w:r>
            <w:proofErr w:type="spellEnd"/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7C4B83" w:rsidRPr="00466689" w:rsidRDefault="007C4B83" w:rsidP="00A80B88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B83" w:rsidRPr="00466689" w:rsidRDefault="007C4B83" w:rsidP="00A80B88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466689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C4B83" w:rsidRPr="00466689" w:rsidRDefault="007C4B83" w:rsidP="00A04440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Прием спутниковых данных по облачному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крову в ИК диапазоне по территории РФ с к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ординатной привязкой на основе данных ге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стационарных ИСЗ, передаваемые в ФГБУ «ЦАО» из ФГБУ «НИЦ Планета» в операти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ном режиме в согласованном формате.</w:t>
            </w:r>
          </w:p>
          <w:p w:rsidR="007C4B83" w:rsidRPr="00466689" w:rsidRDefault="007C4B83" w:rsidP="00A0444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год: </w:t>
            </w:r>
          </w:p>
          <w:p w:rsidR="00D9312F" w:rsidRPr="00466689" w:rsidRDefault="007C4B83" w:rsidP="00A04440">
            <w:pPr>
              <w:spacing w:after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собранный архив ежечасных данных по обла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ному покрову в ИК диапазоне по территории РФ (порядка 7000 наборов данных), полученный из НИЦ «Планета».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B83" w:rsidRPr="00466689" w:rsidRDefault="007C4B83" w:rsidP="00A04440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Оперативные подразделения УГМС, ФГБУ «АМТК», ФГБУ «ГАМЦ», ФГБУ «Гидр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метцентр Ро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сии», НИУ Росгидромета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4B83" w:rsidRPr="00E71FA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4B83" w:rsidRPr="00E71FA6" w:rsidRDefault="007C4B8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12F" w:rsidRPr="00823849" w:rsidTr="00D9312F">
        <w:trPr>
          <w:trHeight w:val="378"/>
        </w:trPr>
        <w:tc>
          <w:tcPr>
            <w:tcW w:w="154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B93153" w:rsidRDefault="00B93153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B93153" w:rsidRDefault="00B93153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B93153" w:rsidRDefault="00B93153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D9312F" w:rsidRDefault="00D9312F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B83" w:rsidRPr="00823849" w:rsidTr="00D9312F">
        <w:trPr>
          <w:trHeight w:val="378"/>
        </w:trPr>
        <w:tc>
          <w:tcPr>
            <w:tcW w:w="15452" w:type="dxa"/>
            <w:gridSpan w:val="8"/>
            <w:tcBorders>
              <w:top w:val="nil"/>
            </w:tcBorders>
          </w:tcPr>
          <w:p w:rsidR="007C4B83" w:rsidRPr="00CD73AF" w:rsidRDefault="00C31616" w:rsidP="00482CA7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. Ведение Единого государственного фонда данных о состоянии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окружающей среды, её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загрязнении (пополнение фонда данных и передача                      информации во ВНИИГМИ-МЦД на хранение в соответствии с РД 52.19.704– </w:t>
            </w:r>
            <w:r w:rsidR="00482CA7">
              <w:rPr>
                <w:rFonts w:ascii="Times New Roman" w:hAnsi="Times New Roman" w:cs="Times New Roman"/>
                <w:b/>
              </w:rPr>
              <w:t>2013</w:t>
            </w:r>
            <w:r w:rsidR="007C4B83" w:rsidRPr="00CD73AF">
              <w:rPr>
                <w:rFonts w:ascii="Times New Roman" w:hAnsi="Times New Roman" w:cs="Times New Roman"/>
                <w:b/>
              </w:rPr>
              <w:t xml:space="preserve"> «Краткие схемы обработки гидрометеорологической                                      информации» и 52.19.143 «Перечень документов архивного фонда данных о состоянии окружающей среды, её загрязнении»)</w:t>
            </w:r>
          </w:p>
        </w:tc>
      </w:tr>
      <w:tr w:rsidR="007C4B83" w:rsidRPr="00823849" w:rsidTr="004A5613">
        <w:trPr>
          <w:trHeight w:val="378"/>
        </w:trPr>
        <w:tc>
          <w:tcPr>
            <w:tcW w:w="675" w:type="dxa"/>
          </w:tcPr>
          <w:p w:rsidR="007C4B83" w:rsidRPr="00466689" w:rsidRDefault="00C3161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C4B83"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  <w:shd w:val="clear" w:color="auto" w:fill="auto"/>
          </w:tcPr>
          <w:p w:rsidR="00C31616" w:rsidRPr="00466689" w:rsidRDefault="007C4B83" w:rsidP="00C3161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Единого государстве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ного фонда данных о состоянии окружающей среды, её загрязн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нии </w:t>
            </w:r>
          </w:p>
          <w:p w:rsidR="00C31616" w:rsidRPr="00466689" w:rsidRDefault="00C31616" w:rsidP="00C3161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4B83" w:rsidRPr="00466689" w:rsidRDefault="007C4B83" w:rsidP="0048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(РД 52.19.704– 20</w:t>
            </w:r>
            <w:r w:rsidR="00482CA7" w:rsidRPr="004666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«Краткие сх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мы обработки гидрометеоролог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ческой  информации» и 52.19.143 «Перечень документов архивного фонда данных о состоянии окр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жающей среды, её загрязнении»)</w:t>
            </w:r>
          </w:p>
        </w:tc>
        <w:tc>
          <w:tcPr>
            <w:tcW w:w="1276" w:type="dxa"/>
            <w:shd w:val="clear" w:color="auto" w:fill="auto"/>
          </w:tcPr>
          <w:p w:rsidR="007C4B83" w:rsidRPr="00466689" w:rsidRDefault="007C4B83" w:rsidP="006A638A">
            <w:pPr>
              <w:spacing w:before="120"/>
              <w:ind w:right="-108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    «ВНИИГМИ-МЦД»,                  ФГБУ «ААНИИ»,      ФГБУ «ВГИ»,  </w:t>
            </w:r>
            <w:r w:rsidR="00266BAE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«ГГИ»,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«ГГО», ФГБУ «Гидр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метцентр Ро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сии»,                   </w:t>
            </w:r>
            <w:r w:rsidR="00D06C2E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«ГХИ»,  ФГБУ «ИГКЭ»  ФГБУ          «КаспМНИЦ», ФГБУ «ИПГ», ФГБУ «НИЦ «Планета», ФГБУ «НПО «Тайфун»   ФГБУ </w:t>
            </w:r>
            <w:r w:rsidR="00C00CB3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</w:t>
            </w:r>
            <w:r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ЦАО</w:t>
            </w:r>
            <w:r w:rsidR="00C00CB3" w:rsidRPr="0046668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»,  ФГБУ «ГОИН»</w:t>
            </w:r>
            <w:r w:rsidR="00B852C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ФГБУ «ДВНИГМИ»</w:t>
            </w:r>
          </w:p>
        </w:tc>
        <w:tc>
          <w:tcPr>
            <w:tcW w:w="1417" w:type="dxa"/>
            <w:shd w:val="clear" w:color="auto" w:fill="auto"/>
          </w:tcPr>
          <w:p w:rsidR="007C4B83" w:rsidRPr="00466689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Е.А. Коро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B60D00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кова</w:t>
            </w:r>
            <w:r w:rsidR="007C4B83" w:rsidRPr="004666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C388B" w:rsidRPr="00466689" w:rsidRDefault="000C388B" w:rsidP="00E10F1E">
            <w:pPr>
              <w:tabs>
                <w:tab w:val="left" w:pos="325"/>
              </w:tabs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Ведение фонда данных на электронных носит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лях. Обработка и включение в электронном 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де в ЕГФД данные УГМС и НИУ Росгидромета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Ведение фонда данных на бумажных носителях. Обработка и включение в бумажном виде в ЕГФД данные УГМС и НИУ Росгидромета.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Получение, обработка информации, поступа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щей по каналам ГСТ и текущей режимной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формации в области гидрометеорологии и м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ниторинга окружающей среды.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Мониторинг станций, постов и т.д., находящи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ся в файловом архиве в ленточной библиотеке (или на диске) в формализованном формате, а также для мониторинга поступающей с сети режимной информации.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Мониторинг и ко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троль функционирования технологий ведения ЕГФД.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программных средств 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ступа к информации потока ВМО-ГСТ.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Сканирование документов на бумажной основе.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массивах 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ческих и гидрологических данных.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Подготовка, обработка, контроль, корректиро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ка метеорологической, морской прибрежной и судовой информации, анализ выходных мат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риалов, работа с сетью.</w:t>
            </w:r>
            <w:proofErr w:type="gramEnd"/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Методическая работа с ОФД УГМС и НИУ Росгидромета по формированию ЕГФД (ко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сультации в виде электронных и бумажных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сем, телефонных переговоров и т.д.).</w:t>
            </w:r>
          </w:p>
          <w:p w:rsidR="00F0797C" w:rsidRPr="00466689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ежегодного сводного отчета о де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тельности организаций Росгидромета по фо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мированию Госфонда Росгидромета в УГМС и НИУ. (ежегодный отчет, направленный в Росгидромет)</w:t>
            </w:r>
          </w:p>
          <w:p w:rsidR="00F0797C" w:rsidRDefault="00F0797C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Сбор, анализ, ежеквартальная и ежегодная по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готовка показателей по числу пользователей и запросов на информацию ЕГФД. (справка еж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квартальная и годовая, направленная в Росги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ромет)</w:t>
            </w:r>
            <w:r w:rsidR="00466689"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411" w:rsidRPr="00466689" w:rsidRDefault="00580411" w:rsidP="00E10F1E">
            <w:pPr>
              <w:tabs>
                <w:tab w:val="left" w:pos="325"/>
              </w:tabs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97C" w:rsidRPr="00466689" w:rsidRDefault="00F0797C" w:rsidP="00580411">
            <w:pPr>
              <w:tabs>
                <w:tab w:val="left" w:pos="325"/>
              </w:tabs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Ведение автоматизированных каталогов фонда на ПЭВМ. </w:t>
            </w:r>
          </w:p>
          <w:p w:rsidR="00F0797C" w:rsidRPr="00466689" w:rsidRDefault="00F0797C" w:rsidP="00580411">
            <w:pPr>
              <w:tabs>
                <w:tab w:val="left" w:pos="325"/>
              </w:tabs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Организация работы экспертно-проверочной комиссии Росгидромета.</w:t>
            </w:r>
          </w:p>
          <w:p w:rsidR="00F0797C" w:rsidRPr="00466689" w:rsidRDefault="00F0797C" w:rsidP="00580411">
            <w:pPr>
              <w:tabs>
                <w:tab w:val="left" w:pos="325"/>
              </w:tabs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Преобразование первичных электронных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наблюдений, получаемых от УГМС, в 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прерывные ряды данных по точке наблюдений (метеостанции) и регулярное пополнение РСБД «Метеорология» новыми данными.</w:t>
            </w:r>
          </w:p>
          <w:p w:rsidR="00F0797C" w:rsidRPr="00466689" w:rsidRDefault="00F0797C" w:rsidP="00580411">
            <w:pPr>
              <w:tabs>
                <w:tab w:val="left" w:pos="325"/>
              </w:tabs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Преобразование первичных электронных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наблюдений, получаемых по каналам пер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дачи данных, в непрерывные ряды данных по точке наблюдений (метеостанции) и регулярное пополнение РСБД «Синоптика» новыми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  <w:r w:rsidR="007E5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Промежуточный массив необработанных спутниковых данных за 202</w:t>
            </w:r>
            <w:r w:rsidR="00095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0797C" w:rsidRPr="00466689" w:rsidRDefault="00F0797C" w:rsidP="00580411">
            <w:pPr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Сбор данных экспедиционных океанографич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ских наблюдений, предоставляемой в Госфонд организациями различных министерств и 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домств (Росгидромет, РАН, Росрыболовство и др.), проверка комплектности и качества, и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редача данных наблюдений в Госфонд для 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хивации и длительного хранения.</w:t>
            </w:r>
          </w:p>
          <w:p w:rsidR="00C00CB3" w:rsidRPr="00466689" w:rsidRDefault="00F0797C" w:rsidP="00580411">
            <w:pPr>
              <w:spacing w:line="22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Формирование массивов судовых метеоролог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ческих наблюдений по всем регионам Миров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 океана.</w:t>
            </w:r>
            <w:r w:rsidR="00C40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Формирование массивов данных 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рометеорологических наблюдений на базе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формационно-программных комплексов ARMAGRO и АГРО-ЕЖЕГДНИК.</w:t>
            </w:r>
          </w:p>
          <w:p w:rsidR="007C4B83" w:rsidRPr="00466689" w:rsidRDefault="007C4B83" w:rsidP="008B2252">
            <w:pPr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«ААНИИ»</w:t>
            </w:r>
          </w:p>
          <w:p w:rsidR="00871538" w:rsidRPr="00466689" w:rsidRDefault="00871538" w:rsidP="00C404C1">
            <w:pPr>
              <w:spacing w:line="200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Пополнение Госфонда Росгидромета и ЕГФД ледовой и иной гидрометеорологической и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формацией по полярным регионам. Обслужив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ние пользователей Госфонда Росгидромета. </w:t>
            </w:r>
          </w:p>
          <w:p w:rsidR="007C4B83" w:rsidRPr="00466689" w:rsidRDefault="00871538" w:rsidP="00871538">
            <w:pPr>
              <w:spacing w:line="200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Передача данных во ВНИИГМИ-МЦД.</w:t>
            </w:r>
            <w:r w:rsidR="008A1202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466689" w:rsidRDefault="007C4B83" w:rsidP="00530561">
            <w:pPr>
              <w:spacing w:before="120"/>
              <w:ind w:left="2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«ВГИ»</w:t>
            </w:r>
          </w:p>
          <w:p w:rsidR="00F92A69" w:rsidRPr="007E5E9D" w:rsidRDefault="00F92A69" w:rsidP="00B93153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Пополнение информационных ресурсов Росгидромета материалами по активному во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 xml:space="preserve">действию на градовые процессы. </w:t>
            </w:r>
          </w:p>
          <w:p w:rsidR="00F92A69" w:rsidRPr="007E5E9D" w:rsidRDefault="00F92A69" w:rsidP="00B93153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электронного обслуживания пол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зователей материалами по активному возде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ствию на градовые процессы.</w:t>
            </w:r>
          </w:p>
          <w:p w:rsidR="00F92A69" w:rsidRPr="007E5E9D" w:rsidRDefault="00F92A69" w:rsidP="00B93153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Повышение качества хранения, передачи и и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пользования материалов по АВ, включая да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ные радиолокационных наблюдений, фрагме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тов воздействия на градовые процессы, о ра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ходе средств воздействия, площадях выпадения и ущербе от града.</w:t>
            </w:r>
          </w:p>
          <w:p w:rsidR="00F92A69" w:rsidRPr="00466689" w:rsidRDefault="00F92A69" w:rsidP="00580411">
            <w:pPr>
              <w:spacing w:line="180" w:lineRule="exact"/>
              <w:ind w:left="28"/>
              <w:rPr>
                <w:rFonts w:ascii="Times New Roman" w:hAnsi="Times New Roman" w:cs="Times New Roman"/>
              </w:rPr>
            </w:pP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Передача данных из электронной базы ФГБУ «ВГИ» по активным воздействиям на градовые процессы в фонд данных Росгидромета, а также передача в ФГБУ «ВНИИГМИ – МЦД» допо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E5E9D">
              <w:rPr>
                <w:rFonts w:ascii="Times New Roman" w:hAnsi="Times New Roman" w:cs="Times New Roman"/>
                <w:sz w:val="20"/>
                <w:szCs w:val="20"/>
              </w:rPr>
              <w:t>ненных и расширенных данных снеголавинных станций (СЛС) о высоте снежного покрова и количестве осадков в горах Северного Кавказа</w:t>
            </w:r>
            <w:r w:rsidRPr="00466689">
              <w:rPr>
                <w:rFonts w:ascii="Times New Roman" w:hAnsi="Times New Roman" w:cs="Times New Roman"/>
              </w:rPr>
              <w:t>.</w:t>
            </w:r>
          </w:p>
          <w:p w:rsidR="00266BAE" w:rsidRPr="00466689" w:rsidRDefault="00266BAE" w:rsidP="001A6EED">
            <w:pPr>
              <w:spacing w:before="120" w:line="20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«ГГИ»</w:t>
            </w:r>
          </w:p>
          <w:p w:rsidR="00266BAE" w:rsidRPr="00466689" w:rsidRDefault="00266BAE" w:rsidP="00580411">
            <w:pPr>
              <w:spacing w:line="180" w:lineRule="exact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сводных архивных файлов данных стандартных гидрологических наблюдений на озерах и водохранилищах по всей территории Российской Федерации и представление их в вид</w:t>
            </w:r>
            <w:r w:rsidR="000C388B" w:rsidRPr="0046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компакт-диска во ВНИИГМИ-МЦД.</w:t>
            </w:r>
          </w:p>
          <w:p w:rsidR="007C4B83" w:rsidRPr="00466689" w:rsidRDefault="007C4B83" w:rsidP="001A6EED">
            <w:pPr>
              <w:spacing w:before="120" w:line="20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</w:t>
            </w:r>
          </w:p>
          <w:p w:rsidR="00E14C99" w:rsidRPr="00466689" w:rsidRDefault="00E14C99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Приём, учет, обработка и контроль матери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лов наблюдений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актинометрической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теплоб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лансовой, сетей Росгидромета за период с 4-го кв.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по 3 кв.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г., подготовка к зан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сению в РСБД. Пополнение РСБД «Тепловой баланс» исторической информацией, перев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денной с бумажных носителей.</w:t>
            </w:r>
          </w:p>
          <w:p w:rsidR="00E14C99" w:rsidRPr="00466689" w:rsidRDefault="00E14C99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Продукция: обработанные, проконтролирова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материалы наблюдений, занесенные в РСБД:</w:t>
            </w:r>
          </w:p>
          <w:p w:rsidR="00E14C99" w:rsidRPr="00466689" w:rsidRDefault="00E14C99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 актинометрии (166 пунктов);</w:t>
            </w:r>
          </w:p>
          <w:p w:rsidR="00E14C99" w:rsidRPr="00466689" w:rsidRDefault="00E14C99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теплобалансовым</w:t>
            </w:r>
            <w:proofErr w:type="spell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наблюдениям (39 пун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тов)</w:t>
            </w:r>
            <w:r w:rsid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B78BB" w:rsidRDefault="00E14C99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пополненный РСБД «Тепловой баланс» ист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рической информацией на 10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годокомплектов</w:t>
            </w:r>
            <w:proofErr w:type="spell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B78BB" w:rsidRPr="00466689" w:rsidRDefault="004B78BB" w:rsidP="00B93153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Контроль, обработка и подготовка (предста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ление) данных измерений электрических хара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теристиках атмосферы со всех пунктов атм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сферно-электрической сети для занесения в РСБД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в Центр МГФО «Тропосф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ра».</w:t>
            </w:r>
          </w:p>
          <w:p w:rsidR="004B78BB" w:rsidRPr="00466689" w:rsidRDefault="004B78BB" w:rsidP="00C404C1">
            <w:pPr>
              <w:spacing w:line="18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Сбор, контроль, обработка и подготовка (представление) данных наблюдений и измер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радиолокационных метеорологических х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рактеристик атмосферы с пунктов МРЛ-5 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диолокационной сети Росгидромета для занес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в РСБД.</w:t>
            </w:r>
          </w:p>
          <w:p w:rsidR="004B78BB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Занесенные в РСБД данные – 1.5 Мб</w:t>
            </w:r>
            <w:r w:rsidR="00B9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B78BB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Пополнение РСБД «МРЛ-Штормооповещения» исторической информацией сети «МРЛ-Штормооповещения», переведенной с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технические носители.</w:t>
            </w:r>
          </w:p>
          <w:p w:rsidR="009953FF" w:rsidRPr="00466689" w:rsidRDefault="009953FF" w:rsidP="00C404C1">
            <w:pPr>
              <w:spacing w:line="18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</w:t>
            </w:r>
            <w:r w:rsidR="0009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- 2 годокомплекта.</w:t>
            </w:r>
          </w:p>
          <w:p w:rsidR="00E14C99" w:rsidRPr="00466689" w:rsidRDefault="004B78BB" w:rsidP="00C404C1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По загрязнению атмосферного воздуха пр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ем, обработка, контроль, архивация, хранение и передача во ВНИИГМИ-МЦД данных набл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дений, поступающих по каналам связи (730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/постов, 230 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/городов ежегодно), а также «исторические данные» 75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/городов, 335 </w:t>
            </w:r>
            <w:proofErr w:type="spellStart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proofErr w:type="spellEnd"/>
            <w:r w:rsidR="00E14C99" w:rsidRPr="00466689">
              <w:rPr>
                <w:rFonts w:ascii="Times New Roman" w:hAnsi="Times New Roman" w:cs="Times New Roman"/>
                <w:sz w:val="20"/>
                <w:szCs w:val="20"/>
              </w:rPr>
              <w:t>/постов.</w:t>
            </w:r>
          </w:p>
          <w:p w:rsidR="00E14C99" w:rsidRPr="00466689" w:rsidRDefault="00E14C99" w:rsidP="00C404C1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Занесенные в РСБД «Загрязнение атмосферы» данные  - 100 Мб</w:t>
            </w:r>
          </w:p>
          <w:p w:rsidR="007C4B83" w:rsidRPr="00466689" w:rsidRDefault="007C4B83" w:rsidP="001A6EED">
            <w:pPr>
              <w:spacing w:before="120" w:line="200" w:lineRule="exact"/>
              <w:ind w:left="2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«Гидрометцентр России»</w:t>
            </w:r>
          </w:p>
          <w:p w:rsidR="007C4B83" w:rsidRPr="00466689" w:rsidRDefault="001E1212" w:rsidP="001A6EED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Ежедневная подготовка комплектов данных п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лей объективного анализа атмосферы. В год </w:t>
            </w:r>
            <w:r w:rsidR="00E10F1E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1E" w:rsidRPr="00466689">
              <w:rPr>
                <w:rFonts w:ascii="Times New Roman" w:hAnsi="Times New Roman" w:cs="Times New Roman"/>
                <w:sz w:val="20"/>
                <w:szCs w:val="20"/>
              </w:rPr>
              <w:t>7000 Мб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7E39"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ведение Госфонда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по разделу «Синоптика».</w:t>
            </w:r>
          </w:p>
          <w:p w:rsidR="00C00CB3" w:rsidRPr="00466689" w:rsidRDefault="00C00CB3" w:rsidP="001A6EED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u w:val="single"/>
              </w:rPr>
              <w:t>ФГБУ «ГОИН»</w:t>
            </w:r>
          </w:p>
          <w:p w:rsidR="00C00CB3" w:rsidRPr="00466689" w:rsidRDefault="004B78BB" w:rsidP="00C404C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Накопление и систематизация материалов по гидрохимическим и гидрологическим наблюд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ниям за морями России. Обеспечение работы электронного каталога документов, в том числе и по загрязнению морской среды, на сайте ФГБУ «ГОИН</w:t>
            </w:r>
            <w:r w:rsidR="00B003C0"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C4B83" w:rsidRPr="00466689" w:rsidRDefault="007C4B83" w:rsidP="00E10F1E">
            <w:pPr>
              <w:spacing w:before="120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«ГХИ»</w:t>
            </w:r>
          </w:p>
          <w:p w:rsidR="007E5E9D" w:rsidRDefault="00E10F1E" w:rsidP="00580411">
            <w:pPr>
              <w:spacing w:line="180" w:lineRule="exact"/>
              <w:ind w:left="34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Собранные, обработанные и подготовленные для </w:t>
            </w:r>
            <w:proofErr w:type="gram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proofErr w:type="gramEnd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качестве поверхностных вод суши, поступившие с сети ГСН Росгидр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мета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Pr="004666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27000 проб). </w:t>
            </w:r>
          </w:p>
          <w:p w:rsidR="00E10F1E" w:rsidRPr="00466689" w:rsidRDefault="00E10F1E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Пополненный режимно-справочный банк да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ных качества поверхностных вод суши (РСБД КПВ)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C4B83" w:rsidRPr="00466689" w:rsidRDefault="00E10F1E" w:rsidP="00580411">
            <w:pPr>
              <w:widowControl w:val="0"/>
              <w:shd w:val="clear" w:color="auto" w:fill="FFFFFF"/>
              <w:spacing w:line="18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Подготовленные и переданные в ФГБУ «ВНИИГМИ-МЦД» архивные файлы с данн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ми о качестве поверхностных вод суши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(23,5Мб).</w:t>
            </w:r>
          </w:p>
          <w:p w:rsidR="007C4B83" w:rsidRPr="00466689" w:rsidRDefault="007C4B83" w:rsidP="002838DF">
            <w:pPr>
              <w:spacing w:before="120" w:line="20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ФГБУ «ИГКЭ»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передача во ВНИИГМИ-МЦД данных: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фоновом загрязнении окружающей среды; 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о трансграничном атмосферном переносе з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грязняющих веществ;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загрязнении осадков и снежного покрова; 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- о воздействии загрязнения на растительность; </w:t>
            </w:r>
          </w:p>
          <w:p w:rsidR="007C4B83" w:rsidRPr="00466689" w:rsidRDefault="007C4B83" w:rsidP="00580411">
            <w:pPr>
              <w:spacing w:line="16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- о нагрузках загрязняющих веществ в ряде 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гионов России.</w:t>
            </w:r>
          </w:p>
          <w:p w:rsidR="007C4B83" w:rsidRPr="00466689" w:rsidRDefault="007C4B83" w:rsidP="0033473B">
            <w:pPr>
              <w:spacing w:before="120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«ИПГ»</w:t>
            </w:r>
          </w:p>
          <w:p w:rsidR="007C4B83" w:rsidRPr="00466689" w:rsidRDefault="007C4B83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Подготовка и ведение базы данных ионосфе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ных наблюдений (12 станций), магнитных наблюдений (15 станций), гелиогеофизических наблюдений.   </w:t>
            </w:r>
            <w:r w:rsidR="00EE0B01">
              <w:rPr>
                <w:rFonts w:ascii="Times New Roman" w:hAnsi="Times New Roman" w:cs="Times New Roman"/>
                <w:sz w:val="20"/>
                <w:szCs w:val="20"/>
              </w:rPr>
              <w:t xml:space="preserve">6500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МГб</w:t>
            </w:r>
            <w:proofErr w:type="spellEnd"/>
            <w:r w:rsidR="00116549" w:rsidRPr="00466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549" w:rsidRPr="00466689" w:rsidRDefault="00116549" w:rsidP="007E5E9D">
            <w:pPr>
              <w:spacing w:before="120" w:line="20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«КаспМНИЦ»</w:t>
            </w:r>
          </w:p>
          <w:p w:rsidR="00116549" w:rsidRPr="00466689" w:rsidRDefault="004B78BB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Пополнение Госфонда Росгидромета и ЕГФД гидрометеорологической и иной информацией по Каспийскому морю. Обслуживание польз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вателей Госфонда Росгидромета. Передача да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во ВНИИГМИ-МЦД. Хранение и пополн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информации на электронных носителях.</w:t>
            </w:r>
          </w:p>
          <w:p w:rsidR="007C4B83" w:rsidRPr="00466689" w:rsidRDefault="007C4B83" w:rsidP="00D776ED">
            <w:pPr>
              <w:spacing w:before="120" w:line="22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«НИЦ «Планета»</w:t>
            </w:r>
          </w:p>
          <w:p w:rsidR="007C4B83" w:rsidRPr="00466689" w:rsidRDefault="004B78BB" w:rsidP="00466689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передача во ВНИИГМИ-МЦД информационной продукции метеорологич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назначения: монтажи космических изо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ражений по данным зарубежных и отечестве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геостационарных и полярно-орбитальных спутников.</w:t>
            </w:r>
          </w:p>
          <w:p w:rsidR="007C4B83" w:rsidRPr="00466689" w:rsidRDefault="007C4B83" w:rsidP="00E10F1E">
            <w:pPr>
              <w:spacing w:before="120" w:line="200" w:lineRule="atLeas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«НПО «Тайфун»</w:t>
            </w:r>
          </w:p>
          <w:p w:rsidR="004B78BB" w:rsidRDefault="004B78BB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во ВНИИГМИ-МЦД данных о ради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активном загрязнении окружающей среды (баз данных по суммарной </w:t>
            </w:r>
            <w:proofErr w:type="gram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бета-активности</w:t>
            </w:r>
            <w:proofErr w:type="gramEnd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аэроз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 и выпадений) в формате ЯОД.</w:t>
            </w:r>
          </w:p>
          <w:p w:rsidR="004B78BB" w:rsidRPr="00466689" w:rsidRDefault="004B78BB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и передача во ВНИИГМИ-МЦД данных по содержанию тяжелых металлов ТМ в атмосферном воздухе городов РФ - 0,64 </w:t>
            </w:r>
            <w:proofErr w:type="spellStart"/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МБт</w:t>
            </w:r>
            <w:proofErr w:type="spellEnd"/>
          </w:p>
          <w:p w:rsidR="00580411" w:rsidRDefault="004B78BB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Выпуск оперативной гидрометеорологической продукции: осредненные и проконтролирова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данные высотных климатических наблюд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(ВКН) в электронном виде и дневники п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годы; данные ВКН переданные во ВНИИГМИ-МЦД, а также представленные на сайте НПО «Тайфун». </w:t>
            </w:r>
          </w:p>
          <w:p w:rsidR="004B78BB" w:rsidRPr="00466689" w:rsidRDefault="004B78BB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Проконтролированные данные измерений на трех уровнях высотной метеорологической мачты – 11</w:t>
            </w:r>
            <w:r w:rsidR="006C0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3880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измерений.</w:t>
            </w:r>
          </w:p>
          <w:p w:rsidR="007C4B83" w:rsidRPr="00466689" w:rsidRDefault="007C4B83" w:rsidP="007E5E9D">
            <w:pPr>
              <w:spacing w:before="120" w:line="220" w:lineRule="exact"/>
              <w:ind w:lef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466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ФГБУ «ЦАО»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Ежесуточный мониторинг полей ОСО над те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риторией РФ по данным спутникового озонного зондирования.</w:t>
            </w:r>
            <w:r w:rsidR="00862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и передача во ВНИИГМИ МЦД Архива данных за 202</w:t>
            </w:r>
            <w:r w:rsidR="003E3E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год: ежесуточные и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среднемесячные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массивы гл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бального распределения ОСО и карты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полей ОСО над территорией РФ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ежесуточные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(абс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лютные значения)</w:t>
            </w:r>
            <w:r w:rsidRPr="004666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среднемесячные (абсолю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значения и отклонения от нормы).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Пополнение Архива карт полей ОСО над терр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торией РФ с 1978 г по текущее время по данным спутникового озонного зондирования, опубл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кованного в открытом доступе</w:t>
            </w:r>
            <w:r w:rsidRPr="004666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AD48CA" w:rsidRPr="00466689" w:rsidRDefault="00AD48CA" w:rsidP="00D9312F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Сбор, проверка и формирование файловых 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хивов температурно-ветрового радиозондиров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аэрологической сети Росгидромета. 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ча  подготовленного файлового архива темпер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турно-ветрового радиозондирования за 202</w:t>
            </w:r>
            <w:r w:rsidR="003E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 xml:space="preserve"> год в ФГБУ «ВНИИГМИ-МЦД». </w:t>
            </w:r>
          </w:p>
          <w:p w:rsidR="007E5E9D" w:rsidRDefault="00AD48CA" w:rsidP="00D9312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архива первичных данных (объемных файлов) наблюдений радиолокаторов ДМРЛ-С, эксплуатируемых на ГНС Росгидромета.</w:t>
            </w:r>
          </w:p>
          <w:p w:rsidR="00B852C2" w:rsidRPr="00B852C2" w:rsidRDefault="00B852C2" w:rsidP="00B852C2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852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ФГБУ «ДВНИГМИ»</w:t>
            </w:r>
          </w:p>
          <w:p w:rsidR="00D9312F" w:rsidRPr="00466689" w:rsidRDefault="00B852C2" w:rsidP="00580411">
            <w:pPr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B85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передача во ВНИИГМИ-МЦД о</w:t>
            </w:r>
            <w:r w:rsidRPr="00B852C2">
              <w:rPr>
                <w:rFonts w:ascii="Times New Roman" w:hAnsi="Times New Roman" w:cs="Times New Roman"/>
              </w:rPr>
              <w:t>бобщенных результатов океанографич</w:t>
            </w:r>
            <w:r w:rsidRPr="00B852C2">
              <w:rPr>
                <w:rFonts w:ascii="Times New Roman" w:hAnsi="Times New Roman" w:cs="Times New Roman"/>
              </w:rPr>
              <w:t>е</w:t>
            </w:r>
            <w:r w:rsidRPr="00B852C2">
              <w:rPr>
                <w:rFonts w:ascii="Times New Roman" w:hAnsi="Times New Roman" w:cs="Times New Roman"/>
              </w:rPr>
              <w:t>ских наблюдений ФГБУ "ДВНИГМИ" в 2023-2025 гг., результатов морских эксп</w:t>
            </w:r>
            <w:r w:rsidRPr="00B852C2">
              <w:rPr>
                <w:rFonts w:ascii="Times New Roman" w:hAnsi="Times New Roman" w:cs="Times New Roman"/>
              </w:rPr>
              <w:t>е</w:t>
            </w:r>
            <w:r w:rsidRPr="00B852C2">
              <w:rPr>
                <w:rFonts w:ascii="Times New Roman" w:hAnsi="Times New Roman" w:cs="Times New Roman"/>
              </w:rPr>
              <w:t xml:space="preserve">диционных наблюдений </w:t>
            </w:r>
            <w:proofErr w:type="spellStart"/>
            <w:proofErr w:type="gramStart"/>
            <w:r w:rsidRPr="00B852C2">
              <w:rPr>
                <w:rFonts w:ascii="Times New Roman" w:hAnsi="Times New Roman" w:cs="Times New Roman"/>
              </w:rPr>
              <w:t>наблюдений</w:t>
            </w:r>
            <w:proofErr w:type="spellEnd"/>
            <w:proofErr w:type="gramEnd"/>
            <w:r w:rsidRPr="00B852C2">
              <w:rPr>
                <w:rFonts w:ascii="Times New Roman" w:hAnsi="Times New Roman" w:cs="Times New Roman"/>
              </w:rPr>
              <w:t xml:space="preserve"> пр</w:t>
            </w:r>
            <w:r w:rsidRPr="00B852C2">
              <w:rPr>
                <w:rFonts w:ascii="Times New Roman" w:hAnsi="Times New Roman" w:cs="Times New Roman"/>
              </w:rPr>
              <w:t>о</w:t>
            </w:r>
            <w:r w:rsidRPr="00B852C2">
              <w:rPr>
                <w:rFonts w:ascii="Times New Roman" w:hAnsi="Times New Roman" w:cs="Times New Roman"/>
              </w:rPr>
              <w:t>шлых лет в количестве более 200 океан</w:t>
            </w:r>
            <w:r w:rsidRPr="00B852C2">
              <w:rPr>
                <w:rFonts w:ascii="Times New Roman" w:hAnsi="Times New Roman" w:cs="Times New Roman"/>
              </w:rPr>
              <w:t>о</w:t>
            </w:r>
            <w:r w:rsidRPr="00B852C2">
              <w:rPr>
                <w:rFonts w:ascii="Times New Roman" w:hAnsi="Times New Roman" w:cs="Times New Roman"/>
              </w:rPr>
              <w:t>графических станций, материалов лиценз</w:t>
            </w:r>
            <w:r w:rsidRPr="00B852C2">
              <w:rPr>
                <w:rFonts w:ascii="Times New Roman" w:hAnsi="Times New Roman" w:cs="Times New Roman"/>
              </w:rPr>
              <w:t>и</w:t>
            </w:r>
            <w:r w:rsidRPr="00B852C2">
              <w:rPr>
                <w:rFonts w:ascii="Times New Roman" w:hAnsi="Times New Roman" w:cs="Times New Roman"/>
              </w:rPr>
              <w:t>атов Росгидромета,  переданных в  ЕГФД  через ФГБУ «ДВНИГМИ».</w:t>
            </w:r>
          </w:p>
        </w:tc>
        <w:tc>
          <w:tcPr>
            <w:tcW w:w="1559" w:type="dxa"/>
            <w:shd w:val="clear" w:color="auto" w:fill="auto"/>
          </w:tcPr>
          <w:p w:rsidR="007C4B83" w:rsidRPr="00466689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lastRenderedPageBreak/>
              <w:t>НИУ/УГМС Росгидромета, Международные обязательства, Отрасли экон</w:t>
            </w: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t>о</w:t>
            </w:r>
            <w:r w:rsidRPr="00466689">
              <w:rPr>
                <w:rFonts w:ascii="Times New Roman" w:hAnsi="Times New Roman" w:cs="Times New Roman"/>
                <w:w w:val="90"/>
                <w:sz w:val="20"/>
                <w:szCs w:val="20"/>
              </w:rPr>
              <w:t>мики, внешний потребитель</w:t>
            </w:r>
          </w:p>
        </w:tc>
        <w:tc>
          <w:tcPr>
            <w:tcW w:w="1559" w:type="dxa"/>
            <w:shd w:val="clear" w:color="auto" w:fill="auto"/>
          </w:tcPr>
          <w:p w:rsidR="007C4B83" w:rsidRPr="007018FF" w:rsidRDefault="00225EAC" w:rsidP="009C1FF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3E2A81" w:rsidRDefault="00495DF7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4B83" w:rsidRPr="00466689" w:rsidRDefault="00F92A69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6BAE" w:rsidRPr="00466689" w:rsidRDefault="001744FD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4B83" w:rsidRPr="003E2A81" w:rsidRDefault="008607A1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7C4B83" w:rsidRPr="00466689" w:rsidRDefault="00225EAC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4666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6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5B23EB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4B83" w:rsidRPr="006E5118" w:rsidRDefault="004B78BB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4B83" w:rsidRPr="00466689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7C4B83" w:rsidRPr="0091537D" w:rsidRDefault="009215E2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7D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  <w:p w:rsidR="007C4B83" w:rsidRPr="00EE0B01" w:rsidRDefault="00EE0B01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3E2A81" w:rsidRDefault="007C4B83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466689" w:rsidRDefault="00760BC4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00A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7C4B83" w:rsidRPr="00E71FA6" w:rsidRDefault="00E71FA6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4B83" w:rsidRDefault="006A638A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852C2" w:rsidRDefault="00B852C2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2C2" w:rsidRPr="003E2A81" w:rsidRDefault="00B852C2" w:rsidP="009C1F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52C2" w:rsidRPr="004A5613" w:rsidRDefault="00B852C2" w:rsidP="00987F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A175AD">
        <w:trPr>
          <w:trHeight w:val="378"/>
        </w:trPr>
        <w:tc>
          <w:tcPr>
            <w:tcW w:w="15452" w:type="dxa"/>
            <w:gridSpan w:val="8"/>
          </w:tcPr>
          <w:p w:rsidR="007C4B83" w:rsidRPr="00A175AD" w:rsidRDefault="00C31616" w:rsidP="00774BB1">
            <w:pPr>
              <w:pStyle w:val="a9"/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7C4B83" w:rsidRPr="00A175AD">
              <w:rPr>
                <w:rFonts w:ascii="Times New Roman" w:hAnsi="Times New Roman" w:cs="Times New Roman"/>
                <w:b/>
              </w:rPr>
              <w:t>. Работы по регулярному обмену информацией в рамках действующих международных соглашений в области гидрометеорологии                                     и мониторинга окружающей  среды, её загрязнения</w:t>
            </w:r>
          </w:p>
        </w:tc>
      </w:tr>
      <w:tr w:rsidR="007C4B83" w:rsidRPr="009E5D86" w:rsidTr="00433B74">
        <w:trPr>
          <w:trHeight w:val="378"/>
        </w:trPr>
        <w:tc>
          <w:tcPr>
            <w:tcW w:w="675" w:type="dxa"/>
          </w:tcPr>
          <w:p w:rsidR="007C4B83" w:rsidRPr="00D7369A" w:rsidRDefault="00C31616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C4B83"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3295" w:type="dxa"/>
          </w:tcPr>
          <w:p w:rsidR="007C4B83" w:rsidRDefault="007C4B83" w:rsidP="00D776ED">
            <w:pPr>
              <w:spacing w:before="120" w:after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регулярному обмену информацией в рамках действ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ющих международных соглаш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ний в области гидрометеорол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гии и мониторинга окружающей среды, её загрязнения, в части касающейся ФГБУ «ВНИИГМИ-МЦД»</w:t>
            </w:r>
          </w:p>
          <w:p w:rsidR="007466AD" w:rsidRPr="00D7369A" w:rsidRDefault="007466AD" w:rsidP="00D776ED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    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7C4B83" w:rsidRPr="00D7369A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018FF" w:rsidRDefault="00F76FD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4B83" w:rsidRPr="007018F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9E5D86" w:rsidTr="00433B74">
        <w:trPr>
          <w:trHeight w:val="378"/>
        </w:trPr>
        <w:tc>
          <w:tcPr>
            <w:tcW w:w="675" w:type="dxa"/>
          </w:tcPr>
          <w:p w:rsidR="007C4B83" w:rsidRPr="00D7369A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C81865" w:rsidRDefault="007C4B83" w:rsidP="00D776E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1. Работы по регулярному обмену информацией в рамках действ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ющих международных соглаш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ний в области гидрометеорол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гии и мониторинга окружающей среды, её загрязнения</w:t>
            </w:r>
          </w:p>
          <w:p w:rsidR="00862DBF" w:rsidRPr="00D7369A" w:rsidRDefault="00862DBF" w:rsidP="00D776ED">
            <w:pPr>
              <w:spacing w:before="120" w:after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D776ED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5E26AF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Подготовка и предоставление ежеквартальных массивов (4 массива) по судовой метеорологии в центры ВМО (ЦСД Германии и Англии). Сбор и архивация обобщенных массивов.</w:t>
            </w:r>
          </w:p>
        </w:tc>
        <w:tc>
          <w:tcPr>
            <w:tcW w:w="1559" w:type="dxa"/>
          </w:tcPr>
          <w:p w:rsidR="007C4B83" w:rsidRPr="00D7369A" w:rsidRDefault="007C4B8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Междунаро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ные обязател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</w:tcPr>
          <w:p w:rsidR="007C4B83" w:rsidRPr="009E5D8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9E5D86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369A" w:rsidRDefault="007C4B8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862DBF" w:rsidRDefault="007C4B83" w:rsidP="00774BB1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2. Обеспечение функционирования в рамках ВМО Мирового мете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рологического центра в г. Москве (ММЦ Москва), Мир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вых центров данных под эгидой Международного совета по науке (МСН), региональных сп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циализированных метеоролог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ческих центров Всемирной службы погоды (РСМЦ г. Хаб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ровск, г. Новосибирск), Северо-Евразийского климатического центра (СЕАКЦ), Центра подг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товки глобальных долгосрочных прогнозов ВМО.</w:t>
            </w:r>
          </w:p>
          <w:p w:rsidR="007466AD" w:rsidRPr="00D7369A" w:rsidRDefault="007466AD" w:rsidP="00774BB1">
            <w:pPr>
              <w:spacing w:before="120" w:after="120" w:line="22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369A" w:rsidRDefault="007C4B83" w:rsidP="00181F1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Подготовка обзоров за теплое и холодное пол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годие по территории СНГ и России (для фун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ционирования СЕАКЦ).</w:t>
            </w:r>
          </w:p>
          <w:p w:rsidR="007C4B83" w:rsidRPr="00D7369A" w:rsidRDefault="007C4B83" w:rsidP="004A7003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369A" w:rsidRDefault="007C4B83" w:rsidP="00033DCC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Выполнение междунаро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ных обяз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тельств Росгидромета </w:t>
            </w:r>
          </w:p>
        </w:tc>
        <w:tc>
          <w:tcPr>
            <w:tcW w:w="1559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823849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4C" w:rsidRPr="002B2F4C" w:rsidTr="00433B74">
        <w:trPr>
          <w:trHeight w:val="378"/>
        </w:trPr>
        <w:tc>
          <w:tcPr>
            <w:tcW w:w="675" w:type="dxa"/>
          </w:tcPr>
          <w:p w:rsidR="007C4B83" w:rsidRPr="00D7369A" w:rsidRDefault="002E527B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8.2.</w:t>
            </w:r>
          </w:p>
        </w:tc>
        <w:tc>
          <w:tcPr>
            <w:tcW w:w="3295" w:type="dxa"/>
          </w:tcPr>
          <w:p w:rsidR="007C4B83" w:rsidRPr="00D7369A" w:rsidRDefault="007C4B83" w:rsidP="00D776ED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Мировых центров по океанографии и м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теорологии. Выполнение фун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ций Национального центра оке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нографических данных  (НЦОД) России </w:t>
            </w:r>
          </w:p>
        </w:tc>
        <w:tc>
          <w:tcPr>
            <w:tcW w:w="1276" w:type="dxa"/>
          </w:tcPr>
          <w:p w:rsidR="007C4B83" w:rsidRPr="00D7369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«ВНИИГМИ-МЦД»</w:t>
            </w:r>
            <w:r w:rsidR="002E527B" w:rsidRPr="00D7369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,                    ФГБУ «ААНИИ», ФГБУ «ДВНИГМИ»</w:t>
            </w:r>
          </w:p>
        </w:tc>
        <w:tc>
          <w:tcPr>
            <w:tcW w:w="1417" w:type="dxa"/>
          </w:tcPr>
          <w:p w:rsidR="007C4B83" w:rsidRPr="00D7369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3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775E27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369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775E27" w:rsidRPr="00D7369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D12DE" w:rsidRPr="00D7369A" w:rsidRDefault="003D12DE" w:rsidP="00862DBF">
            <w:pPr>
              <w:spacing w:before="120" w:line="18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7C4B83" w:rsidRPr="00D7369A" w:rsidRDefault="00B20A3A" w:rsidP="00862DBF">
            <w:pPr>
              <w:spacing w:line="180" w:lineRule="exact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Обеспечение работы российских компонентов систем международного обмена океанографич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скими данными: МООД МОК ЮНЕСКО, Евр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пейская сеть морских данных, Система мировых данных МСНС, включая выполнение функций удаленного источника данных (сервера данных) для распределенных международных систем.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Предоставление национальных каталогов мете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рологических и океанографических данных и собственно данных (разрешенных к обмену) в международные системы.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Получение междун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родных каталогов метеорологических и океан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графических данных и данных международного обмена из систем с их последующим включен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ем в национальные массивы метеорологических и океанографических данных. Актуализация WEB-страниц МЦД по метеорологии и океан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графии, НЦОД России</w:t>
            </w:r>
          </w:p>
          <w:p w:rsidR="003D12DE" w:rsidRPr="00D7369A" w:rsidRDefault="003D12DE" w:rsidP="00862DB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«ААНИИ»</w:t>
            </w:r>
          </w:p>
          <w:p w:rsid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по передаче данных наблюдений в международный обмен в форме еженедельно обновляемых массивов и катал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гов данных по морскому льду и айсбергам Ар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тики и Антарктики на основе информации ЕГФД и предоставленной для международного обмена от национальных ледовых служб мира. Обеспечение потребителей информацией ЕГФД и климатической продукцией Росгидромета по морскому льду в форме еженедельных «Инфо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мационных материалов по мониторингу мо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ского ледяного покрова Арктики, Южного ок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ана и замерзающих морей России» на основе данных ледового картирования и пассивного микроволнового зондирования» (52 документа).</w:t>
            </w:r>
          </w:p>
          <w:p w:rsidR="00580411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Обеспечение потребителей ЕСИМО продукцией Росгидромета по морскому льду в форме ежен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дельно обновляемых информационных ресурсов СРБД «ЕСИМО», включая тематические слои ледовых параметров в виде WMS-геосервисов (не менее 10 геосервисов). </w:t>
            </w:r>
          </w:p>
          <w:p w:rsidR="00580411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Ежемесячное обновление и поддержка инфо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мационных ресурсов Евразийского узла Аркт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ческого регионального климатического центра – сеть ВМО (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АркРКЦ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-сеть). </w:t>
            </w:r>
          </w:p>
          <w:p w:rsidR="00580411" w:rsidRDefault="0058041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FA1" w:rsidRP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информационной продукции для с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зонных обзоров атмосферы и криосферы Ар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тики для Арктических региональных форумов (май, октябрь). </w:t>
            </w:r>
          </w:p>
          <w:p w:rsidR="00027E48" w:rsidRPr="00D7369A" w:rsidRDefault="009B3FA1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Пополнение и восстановление исторических массивов данных наблюдений ледового карт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рования по результатам сплошного контроля, хранящихся ЕГФД (не менее 52 ледовых карт в год). Ведение и пополнение ЕГФД на основе данных национальных ледовых служб, пред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ставляемых в международный обмен. Организ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 и обеспечение оперативного функционир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вания Интернет-сайтов МЦД МЛ, </w:t>
            </w:r>
            <w:proofErr w:type="spell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АркРКЦ</w:t>
            </w:r>
            <w:proofErr w:type="spell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, л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дового картирования Южного океана (3 сайта).</w:t>
            </w:r>
          </w:p>
          <w:p w:rsidR="003D12DE" w:rsidRPr="00D7369A" w:rsidRDefault="003D12DE" w:rsidP="00862DB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36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«ДВНИГМИ»</w:t>
            </w:r>
          </w:p>
          <w:p w:rsidR="003D12DE" w:rsidRPr="00D7369A" w:rsidRDefault="00A65A99" w:rsidP="0040671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/>
                <w:sz w:val="20"/>
                <w:szCs w:val="20"/>
              </w:rPr>
              <w:t xml:space="preserve">Выполнение функций 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Регионального центра океанографических данных по Дальневосто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</w:t>
            </w:r>
            <w:r w:rsidRPr="00D736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ному региону. 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Подготовка базы данных эксп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диционных наблюдений в дальневосточных м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рях России.</w:t>
            </w:r>
            <w:r w:rsidR="0086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9A">
              <w:rPr>
                <w:rFonts w:ascii="Times New Roman" w:hAnsi="Times New Roman"/>
              </w:rPr>
              <w:t xml:space="preserve">Обновление и пополнение базы данных экспедиционных наблюдений в </w:t>
            </w:r>
            <w:r w:rsidR="00406718">
              <w:rPr>
                <w:rFonts w:ascii="Times New Roman" w:hAnsi="Times New Roman"/>
              </w:rPr>
              <w:t xml:space="preserve"> дальневосточных морях</w:t>
            </w:r>
            <w:r w:rsidRPr="00D7369A">
              <w:rPr>
                <w:rFonts w:ascii="Times New Roman" w:hAnsi="Times New Roman"/>
              </w:rPr>
              <w:t xml:space="preserve">. 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Пополнение базы данных о загрязнении морской среды в заливе Петра Великого (ОГСН) результатами 202</w:t>
            </w:r>
            <w:r w:rsidR="00E0582F">
              <w:rPr>
                <w:rFonts w:ascii="Times New Roman" w:hAnsi="Times New Roman"/>
                <w:sz w:val="20"/>
                <w:szCs w:val="20"/>
              </w:rPr>
              <w:t>3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>-202</w:t>
            </w:r>
            <w:r w:rsidR="00E0582F">
              <w:rPr>
                <w:rFonts w:ascii="Times New Roman" w:hAnsi="Times New Roman"/>
                <w:sz w:val="20"/>
                <w:szCs w:val="20"/>
              </w:rPr>
              <w:t>5</w:t>
            </w:r>
            <w:r w:rsidRPr="00D7369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</w:tcPr>
          <w:p w:rsidR="00137D3D" w:rsidRPr="00D7369A" w:rsidRDefault="00137D3D" w:rsidP="00033DCC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 ФГБУ «Ги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рометцентр России»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мо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ского и речн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го транспорта,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 СМП,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Учебные учр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ждения Мин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стерства транспорта и Министерства науки и вы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шего образов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стерство об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роны РФ.</w:t>
            </w:r>
          </w:p>
          <w:p w:rsidR="00137D3D" w:rsidRPr="00D7369A" w:rsidRDefault="00137D3D" w:rsidP="00137D3D">
            <w:pPr>
              <w:pStyle w:val="a9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пользователи </w:t>
            </w:r>
            <w:proofErr w:type="gramStart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климатической</w:t>
            </w:r>
            <w:proofErr w:type="gramEnd"/>
            <w:r w:rsidRPr="00D7369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информации,</w:t>
            </w:r>
          </w:p>
          <w:p w:rsidR="007C4B83" w:rsidRPr="00D7369A" w:rsidRDefault="00137D3D" w:rsidP="00D7369A">
            <w:pPr>
              <w:pStyle w:val="a9"/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Всемирная м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теорологич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ская организ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369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7018FF" w:rsidRDefault="00015AC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5C4678" w:rsidRDefault="005C467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922AB" w:rsidRPr="00D7369A" w:rsidRDefault="00D922AB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922AB" w:rsidRPr="00D7369A" w:rsidRDefault="00CB2BB8" w:rsidP="00D922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922AB" w:rsidRPr="00D7369A" w:rsidRDefault="00D922AB" w:rsidP="002C73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5F3E13" w:rsidRPr="00775E27" w:rsidTr="00433B74">
        <w:trPr>
          <w:trHeight w:val="378"/>
        </w:trPr>
        <w:tc>
          <w:tcPr>
            <w:tcW w:w="675" w:type="dxa"/>
          </w:tcPr>
          <w:p w:rsidR="005F3E13" w:rsidRPr="00D77EAA" w:rsidRDefault="005F3E1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95" w:type="dxa"/>
          </w:tcPr>
          <w:p w:rsidR="005F3E13" w:rsidRPr="00D77EAA" w:rsidRDefault="005F3E13" w:rsidP="00927E83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Междун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родного центра данных ВМО по гидрологии озёр и водохранилищ</w:t>
            </w:r>
          </w:p>
        </w:tc>
        <w:tc>
          <w:tcPr>
            <w:tcW w:w="1276" w:type="dxa"/>
          </w:tcPr>
          <w:p w:rsidR="005F3E13" w:rsidRPr="00D77EAA" w:rsidRDefault="005F3E1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5F3E1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F3E13" w:rsidRPr="00D77EAA" w:rsidRDefault="005F3E13" w:rsidP="003D12DE">
            <w:pPr>
              <w:spacing w:before="120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F3E13" w:rsidRPr="00D77EAA" w:rsidRDefault="005F3E13" w:rsidP="00181F1E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E13" w:rsidRPr="00D77EAA" w:rsidRDefault="00444074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F3E13" w:rsidRPr="00D77EAA" w:rsidRDefault="005F3E1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13" w:rsidRPr="00775E27" w:rsidTr="00433B74">
        <w:trPr>
          <w:trHeight w:val="378"/>
        </w:trPr>
        <w:tc>
          <w:tcPr>
            <w:tcW w:w="675" w:type="dxa"/>
          </w:tcPr>
          <w:p w:rsidR="005F3E13" w:rsidRPr="00775E27" w:rsidRDefault="005F3E1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5F3E13" w:rsidRPr="00D77EAA" w:rsidRDefault="005F3E13" w:rsidP="00862DB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Ведение базы данных по режиму озёр и водохранилищ мира, её пополнение данными стран – членов ВМО.</w:t>
            </w:r>
          </w:p>
        </w:tc>
        <w:tc>
          <w:tcPr>
            <w:tcW w:w="1276" w:type="dxa"/>
          </w:tcPr>
          <w:p w:rsidR="005F3E13" w:rsidRPr="00D77EAA" w:rsidRDefault="005F3E13" w:rsidP="00862DBF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5F3E13" w:rsidRPr="00D77EAA" w:rsidRDefault="00D82128" w:rsidP="00862DBF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5F3E1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F3E13" w:rsidRPr="00D77EAA" w:rsidRDefault="005F3E13" w:rsidP="00E0582F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Постоянно поддерживаемая база данных (1 база данных) по режиму озёр и водохранилищ мира, пополненная данными, поступившими из стран-членов ВМО в 20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559" w:type="dxa"/>
          </w:tcPr>
          <w:p w:rsidR="005F3E13" w:rsidRPr="00D77EAA" w:rsidRDefault="005F3E13" w:rsidP="00862DBF">
            <w:pPr>
              <w:pStyle w:val="a9"/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5F3E13" w:rsidRPr="00775E27" w:rsidRDefault="005F3E1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E13" w:rsidRPr="00775E27" w:rsidRDefault="005F3E1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444074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Default="00927E83" w:rsidP="00862DB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2. Подготовка ежегодного инфо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мационного бюллетеня о де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тельности Международного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тра данных ВМО по гидрологии озёр и водохранилищ на двух языках (русском и английском).</w:t>
            </w:r>
          </w:p>
          <w:p w:rsidR="00580411" w:rsidRPr="00D77EAA" w:rsidRDefault="00580411" w:rsidP="00862DBF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62DBF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Ежегодный информационный бюллетень о де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тельности Международного центра данных ВМО по гидрологии озёр и водохранилищ на двух языках (русском и английском) за 20</w:t>
            </w:r>
            <w:r w:rsidR="00A466D9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927E83" w:rsidRPr="00D77EAA" w:rsidRDefault="00927E83" w:rsidP="00862DBF">
            <w:pPr>
              <w:spacing w:before="120" w:line="18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927E83" w:rsidRPr="00D77EAA" w:rsidRDefault="00927E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775E27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Pr="00D77EAA" w:rsidRDefault="00927E83" w:rsidP="00927E8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3. Ведение сайта Международного центра данных ВМО по гидрол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гии озёр и водохранилищ.</w:t>
            </w:r>
          </w:p>
        </w:tc>
        <w:tc>
          <w:tcPr>
            <w:tcW w:w="1276" w:type="dxa"/>
          </w:tcPr>
          <w:p w:rsidR="00927E83" w:rsidRPr="00D77EAA" w:rsidRDefault="00927E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Постоянно поддерживаемый и обновляемый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году сайт Международного центра данных ВМО по гидрологии озёр и водохранилищ.</w:t>
            </w:r>
          </w:p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7E83" w:rsidRPr="00D77EAA" w:rsidRDefault="00927E83" w:rsidP="007D7C03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83" w:rsidRPr="00775E27" w:rsidTr="00433B74">
        <w:trPr>
          <w:trHeight w:val="378"/>
        </w:trPr>
        <w:tc>
          <w:tcPr>
            <w:tcW w:w="675" w:type="dxa"/>
          </w:tcPr>
          <w:p w:rsidR="00927E83" w:rsidRPr="00775E27" w:rsidRDefault="00927E83" w:rsidP="002E527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927E83" w:rsidRPr="00D77EAA" w:rsidRDefault="00927E83" w:rsidP="00927E83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информации, содержащейся в базе данных центра по запросам.</w:t>
            </w:r>
            <w:proofErr w:type="gramEnd"/>
          </w:p>
        </w:tc>
        <w:tc>
          <w:tcPr>
            <w:tcW w:w="1276" w:type="dxa"/>
          </w:tcPr>
          <w:p w:rsidR="00927E83" w:rsidRPr="00D77EAA" w:rsidRDefault="00927E8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927E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927E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27E83" w:rsidRPr="00D77EAA" w:rsidRDefault="00927E83" w:rsidP="00927E8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Информация, пред</w:t>
            </w:r>
            <w:r w:rsidR="00C11045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ставленная по запросам.</w:t>
            </w:r>
          </w:p>
        </w:tc>
        <w:tc>
          <w:tcPr>
            <w:tcW w:w="1559" w:type="dxa"/>
          </w:tcPr>
          <w:p w:rsidR="00927E83" w:rsidRPr="00D77EAA" w:rsidRDefault="00927E83" w:rsidP="00775E27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Страны – чл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 ВМО,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фильные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 РФ и других стран – членов ВМО</w:t>
            </w:r>
          </w:p>
        </w:tc>
        <w:tc>
          <w:tcPr>
            <w:tcW w:w="1559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7E83" w:rsidRPr="00775E27" w:rsidRDefault="00927E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AA4" w:rsidRPr="00823849" w:rsidTr="00433B74">
        <w:trPr>
          <w:trHeight w:val="378"/>
        </w:trPr>
        <w:tc>
          <w:tcPr>
            <w:tcW w:w="675" w:type="dxa"/>
          </w:tcPr>
          <w:p w:rsidR="00C73AA4" w:rsidRPr="00D77EAA" w:rsidRDefault="00C73AA4" w:rsidP="00B20681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8.4.</w:t>
            </w:r>
          </w:p>
        </w:tc>
        <w:tc>
          <w:tcPr>
            <w:tcW w:w="3295" w:type="dxa"/>
          </w:tcPr>
          <w:p w:rsidR="00C73AA4" w:rsidRPr="00D77EAA" w:rsidRDefault="00C73AA4" w:rsidP="00D77EAA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международных обязательств Росгидромета в 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ласти гидрологии и водных 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сурсов (Международная Гидр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логическая Программа ЮНЕСКО, Программа по гидр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логии и  водным ресурсам ВМО)</w:t>
            </w:r>
          </w:p>
          <w:p w:rsidR="005A1950" w:rsidRPr="00D77EAA" w:rsidRDefault="005A1950" w:rsidP="00D77EAA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/>
                <w:sz w:val="20"/>
                <w:szCs w:val="20"/>
                <w:u w:val="single"/>
              </w:rPr>
              <w:t>Основание:</w:t>
            </w:r>
          </w:p>
          <w:p w:rsidR="005A1950" w:rsidRPr="00D77EAA" w:rsidRDefault="005A1950" w:rsidP="00D77EAA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Приказ № 190 от 02.12.2004г. «Об обеспечении работы Национальн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го комитета Российской Федерации по Международной гидрологич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ской программе ЮНЕСКО»</w:t>
            </w:r>
          </w:p>
        </w:tc>
        <w:tc>
          <w:tcPr>
            <w:tcW w:w="1276" w:type="dxa"/>
          </w:tcPr>
          <w:p w:rsidR="00C73AA4" w:rsidRPr="00D77EAA" w:rsidRDefault="00C73AA4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«ГГИ»,  ФГБУ «ГОИН»</w:t>
            </w:r>
          </w:p>
        </w:tc>
        <w:tc>
          <w:tcPr>
            <w:tcW w:w="1417" w:type="dxa"/>
          </w:tcPr>
          <w:p w:rsidR="00C73AA4" w:rsidRPr="00D77EAA" w:rsidRDefault="007766A9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УГСН</w:t>
            </w:r>
            <w:r w:rsidR="00D82128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73AA4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А.А. Бар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</w:t>
            </w:r>
            <w:r w:rsidR="00E3613C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3AA4" w:rsidRPr="00D77EAA" w:rsidRDefault="00C73AA4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523D1" w:rsidRPr="00D77EAA" w:rsidRDefault="003C5C20" w:rsidP="00580411">
            <w:pPr>
              <w:spacing w:before="120" w:line="18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работ 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Оперативного плана де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й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ствий 9-ой фазы МГП по основным направл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е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ниям плана:</w:t>
            </w:r>
          </w:p>
          <w:p w:rsidR="002523D1" w:rsidRPr="00D77EAA" w:rsidRDefault="002523D1" w:rsidP="00580411">
            <w:pPr>
              <w:spacing w:line="18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и инновации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523D1" w:rsidRPr="00D77EAA" w:rsidRDefault="002523D1" w:rsidP="00580411">
            <w:pPr>
              <w:tabs>
                <w:tab w:val="left" w:pos="540"/>
              </w:tabs>
              <w:spacing w:line="180" w:lineRule="exac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образование в 4 промышленной рев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люции, включая устойчивость;</w:t>
            </w:r>
          </w:p>
          <w:p w:rsidR="002523D1" w:rsidRPr="00D77EAA" w:rsidRDefault="002523D1" w:rsidP="00580411">
            <w:pPr>
              <w:spacing w:line="18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Соединение (увязывание) данных и пробелы в знаниях;</w:t>
            </w:r>
          </w:p>
          <w:p w:rsidR="002523D1" w:rsidRPr="00D77EAA" w:rsidRDefault="002523D1" w:rsidP="00580411">
            <w:pPr>
              <w:spacing w:line="18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Интегрированное управление водными ресу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сами в условиях глобальных изменений;</w:t>
            </w:r>
          </w:p>
          <w:p w:rsidR="002523D1" w:rsidRPr="00D77EAA" w:rsidRDefault="002523D1" w:rsidP="00580411">
            <w:pPr>
              <w:spacing w:line="180" w:lineRule="exac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Управление водными ресурсами, основанное на науке для смягчения последствий, адаптации и обеспечении устойчивости.</w:t>
            </w:r>
          </w:p>
          <w:p w:rsidR="002523D1" w:rsidRPr="00D77EAA" w:rsidRDefault="002523D1" w:rsidP="00580411">
            <w:pPr>
              <w:spacing w:line="180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Поддержание Интернет-сайта Национального комитета РФ по МГП.</w:t>
            </w:r>
          </w:p>
          <w:p w:rsidR="00C73AA4" w:rsidRPr="00D77EAA" w:rsidRDefault="002523D1" w:rsidP="00580411">
            <w:pPr>
              <w:spacing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заседания Наци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нального комитета РФ по МГП ЮНЕСКО</w:t>
            </w:r>
            <w:r w:rsidR="00C73AA4" w:rsidRPr="00D77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AA4" w:rsidRPr="00D77EAA" w:rsidRDefault="00C73AA4" w:rsidP="00862DB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«ГГИ»</w:t>
            </w:r>
          </w:p>
          <w:p w:rsidR="002523D1" w:rsidRPr="00D77EAA" w:rsidRDefault="003C5C20" w:rsidP="00862DBF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 xml:space="preserve"> по реализации Оперативн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го плана действий 9-ой фазы МГП по основным направлениям плана  в рамках рабочих групп открытого состава, организованных Сек</w:t>
            </w:r>
            <w:r w:rsidR="00D77EAA">
              <w:rPr>
                <w:rFonts w:ascii="Times New Roman" w:hAnsi="Times New Roman"/>
                <w:sz w:val="20"/>
                <w:szCs w:val="20"/>
              </w:rPr>
              <w:t>ретар</w:t>
            </w:r>
            <w:r w:rsidR="00D77EAA">
              <w:rPr>
                <w:rFonts w:ascii="Times New Roman" w:hAnsi="Times New Roman"/>
                <w:sz w:val="20"/>
                <w:szCs w:val="20"/>
              </w:rPr>
              <w:t>и</w:t>
            </w:r>
            <w:r w:rsidR="00D77EAA">
              <w:rPr>
                <w:rFonts w:ascii="Times New Roman" w:hAnsi="Times New Roman"/>
                <w:sz w:val="20"/>
                <w:szCs w:val="20"/>
              </w:rPr>
              <w:t xml:space="preserve">атом МГП. </w:t>
            </w:r>
            <w:r w:rsidR="002523D1" w:rsidRPr="00D77EAA">
              <w:rPr>
                <w:rFonts w:ascii="Times New Roman" w:hAnsi="Times New Roman"/>
                <w:sz w:val="20"/>
                <w:szCs w:val="20"/>
              </w:rPr>
              <w:t>Сбор материалов к Отчету НК РФ по МГП ЮНЕСКО</w:t>
            </w:r>
            <w:r w:rsidR="00D77E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523D1" w:rsidRPr="00D77EAA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по запросам Комиссии РФ по делам ЮНЕСКО.</w:t>
            </w:r>
          </w:p>
          <w:p w:rsidR="00C73AA4" w:rsidRPr="00D77EAA" w:rsidRDefault="00C73AA4" w:rsidP="00862DB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«ГОИН» </w:t>
            </w:r>
          </w:p>
          <w:p w:rsidR="00580411" w:rsidRDefault="006D7C7D" w:rsidP="00862DBF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Секретариатом МГП ЮНЕСКО и Комиссией РФ по делам ЮНЕСКО по вопросам подготовки плана мероприятий МГП-IX (2022-2029 </w:t>
            </w:r>
            <w:proofErr w:type="spellStart"/>
            <w:proofErr w:type="gramStart"/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3AA4" w:rsidRPr="00D77EAA" w:rsidRDefault="006D7C7D" w:rsidP="00862DBF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 и представление в ГГИ для обобщения м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 для подготовки Отчета о работе Нац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онального комитета РФ по МГП ЮНЕСКО.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Интернет-сайта Национального к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митета</w:t>
            </w:r>
            <w:r w:rsidR="00A466D9"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4074" w:rsidRPr="00D77EAA" w:rsidRDefault="00444074" w:rsidP="00D77EAA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«ГГИ», ФГБУ «ГОИН»</w:t>
            </w:r>
          </w:p>
          <w:p w:rsidR="00D77EAA" w:rsidRPr="00D77EAA" w:rsidRDefault="002523D1" w:rsidP="0086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Рабочих Встречах стран-членов Рег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ональной группы II и  Совещаниях стран-членов Межправительственного Совета МГП ЮНЕСКО. 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работе Сессии Межпр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вительствен</w:t>
            </w:r>
            <w:r w:rsidR="00D7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Совета МГП ЮНЕСКО.</w:t>
            </w:r>
          </w:p>
        </w:tc>
        <w:tc>
          <w:tcPr>
            <w:tcW w:w="1559" w:type="dxa"/>
          </w:tcPr>
          <w:p w:rsidR="00C73AA4" w:rsidRPr="00D77EAA" w:rsidRDefault="00C73AA4" w:rsidP="00B20681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Росгидромет, Комиссия по делам ЮНЕСКО МИД РФ, ВМО, ЮНЕСКО</w:t>
            </w:r>
          </w:p>
        </w:tc>
        <w:tc>
          <w:tcPr>
            <w:tcW w:w="1559" w:type="dxa"/>
          </w:tcPr>
          <w:p w:rsidR="00C73AA4" w:rsidRPr="00775E27" w:rsidRDefault="002523D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03C0" w:rsidRPr="00252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003C0" w:rsidRPr="00775E2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003C0" w:rsidRPr="00775E27" w:rsidRDefault="00B003C0" w:rsidP="00B003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06C2E" w:rsidRPr="00775E27" w:rsidRDefault="00D06C2E" w:rsidP="00D06C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C2E" w:rsidRPr="00A466D9" w:rsidRDefault="00D06C2E" w:rsidP="00A044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C73AA4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="00FD5E98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033DCC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Ежеквартальные издания с да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ными по составляющим солне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ной радиации наземных станций мировой радиометрической сети, предназначенные для Наци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гидрометеорологич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ских слу</w:t>
            </w:r>
            <w:proofErr w:type="gramStart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ан-участниц 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мена данными по линии ВМО. </w:t>
            </w:r>
          </w:p>
          <w:p w:rsidR="00C73AA4" w:rsidRPr="00D77EAA" w:rsidRDefault="007C4B83" w:rsidP="00033DC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7C4B83" w:rsidRPr="00D77EAA" w:rsidRDefault="007C4B83" w:rsidP="00033DC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Резолюция 12 (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), Резол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ция 6 (ИС-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XXXVI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 ВМО, Приказ Госкомгидромета №179 от 18 июля 1986</w:t>
            </w: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C73AA4">
            <w:pPr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Ежеквартальные издания «Солнечная радиация и радиационный баланс. Мировая сеть» и еж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годное «Дополнение».</w:t>
            </w:r>
          </w:p>
          <w:p w:rsidR="007C4B83" w:rsidRPr="00D77EAA" w:rsidRDefault="007C4B83" w:rsidP="002838DF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рассылке изданий в формате 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в адреса НГМС.</w:t>
            </w:r>
          </w:p>
        </w:tc>
        <w:tc>
          <w:tcPr>
            <w:tcW w:w="1559" w:type="dxa"/>
          </w:tcPr>
          <w:p w:rsidR="007C4B83" w:rsidRPr="00D77EAA" w:rsidRDefault="007C4B83" w:rsidP="00B20681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НГМС стран-участниц ВМО</w:t>
            </w:r>
          </w:p>
        </w:tc>
        <w:tc>
          <w:tcPr>
            <w:tcW w:w="1559" w:type="dxa"/>
          </w:tcPr>
          <w:p w:rsidR="007C4B83" w:rsidRPr="00671A8C" w:rsidRDefault="008607A1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:rsidR="007C4B83" w:rsidRPr="00671A8C" w:rsidRDefault="007C4B83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C73AA4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FD5E98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53056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данных мониторинга полей ОСО и УФ облученности над территорией РФ, парник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вых газов, химического состава осадков в Мировые центры да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ных ВМО</w:t>
            </w:r>
          </w:p>
          <w:p w:rsidR="00C73AA4" w:rsidRPr="00D77EAA" w:rsidRDefault="007C4B83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D77EAA" w:rsidRDefault="007C4B83" w:rsidP="00C73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Приказ от 18.02.2014  № 59</w:t>
            </w:r>
          </w:p>
          <w:p w:rsidR="007C4B83" w:rsidRPr="00D77EAA" w:rsidRDefault="007C4B83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7D6179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862DBF">
            <w:pPr>
              <w:spacing w:before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массив откорректированных данных о состоянии полей ОСО над территорией России по 2</w:t>
            </w:r>
            <w:r w:rsidR="00C544B8" w:rsidRPr="00D77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станциям, переданный в Мировой центр данных ВМО по озону (Канада).</w:t>
            </w:r>
            <w:r w:rsidR="00862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сив откорректированных данных о концентр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циях парниковых газов СО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и СН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по станции Териберка, переданный в Мировой центр да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ных ВМО по парниковым газам (Япония).</w:t>
            </w:r>
          </w:p>
          <w:p w:rsidR="002838DF" w:rsidRDefault="007C4B83" w:rsidP="00862DBF">
            <w:pPr>
              <w:spacing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Годовой массив проверенных данных о хим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ческом составе атмосферных осадков по 10 станциям, переданный в Мировой центр да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ных ВМО по химии осадков (США), результаты ежегодной интеркалибрации по программе ГСА ВМО.</w:t>
            </w:r>
          </w:p>
          <w:p w:rsidR="00580411" w:rsidRPr="00D77EAA" w:rsidRDefault="00580411" w:rsidP="00862DBF">
            <w:pPr>
              <w:spacing w:after="120"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7C4B83" w:rsidRPr="00D77EAA" w:rsidRDefault="007C4B83" w:rsidP="00862DBF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Потребители: Мировые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тры данных ВМО</w:t>
            </w:r>
          </w:p>
          <w:p w:rsidR="007C4B83" w:rsidRPr="00D77EAA" w:rsidRDefault="007C4B8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озону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WOUDC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C4B83" w:rsidRPr="00D77EAA" w:rsidRDefault="007C4B8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парник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вым газам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WDCGG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4B83" w:rsidRPr="00D77EAA" w:rsidRDefault="007C4B83" w:rsidP="00862DBF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по химии осадков (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WOCPC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C4B83" w:rsidRPr="00671A8C" w:rsidRDefault="00303579" w:rsidP="008607A1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07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671A8C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37" w:rsidRPr="00823849" w:rsidTr="00433B74">
        <w:trPr>
          <w:trHeight w:val="378"/>
        </w:trPr>
        <w:tc>
          <w:tcPr>
            <w:tcW w:w="675" w:type="dxa"/>
          </w:tcPr>
          <w:p w:rsidR="00DA6F37" w:rsidRPr="00D77EAA" w:rsidRDefault="00DA6F37" w:rsidP="00FD5E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95" w:type="dxa"/>
          </w:tcPr>
          <w:p w:rsidR="00DA6F37" w:rsidRPr="00D77EAA" w:rsidRDefault="00DA6F37" w:rsidP="0053056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Междун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родного  центра данных по атм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сферному электричеству</w:t>
            </w:r>
          </w:p>
        </w:tc>
        <w:tc>
          <w:tcPr>
            <w:tcW w:w="1276" w:type="dxa"/>
          </w:tcPr>
          <w:p w:rsidR="00DA6F37" w:rsidRPr="00D77EAA" w:rsidRDefault="00DA6F37" w:rsidP="00996FC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DA6F37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D77EAA" w:rsidRPr="00D77EAA" w:rsidRDefault="00DA6F37" w:rsidP="00E0582F">
            <w:pPr>
              <w:spacing w:before="120"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 и перезаписи на техн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ческие носители исторических данных мировой атмосферно-электрической сети. Исторические данные 4-х станций мировой атмосферно-электрической сети за 1 год, переведенные на технический носитель.</w:t>
            </w:r>
            <w:r w:rsidR="00627392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E0582F">
              <w:rPr>
                <w:rFonts w:ascii="Times New Roman" w:hAnsi="Times New Roman"/>
                <w:sz w:val="20"/>
                <w:szCs w:val="20"/>
              </w:rPr>
              <w:t>5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 xml:space="preserve"> год – 4 год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="00627392" w:rsidRPr="00D77EAA">
              <w:rPr>
                <w:rFonts w:ascii="Times New Roman" w:hAnsi="Times New Roman"/>
                <w:sz w:val="20"/>
                <w:szCs w:val="20"/>
              </w:rPr>
              <w:t>комплекта.</w:t>
            </w:r>
            <w:r w:rsidR="00862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F37" w:rsidRPr="00775E27" w:rsidRDefault="00DA6F37" w:rsidP="0053056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6F37" w:rsidRPr="00671A8C" w:rsidRDefault="007273AE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07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A6F37" w:rsidRPr="00671A8C" w:rsidRDefault="00DA6F37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FD5E98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регулярному обмену информацией в рамках действ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ющих международных соглаш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ний в области гидрометеорол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гии и мониторинга окружающей среды, её загрязнения</w:t>
            </w:r>
          </w:p>
          <w:p w:rsidR="00FD5E98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7C4B83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color w:val="1D2627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Решение 18-й Сессии Межгосуда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ственного совета по гидрометеор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логии (МСГ) Содружества незав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симых государств (СНГ) о созд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нии Северо-Евразийского климат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ческого центра (СЕАКЦ), 2007.</w:t>
            </w:r>
          </w:p>
          <w:p w:rsidR="00FD5E98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color w:val="1D2627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Решение исполкома ВМО о пр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своении Северо-Евразийскому климатическому центру (СЕАКЦ) официального статуса полнофун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ционального климатического це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тра ВМО в РА-2 (Азиатский рег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 xml:space="preserve">он) и ведущего прогностического центра (совместно с </w:t>
            </w:r>
            <w:proofErr w:type="spellStart"/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Метеофранс</w:t>
            </w:r>
            <w:proofErr w:type="spellEnd"/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) в области сезонных прогнозов пог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 xml:space="preserve">ды в РА-6 (Европейский регион), 2013 г.  </w:t>
            </w:r>
          </w:p>
          <w:p w:rsidR="007C4B83" w:rsidRPr="00D77EAA" w:rsidRDefault="007C4B83" w:rsidP="00BE7CBA">
            <w:pPr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17.10.2000 N 150 «Об утверждении перечня работ федерального назначения в области гидрометеорологии и смежных с ней областях»</w:t>
            </w:r>
            <w:r w:rsidR="005637A6" w:rsidRPr="00D77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7A6" w:rsidRPr="00D77EAA" w:rsidRDefault="005637A6" w:rsidP="00BE7CBA">
            <w:pPr>
              <w:spacing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Документ ВМО-№ 485  «Наставл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ние по Глобальной системе обр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ботки данных и прогнозирования Дополнение IV к Техническому р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color w:val="1D2627"/>
                <w:sz w:val="20"/>
                <w:szCs w:val="20"/>
              </w:rPr>
              <w:t>гламенту ВМО, редакция 2017года.</w:t>
            </w:r>
          </w:p>
        </w:tc>
        <w:tc>
          <w:tcPr>
            <w:tcW w:w="1276" w:type="dxa"/>
          </w:tcPr>
          <w:p w:rsidR="007C4B83" w:rsidRPr="00D77EAA" w:rsidRDefault="007C4B83" w:rsidP="00996FC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«Гидроме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Ро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669A2" w:rsidRPr="00D77EAA" w:rsidRDefault="002669A2" w:rsidP="002669A2">
            <w:pPr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Мирового метеорологического центра в г. Москве, фун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ционирующего в рамках Глобальной системы обработки данных и прогнозирования Всеми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ной метеорологической организации (ВМО).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Ежедневно два цикла оперативных расчетов комплектов прогностических полей основных метеорологических элементов на основе гл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бальной модели среднесрочного прогноза пог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ды Гидрометцентра России.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73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(18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182, 184, 184) комплектов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гностических полей.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Реги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нального специализированного метеорологич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ского центра в г. Москве Всемирной службы погоды в рамках Глобальной системы обрабо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ки данных и прогнозирования ВМО. Ежедневно четыре цикла оперативных расчетов компле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 прогностических полей основных метеор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логических элементов на основе технологии краткосрочного численного прогноза погоды по модели COSMO-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146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(36</w:t>
            </w:r>
            <w:r w:rsidR="00F6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364, 368, 368) комплектов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гностических полей.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функциями (регламентом) Северо-Евразийского климатического центра (СЕАКЦ). </w:t>
            </w: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Ежемесячно выпуск информационно-аналитических материалов с результатами ко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сенсусного мультимодельного сезонного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гноза по территории северной Евразии. </w:t>
            </w:r>
          </w:p>
          <w:p w:rsidR="002669A2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12 сезонных прогнозов.</w:t>
            </w:r>
          </w:p>
          <w:p w:rsidR="00580411" w:rsidRPr="00D77EAA" w:rsidRDefault="00580411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9A2" w:rsidRPr="00D77EAA" w:rsidRDefault="002669A2" w:rsidP="002669A2">
            <w:pPr>
              <w:spacing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Выпуск информационной продукции в соо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ветствии с функциями (регламентом) Центра подготовки глобальных долгосрочных прогн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зов ВМО. Ежемесячно цикл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расчетов компле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 полей долгосрочных прогнозов основных метеорологических элементов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гл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бальной модели Гидрометцентра России. </w:t>
            </w:r>
          </w:p>
          <w:p w:rsidR="00033DCC" w:rsidRPr="00D77EAA" w:rsidRDefault="002669A2" w:rsidP="002669A2">
            <w:pPr>
              <w:spacing w:after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 год: 12 комплектов прогностических полей.</w:t>
            </w:r>
          </w:p>
        </w:tc>
        <w:tc>
          <w:tcPr>
            <w:tcW w:w="1559" w:type="dxa"/>
          </w:tcPr>
          <w:p w:rsidR="007C4B83" w:rsidRPr="00D77EAA" w:rsidRDefault="007C4B83" w:rsidP="00996FCF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Федеральные органы закон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дательной и исполнител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77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власти </w:t>
            </w:r>
          </w:p>
          <w:p w:rsidR="007C4B83" w:rsidRPr="00D77EAA" w:rsidRDefault="007C4B83" w:rsidP="00996FC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780FEB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F6E5B" w:rsidRPr="00D7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D77EAA" w:rsidRDefault="007C4B83" w:rsidP="00206573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775E27" w:rsidTr="00433B74">
        <w:trPr>
          <w:trHeight w:val="378"/>
        </w:trPr>
        <w:tc>
          <w:tcPr>
            <w:tcW w:w="675" w:type="dxa"/>
          </w:tcPr>
          <w:p w:rsidR="007C4B83" w:rsidRPr="00D77EAA" w:rsidRDefault="00FD5E98" w:rsidP="00CF718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обязательств РФ по международному проекту ГСМОС/Вода. </w:t>
            </w:r>
          </w:p>
          <w:p w:rsidR="00FD5E98" w:rsidRPr="00D77EAA" w:rsidRDefault="007C4B83" w:rsidP="00775E27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B83" w:rsidRPr="00D77EAA" w:rsidRDefault="007C4B83" w:rsidP="00775E27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Указание Госкомгидромета от 12.03.1991 г. № 140-24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«О назн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чении Гидрохимического инстит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та головной организацией по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блеме ГСМОС/Вода».</w:t>
            </w:r>
          </w:p>
        </w:tc>
        <w:tc>
          <w:tcPr>
            <w:tcW w:w="1276" w:type="dxa"/>
          </w:tcPr>
          <w:p w:rsidR="007C4B83" w:rsidRPr="00D77EAA" w:rsidRDefault="007C4B8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«ГХИ»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854F57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4C0C63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Проанализированные, откорректированные и отправленные в электронном виде в штаб-квартиру ГСМОС/Вода в Германии данные по 22 показателям качества воды в пробах, от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бранных на 27 пунктах национальной подс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стемы ГСМОС/Вода за 20</w:t>
            </w:r>
            <w:r w:rsidR="00353DDC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C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 (1,4 Мб).</w:t>
            </w:r>
          </w:p>
        </w:tc>
        <w:tc>
          <w:tcPr>
            <w:tcW w:w="1559" w:type="dxa"/>
          </w:tcPr>
          <w:p w:rsidR="007C4B83" w:rsidRPr="00D77EAA" w:rsidRDefault="007C4B83" w:rsidP="000A092E">
            <w:pPr>
              <w:spacing w:before="120" w:line="180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Координац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онный центр программы ГСМОС/Вода (Найроби),</w:t>
            </w:r>
          </w:p>
          <w:p w:rsidR="007C4B83" w:rsidRPr="00D77EAA" w:rsidRDefault="007C4B83" w:rsidP="000A092E">
            <w:pPr>
              <w:pStyle w:val="a9"/>
              <w:spacing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Центр данных в Федеральном институте 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рологии (Ге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мания)</w:t>
            </w:r>
          </w:p>
        </w:tc>
        <w:tc>
          <w:tcPr>
            <w:tcW w:w="1559" w:type="dxa"/>
          </w:tcPr>
          <w:p w:rsidR="007C4B83" w:rsidRPr="005B23EB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5B23EB" w:rsidRDefault="007C4B83" w:rsidP="005B23E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2C60EE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Default="007C4B83" w:rsidP="00AB1E53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обмен гели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геофизической информацией в рамках </w:t>
            </w:r>
            <w:proofErr w:type="gramStart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 функций евразийского центра предупр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ждений международной службы</w:t>
            </w:r>
            <w:proofErr w:type="gramEnd"/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ISES </w:t>
            </w:r>
          </w:p>
          <w:p w:rsidR="00560374" w:rsidRPr="00D77EAA" w:rsidRDefault="00560374" w:rsidP="00AB1E53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«ИПГ»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A561C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Обмен гелиогеофизической информацией в рамках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выполнения функций евразийского це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тра предупреждений международной службы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ISES (ежедневно).</w:t>
            </w:r>
          </w:p>
          <w:p w:rsidR="007C4B83" w:rsidRPr="00D77EAA" w:rsidRDefault="007C4B83" w:rsidP="00A561C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7C4B83" w:rsidP="000A092E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Гидроме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службы стран СНГ,  </w:t>
            </w:r>
          </w:p>
          <w:p w:rsidR="007C4B83" w:rsidRPr="00D77EAA" w:rsidRDefault="007C4B83" w:rsidP="000A092E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ВМО,</w:t>
            </w:r>
          </w:p>
          <w:p w:rsidR="007C4B83" w:rsidRPr="00D77EAA" w:rsidRDefault="007C4B83" w:rsidP="000A092E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ные организ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7C4B83" w:rsidRPr="00EE0B01" w:rsidRDefault="00633D8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4B83" w:rsidRPr="00EE0B0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E75970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Научно-методическое и инфо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мационно-техническое обеспеч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 международных обязательств Росгидромета в области исслед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вания и мониторинга Каспи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</w:t>
            </w:r>
            <w:r w:rsidRPr="00D77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ского моря</w:t>
            </w:r>
          </w:p>
          <w:p w:rsidR="007C4B83" w:rsidRPr="00D77EAA" w:rsidRDefault="007C4B83" w:rsidP="000C018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     «КаспМНИЦ»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60D00" w:rsidRPr="00D77EAA">
              <w:rPr>
                <w:rFonts w:ascii="Times New Roman" w:hAnsi="Times New Roman" w:cs="Times New Roman"/>
                <w:sz w:val="20"/>
                <w:szCs w:val="20"/>
              </w:rPr>
              <w:t>нов)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, </w:t>
            </w:r>
            <w:r w:rsidR="00B60D00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       УМЗА 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75E27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5E1981" w:rsidRPr="00D77EAA" w:rsidRDefault="005E1981" w:rsidP="005E19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информационных материалов КАСПКОМ (ежегодный доклад Росгидромета о деятельности в регионе Каспийского моря по выполнению решений сессий КАСПКОМ.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держка сайта КАСПКОМ на постоянной основе; 6 каталогов данных КАСПКОМ; 2 бюллетеня  КАСПКОМ). </w:t>
            </w:r>
            <w:proofErr w:type="gramEnd"/>
          </w:p>
          <w:p w:rsidR="002613C7" w:rsidRDefault="005E1981" w:rsidP="00775E2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Актуализация базы данных «Ежегодные данные о гидрометеорологическом режиме российского побережья Каспийского моря».</w:t>
            </w:r>
          </w:p>
          <w:p w:rsidR="00580411" w:rsidRPr="00D77EAA" w:rsidRDefault="00580411" w:rsidP="00775E2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7C4B83" w:rsidP="00775E27">
            <w:pPr>
              <w:spacing w:before="120" w:after="12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СК УГМС, НМГС и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вительства прикаспийских государств, природопол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зователи, 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="00775E27" w:rsidRPr="00D77EAA">
              <w:rPr>
                <w:rFonts w:ascii="Times New Roman" w:hAnsi="Times New Roman" w:cs="Times New Roman"/>
                <w:sz w:val="20"/>
                <w:szCs w:val="20"/>
              </w:rPr>
              <w:t>ственные организации, население.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C4B83" w:rsidRPr="0091537D" w:rsidRDefault="0091537D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7C4B83" w:rsidRPr="0091537D" w:rsidRDefault="007C4B83" w:rsidP="005D4DC8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775E27" w:rsidTr="00433B74">
        <w:trPr>
          <w:trHeight w:val="378"/>
        </w:trPr>
        <w:tc>
          <w:tcPr>
            <w:tcW w:w="675" w:type="dxa"/>
          </w:tcPr>
          <w:p w:rsidR="007C4B83" w:rsidRPr="00D77EAA" w:rsidRDefault="00AB1E53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2013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Передача спутниковой тематич</w:t>
            </w: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b/>
                <w:sz w:val="20"/>
                <w:szCs w:val="20"/>
              </w:rPr>
              <w:t>ской продукции странам СНГ в соответствии с действующими соглашениями</w:t>
            </w:r>
          </w:p>
          <w:p w:rsidR="007C4B83" w:rsidRPr="00D77EAA" w:rsidRDefault="007C4B83" w:rsidP="000C018F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7C4B83" w:rsidRPr="00D77EAA" w:rsidRDefault="00D82128" w:rsidP="00775E2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74AC5" w:rsidRDefault="00174AC5" w:rsidP="00174AC5">
            <w:pPr>
              <w:spacing w:before="120" w:line="200" w:lineRule="exact"/>
              <w:ind w:left="34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передача спутниковой тематич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ской продукции (в рамках двусторонних согл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шений между Росгидрометом, странами СНГ и НГМС стран дальнего зарубежья), в том числе в Мировой метеорологический центр в г. Москве (ММЦ Москва), для стран СНГ</w:t>
            </w:r>
          </w:p>
          <w:p w:rsidR="00174AC5" w:rsidRDefault="00174AC5" w:rsidP="00174AC5">
            <w:pPr>
              <w:spacing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карты нефанализа и прогноза эволюции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лачных образований;</w:t>
            </w:r>
          </w:p>
          <w:p w:rsidR="00174AC5" w:rsidRDefault="00174AC5" w:rsidP="00174AC5">
            <w:pPr>
              <w:spacing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цифровые монтажи цветосинтезированных изображений по территории Европы;</w:t>
            </w:r>
          </w:p>
          <w:p w:rsidR="00174AC5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цифровые монтажи цветосинтезированных изображений по территории Южного региона;</w:t>
            </w:r>
          </w:p>
          <w:p w:rsidR="00174AC5" w:rsidRPr="00774BB1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BB1">
              <w:rPr>
                <w:rFonts w:ascii="Times New Roman" w:hAnsi="Times New Roman"/>
                <w:sz w:val="20"/>
                <w:szCs w:val="20"/>
              </w:rPr>
              <w:t>- тематические карты мониторинга пожарной обстановки по данным полярно-орбитальных КА (Геоинформационный сервис «Пожары в Киргизской Республике»);</w:t>
            </w:r>
          </w:p>
          <w:p w:rsidR="00174AC5" w:rsidRDefault="00174AC5" w:rsidP="00174AC5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телеграммы VORTEX с координатами троп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ческих циклонов;</w:t>
            </w:r>
          </w:p>
          <w:p w:rsidR="007C4B83" w:rsidRPr="00D77EAA" w:rsidRDefault="00174AC5" w:rsidP="00174AC5">
            <w:pPr>
              <w:spacing w:after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спутниковая информационная продукция для использования в качестве индикаторов клим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тических изменений, представленная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инте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нет-сайтах </w:t>
            </w:r>
            <w:r>
              <w:rPr>
                <w:rFonts w:ascii="Times New Roman" w:hAnsi="Times New Roman"/>
                <w:sz w:val="20"/>
                <w:szCs w:val="20"/>
              </w:rPr>
              <w:t>ФГБУ «НИЦ «Планета» и Северо-Евразийского климатического центра.</w:t>
            </w:r>
          </w:p>
        </w:tc>
        <w:tc>
          <w:tcPr>
            <w:tcW w:w="1559" w:type="dxa"/>
          </w:tcPr>
          <w:p w:rsidR="007C4B83" w:rsidRPr="00D77EAA" w:rsidRDefault="007C4B83" w:rsidP="00A66772">
            <w:pPr>
              <w:spacing w:before="120" w:line="180" w:lineRule="exact"/>
              <w:ind w:left="34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pacing w:val="-16"/>
                <w:sz w:val="20"/>
                <w:szCs w:val="20"/>
              </w:rPr>
              <w:t>Страны СНГ, Росгидромет (ММЦ Москва, ФГБУ «ААНИИ», ФГБУ «ВНИИГМИ-МЦД», Северо-Евразийский климатический центр)</w:t>
            </w:r>
          </w:p>
        </w:tc>
        <w:tc>
          <w:tcPr>
            <w:tcW w:w="1559" w:type="dxa"/>
          </w:tcPr>
          <w:p w:rsidR="007C4B83" w:rsidRPr="0065073F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B83" w:rsidRPr="0065073F" w:rsidRDefault="007C4B83" w:rsidP="004E5D0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823849" w:rsidTr="00433B74">
        <w:trPr>
          <w:trHeight w:val="378"/>
        </w:trPr>
        <w:tc>
          <w:tcPr>
            <w:tcW w:w="675" w:type="dxa"/>
          </w:tcPr>
          <w:p w:rsidR="007C4B83" w:rsidRPr="00D77EAA" w:rsidRDefault="0042499D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7C4B83" w:rsidRPr="00D77EAA" w:rsidRDefault="007C4B83" w:rsidP="00D77EA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Работы ФГБУ «НПО «Тайфун» по регулярному обмену инфо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мацией в рамках действующих международных соглашений в области гидрометеорологии и мониторинга окружающей  ср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ды, её загрязнения.</w:t>
            </w:r>
          </w:p>
        </w:tc>
        <w:tc>
          <w:tcPr>
            <w:tcW w:w="1276" w:type="dxa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CB4751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C4B83" w:rsidRPr="00D77EAA" w:rsidRDefault="007C4B83" w:rsidP="000C018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B83" w:rsidRPr="00D77EAA" w:rsidRDefault="00D47FC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4B83" w:rsidRPr="00D77EAA" w:rsidRDefault="007C4B83" w:rsidP="00B2735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CB4751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D77EAA" w:rsidRDefault="007C4B83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D77EAA" w:rsidRDefault="007C4B83" w:rsidP="00560374">
            <w:pPr>
              <w:spacing w:before="120" w:after="60" w:line="200" w:lineRule="exact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1. Выполнение международных об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зательств Росгидромета по обе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печению Соглашения между Пр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вительством Российской Федер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ции и Балтийскими странами об обмене данными радиационного мониторинга.</w:t>
            </w:r>
          </w:p>
        </w:tc>
        <w:tc>
          <w:tcPr>
            <w:tcW w:w="1276" w:type="dxa"/>
            <w:shd w:val="clear" w:color="auto" w:fill="auto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D77EAA" w:rsidRDefault="007C4B83" w:rsidP="00033DCC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Прием и обработка: 10 стран, 1500-2000 измер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ний МЭД, в нормальном режиме – 1 раз в сутки.</w:t>
            </w:r>
          </w:p>
          <w:p w:rsidR="007C4B83" w:rsidRPr="00D77EAA" w:rsidRDefault="007C4B83" w:rsidP="0000729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Передача: МЭД - 70 постов,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Суммарная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В-активность – 20 постов, 1 раз в сутки.</w:t>
            </w: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83" w:rsidRPr="00CB4751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7C4B83" w:rsidRPr="00CB4751" w:rsidRDefault="007C4B83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7C4B83" w:rsidRPr="00D77EAA" w:rsidRDefault="00AB1E53" w:rsidP="00033DCC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. Выполнение функций органа п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стоянной готовности РСМЦ ВМО со специализацией </w:t>
            </w:r>
            <w:r w:rsidR="009A1113" w:rsidRPr="00D77EA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9A1113"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1113" w:rsidRPr="00D77EAA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обеспечения продукцией моделей атмосфе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ного переноса при реагировании на чрезвычайные экологические ситуации.</w:t>
            </w:r>
          </w:p>
          <w:p w:rsidR="007C4B83" w:rsidRPr="00D77EAA" w:rsidRDefault="007C4B83" w:rsidP="00033DCC">
            <w:pPr>
              <w:spacing w:before="120" w:line="200" w:lineRule="exact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D77EAA" w:rsidRDefault="007C4B83" w:rsidP="000C018F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7C4B8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7C4B8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7C4B83" w:rsidRPr="00D77EAA" w:rsidRDefault="007C4B83" w:rsidP="000B140F">
            <w:pPr>
              <w:spacing w:before="120" w:after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 мере возникновения чрезвычайных событий, связанных с поступлением загрязняющих в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ществ в окружающую среду стран азиатского региона (RAII), и при поступлении запросов 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теослу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ан региона или центра аварийного реагирования МАГАТЭ производится опер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тивная подготовка и предоставление справок о возможном загрязнении окружающей среды. Аналогичные расчеты производятся при пров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дении учений центра МАГАТЭ.</w:t>
            </w: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4B83" w:rsidRPr="00CB4751" w:rsidRDefault="007C4B8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DFB" w:rsidRPr="006126E0" w:rsidTr="00CB4751">
        <w:trPr>
          <w:trHeight w:val="378"/>
        </w:trPr>
        <w:tc>
          <w:tcPr>
            <w:tcW w:w="675" w:type="dxa"/>
            <w:shd w:val="clear" w:color="auto" w:fill="auto"/>
          </w:tcPr>
          <w:p w:rsidR="00490DFB" w:rsidRPr="00CB4751" w:rsidRDefault="00490DFB" w:rsidP="00CF71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490DFB" w:rsidRPr="00D77EAA" w:rsidRDefault="00490DFB">
            <w:pPr>
              <w:spacing w:before="120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3. Выполнение функций органа п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стоянной готовности РСМЦ МСГ.</w:t>
            </w:r>
          </w:p>
          <w:p w:rsidR="00490DFB" w:rsidRPr="00D77EAA" w:rsidRDefault="00490DFB">
            <w:pPr>
              <w:spacing w:before="120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0DFB" w:rsidRPr="00D77EAA" w:rsidRDefault="00490DF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  <w:shd w:val="clear" w:color="auto" w:fill="auto"/>
          </w:tcPr>
          <w:p w:rsidR="00490DFB" w:rsidRPr="00D77EAA" w:rsidRDefault="00D82128" w:rsidP="008D3408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60D00" w:rsidRPr="00D77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>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490DFB" w:rsidRPr="00D77E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490DFB" w:rsidRPr="00D77EAA" w:rsidRDefault="00490DF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77EAA">
              <w:rPr>
                <w:rFonts w:ascii="Times New Roman" w:hAnsi="Times New Roman"/>
                <w:sz w:val="20"/>
                <w:szCs w:val="20"/>
              </w:rPr>
              <w:t>По мере возникновения чрезвычайных событий, связанных с поступлением загрязняющих в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ществ в окружающую среду стран СНГ, и при поступлении запросов метеослу</w:t>
            </w:r>
            <w:proofErr w:type="gramStart"/>
            <w:r w:rsidRPr="00D77EAA">
              <w:rPr>
                <w:rFonts w:ascii="Times New Roman" w:hAnsi="Times New Roman"/>
                <w:sz w:val="20"/>
                <w:szCs w:val="20"/>
              </w:rPr>
              <w:t>жб стр</w:t>
            </w:r>
            <w:proofErr w:type="gramEnd"/>
            <w:r w:rsidRPr="00D77EAA">
              <w:rPr>
                <w:rFonts w:ascii="Times New Roman" w:hAnsi="Times New Roman"/>
                <w:sz w:val="20"/>
                <w:szCs w:val="20"/>
              </w:rPr>
              <w:t>ан СНГ производится оперативная подготовка и пред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/>
                <w:sz w:val="20"/>
                <w:szCs w:val="20"/>
              </w:rPr>
              <w:t>ставление справок о возможном загрязнении окружающей среды.</w:t>
            </w:r>
          </w:p>
        </w:tc>
        <w:tc>
          <w:tcPr>
            <w:tcW w:w="1559" w:type="dxa"/>
            <w:shd w:val="clear" w:color="auto" w:fill="auto"/>
          </w:tcPr>
          <w:p w:rsidR="00490DFB" w:rsidRPr="006126E0" w:rsidRDefault="00490DFB" w:rsidP="000C018F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0DFB" w:rsidRPr="006126E0" w:rsidRDefault="00490D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0DFB" w:rsidRPr="006126E0" w:rsidRDefault="00490DF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8E0277" w:rsidRDefault="0042499D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D77EAA" w:rsidRDefault="00AB1E53" w:rsidP="0042499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Сотрудничество  в рамках Сою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ного государства Россия-Беларусь - оперативный обмен данными текущих наблюдений о радиационной обстановке, обмен данными о состоянии повер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ностных вод на трансграничных с Республикой Беларусь участках рек.</w:t>
            </w:r>
          </w:p>
        </w:tc>
        <w:tc>
          <w:tcPr>
            <w:tcW w:w="1276" w:type="dxa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  <w:r w:rsidR="0042499D" w:rsidRPr="00D77EAA">
              <w:rPr>
                <w:rFonts w:ascii="Times New Roman" w:hAnsi="Times New Roman" w:cs="Times New Roman"/>
                <w:sz w:val="20"/>
                <w:szCs w:val="20"/>
              </w:rPr>
              <w:t>,    ФГБУ «ГХИ»</w:t>
            </w:r>
          </w:p>
        </w:tc>
        <w:tc>
          <w:tcPr>
            <w:tcW w:w="1417" w:type="dxa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B60D00" w:rsidRPr="00D77E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42499D" w:rsidRPr="00D77EAA" w:rsidRDefault="0042499D" w:rsidP="00033DCC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«НПО «Тайфун»</w:t>
            </w:r>
          </w:p>
          <w:p w:rsidR="00AB1E53" w:rsidRPr="00D77EAA" w:rsidRDefault="00AB1E53" w:rsidP="00033DC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Прием – измерения МЭД на 60 постах, 1 раз в сутки.</w:t>
            </w:r>
          </w:p>
          <w:p w:rsidR="00AB1E53" w:rsidRPr="00D77EAA" w:rsidRDefault="00AB1E53" w:rsidP="00033DCC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– измерения МЭД 75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постах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, 1 раз в сутки.</w:t>
            </w:r>
          </w:p>
          <w:p w:rsidR="0042499D" w:rsidRPr="00D77EAA" w:rsidRDefault="0042499D" w:rsidP="00033DCC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«ГХИ»</w:t>
            </w:r>
          </w:p>
          <w:p w:rsidR="0042499D" w:rsidRPr="00D77EAA" w:rsidRDefault="007E1A66" w:rsidP="00E0582F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Подготовленные в форматах Обзора о состо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нии трансграничных рек и переданные в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гидромет</w:t>
            </w:r>
            <w:proofErr w:type="spell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материалы о сост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янии поверхностных вод на трансграничных участках рек бассейнов Западной Двины и Дн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пра в 20</w:t>
            </w:r>
            <w:r w:rsidR="00353DDC" w:rsidRPr="00D77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AB1E53" w:rsidRPr="00CB4751" w:rsidRDefault="00AB1E53">
            <w:pPr>
              <w:spacing w:before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D77EAA" w:rsidRDefault="00490DFB" w:rsidP="00DA6F3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A66" w:rsidRPr="00D77EAA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A66" w:rsidRPr="00CB4751" w:rsidRDefault="00F2587F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1A66" w:rsidRPr="006126E0" w:rsidRDefault="007E1A66" w:rsidP="007E1A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B4751" w:rsidTr="00433B74">
        <w:trPr>
          <w:trHeight w:val="378"/>
        </w:trPr>
        <w:tc>
          <w:tcPr>
            <w:tcW w:w="675" w:type="dxa"/>
          </w:tcPr>
          <w:p w:rsidR="00AB1E53" w:rsidRPr="00D77EAA" w:rsidRDefault="007E1A66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D77EAA" w:rsidRDefault="00DF20F6" w:rsidP="000E3A2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данных опер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AB1E53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тивного мониторинга полей ОСО над территорией РФ  в Мировой центр данных ВМО по озону и УФ радиации (Канада)</w:t>
            </w:r>
          </w:p>
        </w:tc>
        <w:tc>
          <w:tcPr>
            <w:tcW w:w="1276" w:type="dxa"/>
          </w:tcPr>
          <w:p w:rsidR="00AB1E53" w:rsidRPr="00D77EAA" w:rsidRDefault="00AB1E53" w:rsidP="00BC3164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7466AD" w:rsidRPr="00D77EAA" w:rsidRDefault="00AB1E53" w:rsidP="00560374">
            <w:pPr>
              <w:spacing w:before="120" w:after="120" w:line="200" w:lineRule="exact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Оперативная передача прошедших проверку к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чества аккумулированных результатов измер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ний ОСО на отечественных озонометрических станциях в Мировой центр данных по озону и УФ радиации (Канада) для формирования карт поля ОСО Северного полушария.</w:t>
            </w:r>
          </w:p>
        </w:tc>
        <w:tc>
          <w:tcPr>
            <w:tcW w:w="1559" w:type="dxa"/>
          </w:tcPr>
          <w:p w:rsidR="00AB1E53" w:rsidRPr="00D77EAA" w:rsidRDefault="00AB1E53" w:rsidP="00BC316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НИУ Росги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ромета, ВМО</w:t>
            </w:r>
          </w:p>
        </w:tc>
        <w:tc>
          <w:tcPr>
            <w:tcW w:w="1559" w:type="dxa"/>
          </w:tcPr>
          <w:p w:rsidR="00AB1E53" w:rsidRPr="00E71FA6" w:rsidRDefault="0030637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Pr="00E71FA6" w:rsidRDefault="00AB1E5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B4751" w:rsidTr="00D77EAA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D77EAA" w:rsidRDefault="007E1A66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="00DA6F37"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D77EAA" w:rsidRDefault="00AB1E53" w:rsidP="00BC316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выполнения межд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народных обязательств по Ве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ской конвенции об охране озон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вого слоя.</w:t>
            </w:r>
          </w:p>
          <w:p w:rsidR="00AB1E53" w:rsidRPr="00D77EAA" w:rsidRDefault="00AB1E53" w:rsidP="00BC3164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AB1E53" w:rsidRPr="00D77EAA" w:rsidRDefault="00D82128" w:rsidP="005A3CF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5A3C">
              <w:rPr>
                <w:rFonts w:ascii="Times New Roman" w:hAnsi="Times New Roman" w:cs="Times New Roman"/>
                <w:sz w:val="20"/>
                <w:szCs w:val="20"/>
              </w:rPr>
              <w:t>,            (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А.А. Бар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3CF5">
              <w:rPr>
                <w:rFonts w:ascii="Times New Roman" w:hAnsi="Times New Roman" w:cs="Times New Roman"/>
                <w:sz w:val="20"/>
                <w:szCs w:val="20"/>
              </w:rPr>
              <w:t>хов</w:t>
            </w:r>
            <w:r w:rsidR="00365A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0A092E" w:rsidRDefault="00AB1E53" w:rsidP="00E923D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Сбор материалов о проводимых работах по м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ниторингу и исследованию озонового слоя, пу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ликациях, техническому обслуживанию, кали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ровках озонометрической аппаратуры в учр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ждениях Росгидромета, РАН и Высшей школы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74BB1" w:rsidRDefault="00774BB1" w:rsidP="00E923D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6" w:rsidRPr="00D77EAA" w:rsidRDefault="00E71FA6" w:rsidP="00E71FA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D77EAA" w:rsidRDefault="00AB1E53" w:rsidP="00BC316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Росгидромет,  Минприроды РФ, ВМО</w:t>
            </w:r>
          </w:p>
          <w:p w:rsidR="00AB1E53" w:rsidRPr="00D77EAA" w:rsidRDefault="00AB1E53" w:rsidP="00BC3164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E71FA6" w:rsidRDefault="0030637E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1E53" w:rsidRPr="00E71FA6" w:rsidRDefault="00AB1E5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D77EAA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D77EAA" w:rsidRDefault="00DA6F37" w:rsidP="00BC316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8.21</w:t>
            </w:r>
          </w:p>
        </w:tc>
        <w:tc>
          <w:tcPr>
            <w:tcW w:w="3295" w:type="dxa"/>
            <w:shd w:val="clear" w:color="auto" w:fill="auto"/>
          </w:tcPr>
          <w:p w:rsidR="00AB1E53" w:rsidRPr="00D77EAA" w:rsidRDefault="00AB1E53" w:rsidP="00BC316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 оперативном р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жиме международного обмена данными радиолокационных наблюдений в соответствии с обязательствами Росгидромета.</w:t>
            </w:r>
          </w:p>
          <w:p w:rsidR="007E1A66" w:rsidRPr="00D77EAA" w:rsidRDefault="00AB1E53" w:rsidP="007E1A6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AB1E53" w:rsidRPr="00D77EAA" w:rsidRDefault="00AB1E53" w:rsidP="007E1A6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Программы двухстороннего 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трудничества Росгидромета с зар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бежными метеослужбами,</w:t>
            </w:r>
          </w:p>
        </w:tc>
        <w:tc>
          <w:tcPr>
            <w:tcW w:w="1276" w:type="dxa"/>
            <w:shd w:val="clear" w:color="auto" w:fill="auto"/>
          </w:tcPr>
          <w:p w:rsidR="00AB1E53" w:rsidRPr="00D77EAA" w:rsidRDefault="00AB1E53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AB1E53" w:rsidRPr="00D77EAA" w:rsidRDefault="00D82128" w:rsidP="008D34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923DE" w:rsidRPr="00D77EAA" w:rsidRDefault="00E923DE" w:rsidP="007466A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Обеспечение международного обмена перви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ными данными радиолокационных наблюдений в оперативном режиме, обеспечение обработки, ведение архива и подготовки </w:t>
            </w:r>
            <w:proofErr w:type="gram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/л продуктов Единого Радиолокационного Поля, включая 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мен данными  с </w:t>
            </w:r>
            <w:r w:rsidR="00B9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Белгидрометом</w:t>
            </w:r>
            <w:proofErr w:type="spellEnd"/>
            <w:r w:rsidR="00F74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3DE" w:rsidRPr="00D77EAA" w:rsidRDefault="00E923DE" w:rsidP="0074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на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E923DE" w:rsidRPr="00D77EAA" w:rsidRDefault="00E923DE" w:rsidP="0074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- Собранный архив первичных данных набл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дений ДМРЛ, полученных из Белгидромета.</w:t>
            </w:r>
          </w:p>
          <w:p w:rsidR="000A092E" w:rsidRPr="00D77EAA" w:rsidRDefault="000A092E" w:rsidP="00CB475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466AD" w:rsidRPr="00D77EAA" w:rsidRDefault="00AB1E53" w:rsidP="00B93153">
            <w:pPr>
              <w:spacing w:before="120" w:after="120"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="00F74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«Ави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меттелеком», ФГБУ «Северо-Западное УГМС», ФГБУ «Центральное УГМС»,  ФГБУ «Гидрометцентр России»,  ФГБУ «Приморское УГМС».</w:t>
            </w:r>
          </w:p>
        </w:tc>
        <w:tc>
          <w:tcPr>
            <w:tcW w:w="1559" w:type="dxa"/>
          </w:tcPr>
          <w:p w:rsidR="00AB1E53" w:rsidRPr="00E71FA6" w:rsidRDefault="00AD48C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Pr="00E71FA6" w:rsidRDefault="00AB1E53" w:rsidP="00776644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DA6F37" w:rsidRDefault="00DA6F37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F37">
              <w:rPr>
                <w:rFonts w:ascii="Times New Roman" w:hAnsi="Times New Roman" w:cs="Times New Roman"/>
                <w:b/>
                <w:sz w:val="20"/>
                <w:szCs w:val="20"/>
              </w:rPr>
              <w:t>8.22.</w:t>
            </w:r>
          </w:p>
        </w:tc>
        <w:tc>
          <w:tcPr>
            <w:tcW w:w="3295" w:type="dxa"/>
          </w:tcPr>
          <w:p w:rsidR="007466AD" w:rsidRPr="00DA6F37" w:rsidRDefault="00DA6F37" w:rsidP="00B93153">
            <w:pPr>
              <w:spacing w:before="120"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 и мероприятия, пров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димые в соответствии с утве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жденным Планом организацио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DA6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но-технических мероприятий по выполнению международных программ и проектов </w:t>
            </w:r>
            <w:r w:rsidRPr="00DA6F37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по научно-техническому сотрудничеству (план МНТС)</w:t>
            </w:r>
          </w:p>
        </w:tc>
        <w:tc>
          <w:tcPr>
            <w:tcW w:w="1276" w:type="dxa"/>
          </w:tcPr>
          <w:p w:rsidR="00AB1E53" w:rsidRPr="00DA6F37" w:rsidRDefault="00DA6F37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НИУ Росгидр</w:t>
            </w: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A6F3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</w:tcPr>
          <w:p w:rsidR="00AB1E53" w:rsidRDefault="005A3CF5" w:rsidP="005A3CF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УГСН</w:t>
            </w:r>
            <w:r w:rsidR="00AD2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 Бар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</w:t>
            </w:r>
            <w:r w:rsidR="00AD25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DA6F37" w:rsidRDefault="00DA6F37" w:rsidP="005637A6">
            <w:pPr>
              <w:spacing w:before="120"/>
              <w:ind w:left="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6F37">
              <w:rPr>
                <w:rFonts w:ascii="Times New Roman" w:hAnsi="Times New Roman" w:cs="Times New Roman"/>
                <w:sz w:val="20"/>
                <w:szCs w:val="20"/>
              </w:rPr>
              <w:t xml:space="preserve">Отчеты о проведенных работах, представленные в соответствии с </w:t>
            </w:r>
            <w:r w:rsidR="005637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Pr="00DA6F37">
              <w:rPr>
                <w:rFonts w:ascii="Times New Roman" w:hAnsi="Times New Roman" w:cs="Times New Roman"/>
                <w:sz w:val="20"/>
                <w:szCs w:val="20"/>
              </w:rPr>
              <w:t>порядком.</w:t>
            </w:r>
          </w:p>
        </w:tc>
        <w:tc>
          <w:tcPr>
            <w:tcW w:w="1559" w:type="dxa"/>
          </w:tcPr>
          <w:p w:rsidR="00AB1E53" w:rsidRPr="005E26AF" w:rsidRDefault="00AB1E53" w:rsidP="000C40E3">
            <w:pPr>
              <w:pStyle w:val="a9"/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82384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823849" w:rsidRDefault="0016245B" w:rsidP="0016245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Планом МНТС</w:t>
            </w:r>
          </w:p>
        </w:tc>
      </w:tr>
      <w:tr w:rsidR="00AA4639" w:rsidRPr="00AA4639" w:rsidTr="00433B74">
        <w:trPr>
          <w:trHeight w:val="378"/>
        </w:trPr>
        <w:tc>
          <w:tcPr>
            <w:tcW w:w="675" w:type="dxa"/>
          </w:tcPr>
          <w:p w:rsidR="00AA4639" w:rsidRPr="00D77EAA" w:rsidRDefault="00AA4639" w:rsidP="00DA6F3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8.23.</w:t>
            </w:r>
          </w:p>
        </w:tc>
        <w:tc>
          <w:tcPr>
            <w:tcW w:w="3295" w:type="dxa"/>
          </w:tcPr>
          <w:p w:rsidR="00AA4639" w:rsidRPr="00D77EAA" w:rsidRDefault="00AA4639" w:rsidP="00FF2CB4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российского уч</w:t>
            </w: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стия в деятельности группы Арктического совета по черному углероду (саже) и метану</w:t>
            </w:r>
          </w:p>
          <w:p w:rsidR="00AA4639" w:rsidRPr="00D77EAA" w:rsidRDefault="00AA4639" w:rsidP="00FF2CB4">
            <w:pPr>
              <w:spacing w:before="120"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39" w:rsidRPr="00D77EAA" w:rsidRDefault="00AA4639" w:rsidP="00FF2CB4">
            <w:pPr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ФГБУ «ИГКЭ»</w:t>
            </w:r>
          </w:p>
        </w:tc>
        <w:tc>
          <w:tcPr>
            <w:tcW w:w="1417" w:type="dxa"/>
          </w:tcPr>
          <w:p w:rsidR="00AA4639" w:rsidRPr="00D77EAA" w:rsidRDefault="00AA4639" w:rsidP="008D3408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УГСН            (</w:t>
            </w:r>
            <w:r w:rsidR="008D3408" w:rsidRPr="00D77EAA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, (А.А. Бар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A3CF5">
              <w:rPr>
                <w:rFonts w:ascii="Times New Roman" w:eastAsia="Calibri" w:hAnsi="Times New Roman" w:cs="Times New Roman"/>
                <w:sz w:val="20"/>
                <w:szCs w:val="20"/>
              </w:rPr>
              <w:t>хов)</w:t>
            </w:r>
          </w:p>
        </w:tc>
        <w:tc>
          <w:tcPr>
            <w:tcW w:w="4395" w:type="dxa"/>
          </w:tcPr>
          <w:p w:rsidR="000D21DE" w:rsidRPr="00B16BE0" w:rsidRDefault="00B16BE0" w:rsidP="00B16BE0">
            <w:pPr>
              <w:spacing w:before="12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ежегодных материалов для двухг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дичного Национального доклада РФ для Аркт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совета, включая, подготовленные в формате согласованным с требованиями  Ар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тический совета, данные о выбросах черного у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лерода и метана в РФ за 2013-2023 гг.; содерж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нии черного углерода и метана в атмосфере на территории России и мерах по снижению в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 актуальных для Арктического региона.</w:t>
            </w:r>
            <w:proofErr w:type="gramEnd"/>
          </w:p>
          <w:p w:rsidR="000D21DE" w:rsidRDefault="000D21DE" w:rsidP="00B93153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мероприятиях АС.</w:t>
            </w:r>
          </w:p>
          <w:p w:rsidR="00B07925" w:rsidRPr="00B16BE0" w:rsidRDefault="00B07925" w:rsidP="00B93153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1DE" w:rsidRPr="002F72F5" w:rsidRDefault="000D21DE" w:rsidP="00B93153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измерений концентрации углеро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содержащих соединений на экспериментальных площадках и станциях мониторинга.</w:t>
            </w:r>
            <w:r w:rsidR="00B16BE0" w:rsidRPr="00B16B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Обработка и анализ измеренных данных.</w:t>
            </w:r>
          </w:p>
          <w:p w:rsidR="000D21DE" w:rsidRPr="002F72F5" w:rsidRDefault="000D21DE" w:rsidP="00B93153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>РД «Методика выполнения измерений содерж</w:t>
            </w: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черного углерода в атмосферном воздухе и осадках». </w:t>
            </w:r>
          </w:p>
          <w:p w:rsidR="000D21DE" w:rsidRPr="002F72F5" w:rsidRDefault="000D21DE" w:rsidP="00B93153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региональной станции мониторинга черного углерода. </w:t>
            </w:r>
          </w:p>
          <w:p w:rsidR="00AA4639" w:rsidRPr="002F72F5" w:rsidRDefault="000D21DE" w:rsidP="00B93153">
            <w:pPr>
              <w:spacing w:after="12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сопровождение НИОКР по ра</w:t>
            </w: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F72F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работке автоматического анализатора черного углерода.</w:t>
            </w:r>
          </w:p>
        </w:tc>
        <w:tc>
          <w:tcPr>
            <w:tcW w:w="1559" w:type="dxa"/>
          </w:tcPr>
          <w:p w:rsidR="00AA4639" w:rsidRPr="00D77EAA" w:rsidRDefault="00AA4639" w:rsidP="007466AD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междунаро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ных обяз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eastAsia="Calibri" w:hAnsi="Times New Roman" w:cs="Times New Roman"/>
                <w:sz w:val="20"/>
                <w:szCs w:val="20"/>
              </w:rPr>
              <w:t>тельств Росгидромета</w:t>
            </w:r>
          </w:p>
        </w:tc>
        <w:tc>
          <w:tcPr>
            <w:tcW w:w="1559" w:type="dxa"/>
          </w:tcPr>
          <w:p w:rsidR="00AA4639" w:rsidRPr="009D3E07" w:rsidRDefault="00AA4639" w:rsidP="00FF2CB4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E0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A4639" w:rsidRPr="009D3E07" w:rsidRDefault="00AA4639" w:rsidP="000D21DE">
            <w:pPr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323ABC">
        <w:trPr>
          <w:trHeight w:val="378"/>
        </w:trPr>
        <w:tc>
          <w:tcPr>
            <w:tcW w:w="15452" w:type="dxa"/>
            <w:gridSpan w:val="8"/>
          </w:tcPr>
          <w:p w:rsidR="00AB1E53" w:rsidRPr="00C07D34" w:rsidRDefault="00AD25CE" w:rsidP="00862DBF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="00AB1E53" w:rsidRPr="00C07D34">
              <w:rPr>
                <w:rFonts w:ascii="Times New Roman" w:hAnsi="Times New Roman" w:cs="Times New Roman"/>
                <w:b/>
              </w:rPr>
              <w:t xml:space="preserve"> </w:t>
            </w:r>
            <w:r w:rsidR="00627392">
              <w:rPr>
                <w:rFonts w:ascii="Times New Roman" w:hAnsi="Times New Roman" w:cs="Times New Roman"/>
                <w:b/>
              </w:rPr>
              <w:t xml:space="preserve">Оперативное </w:t>
            </w:r>
            <w:r w:rsidR="00AB1E53" w:rsidRPr="00C07D34">
              <w:rPr>
                <w:rFonts w:ascii="Times New Roman" w:hAnsi="Times New Roman" w:cs="Times New Roman"/>
                <w:b/>
              </w:rPr>
              <w:t xml:space="preserve">методическое руководство сетевыми подразделениями Росгидромета </w:t>
            </w:r>
          </w:p>
        </w:tc>
      </w:tr>
      <w:tr w:rsidR="002B2F4C" w:rsidRPr="002B2F4C" w:rsidTr="00433B74">
        <w:trPr>
          <w:trHeight w:val="378"/>
        </w:trPr>
        <w:tc>
          <w:tcPr>
            <w:tcW w:w="675" w:type="dxa"/>
          </w:tcPr>
          <w:p w:rsidR="00AB1E53" w:rsidRPr="009B3FA1" w:rsidRDefault="002271E1" w:rsidP="00641915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3295" w:type="dxa"/>
          </w:tcPr>
          <w:p w:rsidR="00AB1E53" w:rsidRPr="00D77EAA" w:rsidRDefault="00AB1E53" w:rsidP="00033DCC">
            <w:pPr>
              <w:spacing w:before="120"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наблюдениями за состоянием окружающей среды, получением, сбором и распространением ги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рометеорологической информ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b/>
                <w:sz w:val="20"/>
                <w:szCs w:val="20"/>
              </w:rPr>
              <w:t>ции в Арктике</w:t>
            </w:r>
          </w:p>
          <w:p w:rsidR="00AB1E53" w:rsidRPr="00D77EAA" w:rsidRDefault="00AB1E53" w:rsidP="00033DC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D77EAA" w:rsidRDefault="00AB1E53" w:rsidP="00033DCC">
            <w:pPr>
              <w:suppressAutoHyphens/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>Основание:</w:t>
            </w:r>
            <w:r w:rsidRPr="00D77EA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B1E53" w:rsidRPr="00D77EAA" w:rsidRDefault="00AB1E53" w:rsidP="00B93153">
            <w:pPr>
              <w:suppressAutoHyphens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Положение о методическом руководстве наблюдениями за состоянием и загрязнением окружающей среды. Общие требования.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РД 52.04.567-2003</w:t>
            </w:r>
          </w:p>
          <w:p w:rsidR="00AB1E53" w:rsidRDefault="00AB1E53" w:rsidP="00B93153">
            <w:pPr>
              <w:suppressAutoHyphens/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государственной наблюдательной сети. Росгидромет, 2003 г., Изменение 1 от 01.12.2008 г.  </w:t>
            </w:r>
            <w:r w:rsidRPr="00D77EAA">
              <w:rPr>
                <w:rFonts w:ascii="Times New Roman" w:hAnsi="Times New Roman" w:cs="Times New Roman"/>
                <w:bCs/>
                <w:sz w:val="20"/>
                <w:szCs w:val="20"/>
              </w:rPr>
              <w:t>РД 52.18.5-2012</w:t>
            </w:r>
          </w:p>
          <w:p w:rsidR="00AB1E53" w:rsidRDefault="0083652F" w:rsidP="00B93153">
            <w:pPr>
              <w:suppressAutoHyphens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652F">
              <w:rPr>
                <w:rFonts w:ascii="Times New Roman" w:hAnsi="Times New Roman" w:cs="Times New Roman"/>
                <w:sz w:val="20"/>
                <w:szCs w:val="20"/>
              </w:rPr>
              <w:t>РД 52.04.688-2006. Положение о методическом руководстве наблюдениями за состоянием и загрязнением окружающей среды. Часть 1. Метеорологические, актинометрические и теплобалансовые наблюдения.</w:t>
            </w:r>
          </w:p>
          <w:p w:rsidR="00B93153" w:rsidRPr="00D77EAA" w:rsidRDefault="00B93153" w:rsidP="0083652F">
            <w:pPr>
              <w:suppressAutoHyphens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D77EAA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</w:tcPr>
          <w:p w:rsidR="00AB1E53" w:rsidRPr="00D77EAA" w:rsidRDefault="006C408C" w:rsidP="008E214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8006A9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B4751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(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CB4751" w:rsidRPr="00D77EAA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  <w:r w:rsidR="008006A9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D77EAA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  <w:p w:rsidR="00AB1E53" w:rsidRPr="00D77EAA" w:rsidRDefault="00AB1E53" w:rsidP="00CB47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9B3FA1" w:rsidRPr="00D77EAA" w:rsidRDefault="009B3FA1" w:rsidP="00B9315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Обзоры  состояни</w:t>
            </w:r>
            <w:r w:rsidR="00AC28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гидрологических и морских гидрометеорологических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, метеорологических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наблюдений в АЗРФ и изданий Водного кадас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ра по морям и устьевым областям рек АЗРФ в предыдущем году.</w:t>
            </w:r>
          </w:p>
          <w:p w:rsidR="009B3FA1" w:rsidRPr="00D77EAA" w:rsidRDefault="009B3FA1" w:rsidP="00B9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Экспертные заключения на предложения УГМС о переносе, открытии, закрытии гидрометеор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логических станций и постов в АЗРФ и измен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нии программ наблюдений. Ответы-консультации на методические вопросы УГМС по производству гидрометеорологических наблюдений в АЗРФ и обработке их результ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тов. Экспертные заключения на материалы ЕДМ и МДМ по АЗРФ, поступающие из УГМС.</w:t>
            </w:r>
          </w:p>
          <w:p w:rsidR="00774BB1" w:rsidRPr="00D77EAA" w:rsidRDefault="009B3FA1" w:rsidP="00B93153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Ответы на запросы Росгидромета и сторонних организаций по производству гидрометеорол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гических наблюдений в АЗРФ. Дополнение н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выми сведениями Базы данных «Состояние ги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EAA">
              <w:rPr>
                <w:rFonts w:ascii="Times New Roman" w:hAnsi="Times New Roman" w:cs="Times New Roman"/>
                <w:sz w:val="20"/>
                <w:szCs w:val="20"/>
              </w:rPr>
              <w:t>рометеорологической сети Арктической зоны РФ за период инструментальных наблюдений».</w:t>
            </w:r>
          </w:p>
        </w:tc>
        <w:tc>
          <w:tcPr>
            <w:tcW w:w="1559" w:type="dxa"/>
          </w:tcPr>
          <w:p w:rsidR="00AC28FA" w:rsidRPr="007D7C03" w:rsidRDefault="00AC28FA" w:rsidP="00B07925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УМЗА,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УГСН,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«Сев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ро-Западное УГМС»,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«Му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манское УГМС»,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«Севе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ное УГМС»,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ФГБУ «Обь-Иртышское УГМС,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«Сре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 xml:space="preserve">несибирское, УГМС», 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«Яку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ское УГМС», ФГБУ «Чуко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ское»,</w:t>
            </w:r>
          </w:p>
          <w:p w:rsidR="00AC28FA" w:rsidRPr="007D7C0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ФГБУ «ГГИ», ФГБУ «ГГО», ФГБУ «ГОИН»,</w:t>
            </w:r>
          </w:p>
          <w:p w:rsidR="00AB1E53" w:rsidRDefault="00AC28FA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ские организ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7C0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B07925" w:rsidRPr="007D7C03" w:rsidRDefault="00B07925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495DF7" w:rsidRDefault="00495DF7" w:rsidP="0083652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1E53" w:rsidRPr="00495DF7" w:rsidRDefault="00AB1E53" w:rsidP="002A1F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9F4D4E" w:rsidRDefault="002271E1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9.4.</w:t>
            </w:r>
          </w:p>
        </w:tc>
        <w:tc>
          <w:tcPr>
            <w:tcW w:w="3295" w:type="dxa"/>
          </w:tcPr>
          <w:p w:rsidR="00AB1E53" w:rsidRPr="009F4D4E" w:rsidRDefault="00627392" w:rsidP="0031083F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етодическое руководство  с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t>тью агрометеорологических наблюдений Росгидромета</w:t>
            </w:r>
          </w:p>
          <w:p w:rsidR="002271E1" w:rsidRPr="009F4D4E" w:rsidRDefault="00AB1E53" w:rsidP="0031083F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9F4D4E" w:rsidRDefault="00270EFA" w:rsidP="0031083F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52.04.107–86, РД 52.04.567–2003, РД 52.04.576–97</w:t>
            </w:r>
          </w:p>
        </w:tc>
        <w:tc>
          <w:tcPr>
            <w:tcW w:w="1276" w:type="dxa"/>
          </w:tcPr>
          <w:p w:rsidR="00AB1E53" w:rsidRPr="009F4D4E" w:rsidRDefault="00AB1E53" w:rsidP="00A50272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D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D4E">
              <w:rPr>
                <w:rFonts w:ascii="Times New Roman" w:eastAsia="Lucida Console" w:hAnsi="Times New Roman" w:cs="Times New Roman"/>
                <w:spacing w:val="-10"/>
                <w:sz w:val="20"/>
                <w:szCs w:val="20"/>
              </w:rPr>
              <w:t>ФГБУ  «ВНИИГМИ-МЦД»</w:t>
            </w:r>
          </w:p>
        </w:tc>
        <w:tc>
          <w:tcPr>
            <w:tcW w:w="1417" w:type="dxa"/>
          </w:tcPr>
          <w:p w:rsidR="00AB1E53" w:rsidRPr="009278FB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8FB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9278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9278F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9278FB" w:rsidRDefault="00AB1E53" w:rsidP="009A40E2">
            <w:pPr>
              <w:suppressAutoHyphens/>
              <w:spacing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9278FB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AB1E53" w:rsidRPr="009278FB" w:rsidRDefault="00EE738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153B10" w:rsidRPr="009278FB" w:rsidRDefault="00153B10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B10" w:rsidRPr="009278FB" w:rsidRDefault="00EE738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153B10" w:rsidRPr="006126E0" w:rsidRDefault="00153B10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9278FB" w:rsidTr="00B93153">
        <w:tc>
          <w:tcPr>
            <w:tcW w:w="675" w:type="dxa"/>
          </w:tcPr>
          <w:p w:rsidR="00270EFA" w:rsidRPr="006126E0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Pr="009F4D4E" w:rsidRDefault="00270EFA" w:rsidP="000A092E">
            <w:pPr>
              <w:spacing w:before="120" w:line="200" w:lineRule="exact"/>
              <w:ind w:left="210" w:hanging="2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1. Сопровождение и контроль и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полнения действующих норм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а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тивных документов (письма, консультации).</w:t>
            </w:r>
          </w:p>
        </w:tc>
        <w:tc>
          <w:tcPr>
            <w:tcW w:w="1276" w:type="dxa"/>
          </w:tcPr>
          <w:p w:rsidR="00270EFA" w:rsidRPr="009F4D4E" w:rsidRDefault="00270EFA" w:rsidP="009278FB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  <w:proofErr w:type="gramStart"/>
            <w:r w:rsidR="009278FB" w:rsidRPr="009F4D4E">
              <w:rPr>
                <w:rFonts w:ascii="Times New Roman" w:hAnsi="Times New Roman"/>
                <w:sz w:val="18"/>
                <w:szCs w:val="18"/>
              </w:rPr>
              <w:t>,</w:t>
            </w:r>
            <w:r w:rsidRPr="009F4D4E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9F4D4E">
              <w:rPr>
                <w:rFonts w:ascii="Times New Roman" w:hAnsi="Times New Roman"/>
                <w:sz w:val="18"/>
                <w:szCs w:val="18"/>
              </w:rPr>
              <w:t>ГБУ  «ВНИИГМИ-МЦД»</w:t>
            </w: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E5D86" w:rsidRPr="009F4D4E" w:rsidRDefault="009E5D86" w:rsidP="00ED4124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«ВНИИСХМ»</w:t>
            </w:r>
          </w:p>
          <w:p w:rsidR="00270EFA" w:rsidRPr="009F4D4E" w:rsidRDefault="00270EFA" w:rsidP="00B9315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Сопровождение и контроль исполнения де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й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ствующих нормативных документов: РД 52.33.217-99, РД 52.33.219-20</w:t>
            </w:r>
            <w:r w:rsidR="00FD61DF">
              <w:rPr>
                <w:rFonts w:ascii="Times New Roman" w:hAnsi="Times New Roman"/>
                <w:sz w:val="20"/>
                <w:szCs w:val="20"/>
              </w:rPr>
              <w:t>2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2, РД 52.33.725-2010, РД 52.33.559-2010 и др. Разъяснения, о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т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веты, консультации, письма методического х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а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рактера</w:t>
            </w:r>
            <w:r w:rsidR="00B931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5D86" w:rsidRPr="009F4D4E" w:rsidRDefault="009E5D86" w:rsidP="00F0797C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F0797C" w:rsidRPr="00774BB1" w:rsidRDefault="00F0797C" w:rsidP="00B9315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Сведения о внедрении и методическом сопр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вождении автоматизированных систем сбора, обработки и накопления данных агрометеорол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гических наблюдений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году. </w:t>
            </w:r>
          </w:p>
          <w:p w:rsidR="00774BB1" w:rsidRDefault="00F0797C" w:rsidP="00B9315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Сведения о данных агрометеорологических наблюдений за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 xml:space="preserve"> год, поступивших из УГМС.</w:t>
            </w:r>
          </w:p>
          <w:p w:rsidR="00774BB1" w:rsidRPr="009F4D4E" w:rsidRDefault="00774BB1" w:rsidP="004C0C63">
            <w:pPr>
              <w:spacing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673F3E" w:rsidTr="00433B74">
        <w:trPr>
          <w:trHeight w:val="378"/>
        </w:trPr>
        <w:tc>
          <w:tcPr>
            <w:tcW w:w="675" w:type="dxa"/>
          </w:tcPr>
          <w:p w:rsidR="00270EFA" w:rsidRPr="009278FB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Pr="009F4D4E" w:rsidRDefault="00270EFA" w:rsidP="000A092E">
            <w:pPr>
              <w:spacing w:before="120" w:line="200" w:lineRule="exact"/>
              <w:ind w:left="210" w:hanging="2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2. Подготовка Заключений о кач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стве применения Технологии контроля влагозапасов почвы.</w:t>
            </w: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A50272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Заключения о качестве применения Технологии контроля</w:t>
            </w:r>
            <w:r w:rsidR="002613C7" w:rsidRPr="009F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 xml:space="preserve"> влагозапасов почвы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9278FB" w:rsidTr="00433B74">
        <w:trPr>
          <w:trHeight w:val="378"/>
        </w:trPr>
        <w:tc>
          <w:tcPr>
            <w:tcW w:w="675" w:type="dxa"/>
          </w:tcPr>
          <w:p w:rsidR="00270EFA" w:rsidRPr="009278FB" w:rsidRDefault="00270EFA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270EFA" w:rsidRDefault="00270EFA" w:rsidP="00F3214C">
            <w:pPr>
              <w:spacing w:before="120" w:after="120" w:line="200" w:lineRule="exact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 xml:space="preserve">3. Пополнение архива данных АГСП 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214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УГМС Росгидромета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 xml:space="preserve">(проконтролированные таблицы ТСХ-5к) </w:t>
            </w:r>
          </w:p>
          <w:p w:rsidR="00B07925" w:rsidRPr="009F4D4E" w:rsidRDefault="00B07925" w:rsidP="00F3214C">
            <w:pPr>
              <w:spacing w:before="120" w:after="120" w:line="200" w:lineRule="exact"/>
              <w:ind w:left="210" w:hanging="2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F3214C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 xml:space="preserve">Пополненные архивы данных АГСП </w:t>
            </w:r>
            <w:r w:rsidR="00F3214C">
              <w:rPr>
                <w:rFonts w:ascii="Times New Roman" w:hAnsi="Times New Roman"/>
                <w:sz w:val="20"/>
                <w:szCs w:val="20"/>
              </w:rPr>
              <w:t>в</w:t>
            </w:r>
            <w:r w:rsidR="00F7503C">
              <w:rPr>
                <w:rFonts w:ascii="Times New Roman" w:hAnsi="Times New Roman"/>
                <w:sz w:val="20"/>
                <w:szCs w:val="20"/>
              </w:rPr>
              <w:t xml:space="preserve"> УГМС Росгидромета 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(проконтролированные таблицы ТСХ-5к)</w:t>
            </w:r>
            <w:r w:rsidR="00F750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278FB" w:rsidRDefault="00270EF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61" w:rsidRPr="00823849" w:rsidTr="00433B74">
        <w:trPr>
          <w:trHeight w:val="378"/>
        </w:trPr>
        <w:tc>
          <w:tcPr>
            <w:tcW w:w="675" w:type="dxa"/>
          </w:tcPr>
          <w:p w:rsidR="00185561" w:rsidRPr="009278FB" w:rsidRDefault="00185561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185561" w:rsidRDefault="00185561" w:rsidP="000A092E">
            <w:pPr>
              <w:spacing w:before="120" w:after="120" w:line="200" w:lineRule="exact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4. Подготовка Заключений  на предложения УГМС о переносе, открытии, закрытии станций и постов, изменении программ наблюдений.</w:t>
            </w:r>
          </w:p>
          <w:p w:rsidR="00B07925" w:rsidRPr="009F4D4E" w:rsidRDefault="00B07925" w:rsidP="000A092E">
            <w:pPr>
              <w:spacing w:before="120" w:after="120" w:line="200" w:lineRule="exact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61" w:rsidRPr="009F4D4E" w:rsidRDefault="00185561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</w:t>
            </w:r>
          </w:p>
          <w:p w:rsidR="00185561" w:rsidRPr="009F4D4E" w:rsidRDefault="00185561">
            <w:pPr>
              <w:spacing w:before="12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5561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185561" w:rsidRPr="009F4D4E" w:rsidRDefault="00185561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Заключения  на предложения УГМС о переносе, открытии, закрытии станций и постов, измен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е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нии программ наблюдений.</w:t>
            </w:r>
          </w:p>
        </w:tc>
        <w:tc>
          <w:tcPr>
            <w:tcW w:w="1559" w:type="dxa"/>
          </w:tcPr>
          <w:p w:rsidR="00185561" w:rsidRPr="009F4D4E" w:rsidRDefault="00185561">
            <w:pPr>
              <w:pStyle w:val="a9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185561" w:rsidRPr="006126E0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61" w:rsidRPr="006126E0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FA" w:rsidRPr="009278FB" w:rsidTr="00433B74">
        <w:trPr>
          <w:trHeight w:val="378"/>
        </w:trPr>
        <w:tc>
          <w:tcPr>
            <w:tcW w:w="675" w:type="dxa"/>
          </w:tcPr>
          <w:p w:rsidR="00270EFA" w:rsidRPr="0032428E" w:rsidRDefault="00A068ED" w:rsidP="003B5A57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F4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95" w:type="dxa"/>
          </w:tcPr>
          <w:p w:rsidR="0032428E" w:rsidRPr="009F4D4E" w:rsidRDefault="0032428E" w:rsidP="00B07925">
            <w:pPr>
              <w:spacing w:before="12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агрометеор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F4D4E">
              <w:rPr>
                <w:rFonts w:ascii="Times New Roman" w:hAnsi="Times New Roman"/>
                <w:b/>
                <w:sz w:val="20"/>
                <w:szCs w:val="20"/>
              </w:rPr>
              <w:t xml:space="preserve">логической наблюдательной сети Росгидромета за истекший год». </w:t>
            </w:r>
          </w:p>
          <w:p w:rsidR="0032428E" w:rsidRPr="009F4D4E" w:rsidRDefault="0032428E" w:rsidP="00B07925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4D4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32428E" w:rsidRPr="009F4D4E" w:rsidRDefault="0032428E" w:rsidP="00B0792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52.04.688-2006</w:t>
            </w:r>
          </w:p>
          <w:p w:rsidR="00270EFA" w:rsidRDefault="0032428E" w:rsidP="00B07925">
            <w:pPr>
              <w:spacing w:line="200" w:lineRule="exact"/>
              <w:ind w:left="210" w:hanging="210"/>
              <w:rPr>
                <w:rFonts w:ascii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РД 52.04.576-97</w:t>
            </w:r>
          </w:p>
          <w:p w:rsidR="007D7C03" w:rsidRPr="009F4D4E" w:rsidRDefault="007D7C03" w:rsidP="0032428E">
            <w:pPr>
              <w:spacing w:line="200" w:lineRule="exact"/>
              <w:ind w:left="210" w:hanging="2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EFA" w:rsidRPr="009F4D4E" w:rsidRDefault="00270EFA" w:rsidP="00A50272">
            <w:pPr>
              <w:spacing w:before="120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F4D4E">
              <w:rPr>
                <w:rFonts w:ascii="Times New Roman" w:hAnsi="Times New Roman"/>
                <w:sz w:val="18"/>
                <w:szCs w:val="18"/>
              </w:rPr>
              <w:t xml:space="preserve">ФГБУ </w:t>
            </w:r>
            <w:r w:rsidRPr="009F4D4E">
              <w:rPr>
                <w:rFonts w:ascii="Times New Roman" w:hAnsi="Times New Roman"/>
                <w:sz w:val="18"/>
                <w:szCs w:val="18"/>
              </w:rPr>
              <w:br/>
              <w:t>«ВНИИСХМ» ФГБУ  «ВНИИГМИ-МЦД»</w:t>
            </w:r>
          </w:p>
        </w:tc>
        <w:tc>
          <w:tcPr>
            <w:tcW w:w="1417" w:type="dxa"/>
          </w:tcPr>
          <w:p w:rsidR="00270EFA" w:rsidRPr="009F4D4E" w:rsidRDefault="00791B6C" w:rsidP="008E214C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185561" w:rsidRPr="009F4D4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9F4D4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270EFA" w:rsidRPr="009F4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70EFA" w:rsidRPr="009F4D4E" w:rsidRDefault="00270EFA" w:rsidP="000A092E">
            <w:pPr>
              <w:spacing w:before="12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Анализ состава агрометеорологической набл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ю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дательной сети, программ наблюдений, техн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и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ческого и кадрового обеспечения.</w:t>
            </w:r>
          </w:p>
          <w:p w:rsidR="000B140F" w:rsidRPr="009F4D4E" w:rsidRDefault="00270EFA" w:rsidP="000A092E">
            <w:pPr>
              <w:spacing w:after="12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Заключение о состоянии и работе агрометеор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о</w:t>
            </w:r>
            <w:r w:rsidRPr="009F4D4E">
              <w:rPr>
                <w:rFonts w:ascii="Times New Roman" w:hAnsi="Times New Roman"/>
                <w:sz w:val="20"/>
                <w:szCs w:val="20"/>
              </w:rPr>
              <w:t>логической наблюдательной сети Росгидромета за истекший год</w:t>
            </w:r>
            <w:r w:rsidR="000A092E" w:rsidRPr="009F4D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70EFA" w:rsidRPr="009F4D4E" w:rsidRDefault="00A50272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</w:tcPr>
          <w:p w:rsidR="00270EFA" w:rsidRPr="009F4D4E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D4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0B140F" w:rsidRPr="009278FB" w:rsidRDefault="000B140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0F" w:rsidRPr="009278FB" w:rsidRDefault="00185561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B140F" w:rsidRPr="009278FB" w:rsidRDefault="000B140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9278FB" w:rsidTr="009A40E2">
        <w:trPr>
          <w:trHeight w:val="378"/>
        </w:trPr>
        <w:tc>
          <w:tcPr>
            <w:tcW w:w="675" w:type="dxa"/>
          </w:tcPr>
          <w:p w:rsidR="00AB1E53" w:rsidRPr="00FD4880" w:rsidRDefault="002271E1" w:rsidP="00CC72A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9.6.</w:t>
            </w:r>
          </w:p>
        </w:tc>
        <w:tc>
          <w:tcPr>
            <w:tcW w:w="3295" w:type="dxa"/>
          </w:tcPr>
          <w:p w:rsidR="00F72CFA" w:rsidRPr="00FD4880" w:rsidRDefault="00F72CFA" w:rsidP="00FD4880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метеоролог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6A0CB4"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ческой, актинометрической и 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теплобалансовой сетей Росги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ромета за истекший год». </w:t>
            </w:r>
          </w:p>
          <w:p w:rsidR="00F72CFA" w:rsidRPr="00FD4880" w:rsidRDefault="00F72CFA" w:rsidP="00FD4880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ED4124" w:rsidRPr="00FD4880" w:rsidRDefault="00F72CFA" w:rsidP="00FD4880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РД 52.04.688-2006</w:t>
            </w:r>
            <w:r w:rsidR="00FD488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A0CB4" w:rsidRPr="00FD4880">
              <w:rPr>
                <w:rFonts w:ascii="Times New Roman" w:hAnsi="Times New Roman"/>
                <w:sz w:val="20"/>
                <w:szCs w:val="20"/>
              </w:rPr>
              <w:t>РД 52.04.576-97</w:t>
            </w:r>
          </w:p>
        </w:tc>
        <w:tc>
          <w:tcPr>
            <w:tcW w:w="1276" w:type="dxa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72CFA" w:rsidRPr="00FD4880" w:rsidRDefault="006A0CB4" w:rsidP="006A0CB4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Анализ изменений в составе метеорологич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ской, актинометрической и теплобалансовой сетей, выполнения НП программ наблюдений, технического обеспечения, состояния охранных зон, результатов работ по методическому рук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водству сетями, и др.</w:t>
            </w:r>
            <w:r w:rsidR="009A40E2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Аналитический обзор.</w:t>
            </w:r>
          </w:p>
          <w:p w:rsidR="00AB1E53" w:rsidRPr="00FD4880" w:rsidRDefault="00AB1E53" w:rsidP="00CC72AB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AB1E53" w:rsidRPr="00671A8C" w:rsidRDefault="007273AE" w:rsidP="00F72CF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8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AB1E53" w:rsidRPr="00671A8C" w:rsidRDefault="00AB1E53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392" w:rsidRPr="002B2F4C" w:rsidTr="00433B74">
        <w:trPr>
          <w:trHeight w:val="378"/>
        </w:trPr>
        <w:tc>
          <w:tcPr>
            <w:tcW w:w="675" w:type="dxa"/>
          </w:tcPr>
          <w:p w:rsidR="00627392" w:rsidRPr="00FD4880" w:rsidRDefault="00627392" w:rsidP="009278FB">
            <w:pPr>
              <w:spacing w:before="120" w:line="1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9.7</w:t>
            </w:r>
          </w:p>
        </w:tc>
        <w:tc>
          <w:tcPr>
            <w:tcW w:w="3295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тического обзора «Заключение о состоянии и работе атмосферно-электрической сети Росгидром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та за истекший год». </w:t>
            </w:r>
          </w:p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Основание: РД 52.04.576-97</w:t>
            </w:r>
          </w:p>
          <w:p w:rsidR="006126E0" w:rsidRPr="00FD4880" w:rsidRDefault="006126E0" w:rsidP="009278FB">
            <w:pPr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7392" w:rsidRPr="00FD4880" w:rsidRDefault="00791B6C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hAnsi="Times New Roman"/>
                <w:sz w:val="20"/>
                <w:szCs w:val="20"/>
              </w:rPr>
              <w:t xml:space="preserve">,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7392" w:rsidRPr="00FD4880" w:rsidRDefault="00627392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27392" w:rsidRPr="00FD4880" w:rsidRDefault="00627392" w:rsidP="00B93153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Анализ изменений в составе атмосферно-электрической сети  выполнения НП программ наблюдений, технического обеспечения, 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зультатов работ по методическому обзору.</w:t>
            </w:r>
          </w:p>
          <w:p w:rsidR="00627392" w:rsidRPr="00FD4880" w:rsidRDefault="00627392" w:rsidP="00B9315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Аналитический обзор.</w:t>
            </w:r>
          </w:p>
        </w:tc>
        <w:tc>
          <w:tcPr>
            <w:tcW w:w="1559" w:type="dxa"/>
          </w:tcPr>
          <w:p w:rsidR="00627392" w:rsidRPr="00FD4880" w:rsidRDefault="00627392" w:rsidP="009278FB">
            <w:pPr>
              <w:pStyle w:val="a9"/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627392" w:rsidRPr="00671A8C" w:rsidRDefault="007273AE" w:rsidP="002F72F5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8C">
              <w:rPr>
                <w:rFonts w:ascii="Times New Roman" w:hAnsi="Times New Roman"/>
                <w:sz w:val="20"/>
                <w:szCs w:val="20"/>
              </w:rPr>
              <w:t>0,</w:t>
            </w:r>
            <w:r w:rsidR="002F72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27392" w:rsidRPr="00671A8C" w:rsidRDefault="00627392" w:rsidP="00303579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392" w:rsidRPr="00823849" w:rsidTr="00433B74">
        <w:trPr>
          <w:trHeight w:val="378"/>
        </w:trPr>
        <w:tc>
          <w:tcPr>
            <w:tcW w:w="675" w:type="dxa"/>
          </w:tcPr>
          <w:p w:rsidR="00627392" w:rsidRPr="00FD4880" w:rsidRDefault="00627392" w:rsidP="009278FB">
            <w:pPr>
              <w:spacing w:before="120" w:line="1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9.8</w:t>
            </w:r>
          </w:p>
        </w:tc>
        <w:tc>
          <w:tcPr>
            <w:tcW w:w="3295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Подготовка Ежегодного анал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тического обзора «Заключение о состоянии и работе сети МРЛ Росгидромета за истекший год». </w:t>
            </w:r>
          </w:p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Основание:  РД 52.04.168-2017</w:t>
            </w:r>
          </w:p>
          <w:p w:rsidR="00627392" w:rsidRPr="00FD4880" w:rsidRDefault="00627392" w:rsidP="009278FB">
            <w:pPr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392" w:rsidRPr="00FD4880" w:rsidRDefault="00627392" w:rsidP="009278FB">
            <w:pPr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627392" w:rsidRPr="00FD4880" w:rsidRDefault="00791B6C" w:rsidP="008E214C">
            <w:pPr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hAnsi="Times New Roman"/>
                <w:sz w:val="20"/>
                <w:szCs w:val="20"/>
              </w:rPr>
              <w:t xml:space="preserve">,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627392" w:rsidRPr="00FD48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27392" w:rsidRPr="00FD4880" w:rsidRDefault="00627392" w:rsidP="00B93153">
            <w:pPr>
              <w:spacing w:before="12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Анализ изменений в составе  сети МРЛ,  в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ы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полнения НП программ наблюдений, технич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ского обеспечения, результатов работ по мет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дическому обзору. Аналитический обзор.</w:t>
            </w:r>
          </w:p>
          <w:p w:rsidR="00627392" w:rsidRPr="00FD4880" w:rsidRDefault="00627392" w:rsidP="009278FB">
            <w:pPr>
              <w:spacing w:before="120" w:line="18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392" w:rsidRPr="00FD4880" w:rsidRDefault="00627392" w:rsidP="009278FB">
            <w:pPr>
              <w:pStyle w:val="a9"/>
              <w:spacing w:before="120"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Росгидромет, </w:t>
            </w:r>
            <w:r w:rsidRPr="00FD4880">
              <w:rPr>
                <w:rFonts w:ascii="Times New Roman" w:hAnsi="Times New Roman"/>
                <w:spacing w:val="-20"/>
                <w:sz w:val="20"/>
                <w:szCs w:val="20"/>
              </w:rPr>
              <w:t>УГМС, НИУ</w:t>
            </w:r>
          </w:p>
        </w:tc>
        <w:tc>
          <w:tcPr>
            <w:tcW w:w="1559" w:type="dxa"/>
          </w:tcPr>
          <w:p w:rsidR="00627392" w:rsidRPr="00671A8C" w:rsidRDefault="002F72F5" w:rsidP="009278FB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627392" w:rsidRPr="00671A8C" w:rsidRDefault="00627392" w:rsidP="00303579">
            <w:pPr>
              <w:pStyle w:val="a9"/>
              <w:spacing w:before="12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D4880" w:rsidRDefault="002271E1" w:rsidP="0076796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AB1E53" w:rsidP="00B07925">
            <w:pPr>
              <w:spacing w:before="120" w:line="2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Осуществление мониторинга с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стояния и функционирования автоматизированных метеорол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гической и актинометрической наблюдательных сетей.</w:t>
            </w:r>
          </w:p>
          <w:p w:rsidR="002271E1" w:rsidRPr="00FD4880" w:rsidRDefault="00AB1E53" w:rsidP="00B07925">
            <w:pPr>
              <w:spacing w:before="12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2271E1" w:rsidRPr="00FD4880" w:rsidRDefault="00AB1E53" w:rsidP="00B07925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РД 52.04.688-2006, </w:t>
            </w:r>
          </w:p>
          <w:p w:rsidR="00AB1E53" w:rsidRPr="00FD4880" w:rsidRDefault="00AB1E53" w:rsidP="00B0792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коллегии 08.02.2011</w:t>
            </w:r>
          </w:p>
        </w:tc>
        <w:tc>
          <w:tcPr>
            <w:tcW w:w="1276" w:type="dxa"/>
          </w:tcPr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93153" w:rsidRDefault="006B3F41" w:rsidP="00B07925">
            <w:pPr>
              <w:spacing w:before="120" w:line="160" w:lineRule="exact"/>
              <w:ind w:left="3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анализ ежеквартальных сведений об изменении за отчетный период состава АМК, АМС, ААК, о функционировании и работосп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собности комплексов, техническом и метролог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ческом обеспечении автоматизированных мете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рологической и актинометрической сетей, стат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стические материалы о передаче оперативной метеорологической информации в кодах  КН-01 и WAREP, сведения о программных продуктах.  Рассмотрение основных причин непоступления оперативных сообщений в ЦСД.</w:t>
            </w:r>
            <w:r w:rsidR="00B93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3F41" w:rsidRPr="00FD4880" w:rsidRDefault="006B3F41" w:rsidP="00B93153">
            <w:pPr>
              <w:ind w:left="34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рекомендаций по мероприятиям, направленным на повышение эффективности р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 автоматизированных метеорологической и актинометрической сетей.</w:t>
            </w:r>
            <w:proofErr w:type="gramEnd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внедр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в эксплуатацию нового оборудования АМК на климатической сети и ТДС.</w:t>
            </w:r>
          </w:p>
          <w:p w:rsidR="000B140F" w:rsidRPr="00FD4880" w:rsidRDefault="006B3F41" w:rsidP="00B93153">
            <w:pPr>
              <w:suppressAutoHyphens/>
              <w:spacing w:after="240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Аналитический о</w:t>
            </w: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бзор состояния и функционирования АМК, АМС, ААК, направленные в Росгидромет и УГМС за </w:t>
            </w:r>
            <w:r w:rsidR="0034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05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Росгидромет УГМС</w:t>
            </w:r>
          </w:p>
        </w:tc>
        <w:tc>
          <w:tcPr>
            <w:tcW w:w="1559" w:type="dxa"/>
          </w:tcPr>
          <w:p w:rsidR="00AB1E53" w:rsidRPr="00671A8C" w:rsidRDefault="0030357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B1E53" w:rsidRPr="00671A8C" w:rsidRDefault="00AB1E53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AA4639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AB1E53" w:rsidRPr="00FD4880" w:rsidRDefault="00EF06CB" w:rsidP="00767969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767969" w:rsidRPr="00FD4880" w:rsidRDefault="00AB1E53" w:rsidP="00767969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оперативного мет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дического руководства функци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нирующими метеорологической, актинометрической, теплобала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совой </w:t>
            </w:r>
            <w:r w:rsidR="00767969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атмосферно-электрической наблюдательн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ми сетями и сетью МРЛ Росги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767969" w:rsidRPr="00FD4880">
              <w:rPr>
                <w:rFonts w:ascii="Times New Roman" w:hAnsi="Times New Roman"/>
                <w:b/>
                <w:sz w:val="20"/>
                <w:szCs w:val="20"/>
              </w:rPr>
              <w:t>ромета</w:t>
            </w:r>
            <w:proofErr w:type="gramEnd"/>
          </w:p>
          <w:p w:rsidR="00EF06CB" w:rsidRPr="00FD4880" w:rsidRDefault="00AB1E53" w:rsidP="00B2068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E53" w:rsidRPr="00FD4880" w:rsidRDefault="00AB1E53" w:rsidP="00EF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 52.04.688-2006</w:t>
            </w:r>
          </w:p>
          <w:p w:rsidR="00767969" w:rsidRPr="00FD4880" w:rsidRDefault="00767969" w:rsidP="00EF0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РД 52.04.576-97, РД 52.04. 168-2017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006A9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B93153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 УГМС и подготовка отв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Экспертные заключения на предложения УГМС о переносе, открытии, закрытии станций и постов, изменении программ наблюдений, стро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тельстве в охранных зонах станций. </w:t>
            </w:r>
          </w:p>
          <w:p w:rsidR="00BE7CBA" w:rsidRDefault="00AB1E53" w:rsidP="00B9315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Письма на методические вопросы УГМС по пр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изводству метеорологических, теплобалансовых, актинометрических </w:t>
            </w:r>
            <w:r w:rsidR="00767969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атмосферно-электрических и МРЛ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наблюдений и обработке их результатов.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УГМС планов по устранению недостатков, выявленных в период проведения методических инспекций.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Результаты оценки технического состояния те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нических средств (ТС) метеорологического назначения на АМСГ, с целью продления удост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верения годности на МРЛ, ТС АМСГ.</w:t>
            </w:r>
            <w:r w:rsidR="00BE7CB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Напра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ленные в УГМС замечания по качеству матери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лов наблюдений, помещаемых в  РСБД «Актин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метрия», «Тепловой баланс», «Атмосферное электричество», «МРЛ».</w:t>
            </w:r>
            <w:r w:rsidR="00767969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Пополненная сведени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я</w:t>
            </w:r>
            <w:r w:rsidR="00767969" w:rsidRPr="00FD4880">
              <w:rPr>
                <w:rFonts w:ascii="Times New Roman" w:hAnsi="Times New Roman"/>
                <w:sz w:val="20"/>
                <w:szCs w:val="20"/>
              </w:rPr>
              <w:t>ми за отчетный год база данных Центра МГФО «Тропосфера».</w:t>
            </w:r>
          </w:p>
          <w:p w:rsidR="00B93153" w:rsidRPr="00FD4880" w:rsidRDefault="00B93153" w:rsidP="00B9315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Росгидромет, УГМС</w:t>
            </w:r>
          </w:p>
        </w:tc>
        <w:tc>
          <w:tcPr>
            <w:tcW w:w="1559" w:type="dxa"/>
            <w:shd w:val="clear" w:color="auto" w:fill="auto"/>
          </w:tcPr>
          <w:p w:rsidR="00AB1E53" w:rsidRPr="00D935F5" w:rsidRDefault="002F72F5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:rsidR="00AB1E53" w:rsidRPr="00D935F5" w:rsidRDefault="00AB1E53" w:rsidP="0030357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465" w:rsidRPr="00823849" w:rsidTr="00AA4639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FE0465" w:rsidRPr="00B716E4" w:rsidRDefault="00FE0465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9.11</w:t>
            </w:r>
          </w:p>
        </w:tc>
        <w:tc>
          <w:tcPr>
            <w:tcW w:w="3295" w:type="dxa"/>
            <w:shd w:val="clear" w:color="auto" w:fill="auto"/>
          </w:tcPr>
          <w:p w:rsidR="00FE0465" w:rsidRPr="00B716E4" w:rsidRDefault="00FE0465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оперативного мет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дического руководства функци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716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нирующими 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сетями мониторинга загрязнения атмосферного возд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</w:t>
            </w:r>
            <w:r w:rsidRPr="00B716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ха и ХСО на территориях новых субъектов РФ</w:t>
            </w:r>
          </w:p>
          <w:p w:rsidR="00FE0465" w:rsidRPr="00B716E4" w:rsidRDefault="00FE0465" w:rsidP="00FE0465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0465" w:rsidRPr="00B716E4" w:rsidRDefault="00FE0465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ФГБУ «ГГО»</w:t>
            </w:r>
          </w:p>
        </w:tc>
        <w:tc>
          <w:tcPr>
            <w:tcW w:w="1417" w:type="dxa"/>
            <w:shd w:val="clear" w:color="auto" w:fill="auto"/>
          </w:tcPr>
          <w:p w:rsidR="00FE0465" w:rsidRPr="00B716E4" w:rsidRDefault="00FE0465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УМЗА </w:t>
            </w:r>
            <w:r w:rsidRPr="00B716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(</w:t>
            </w:r>
            <w:r w:rsidRPr="00B716E4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>Ю.В. Пешков)</w:t>
            </w:r>
          </w:p>
        </w:tc>
        <w:tc>
          <w:tcPr>
            <w:tcW w:w="4395" w:type="dxa"/>
            <w:shd w:val="clear" w:color="auto" w:fill="auto"/>
          </w:tcPr>
          <w:p w:rsidR="00FE0465" w:rsidRPr="00B716E4" w:rsidRDefault="00FE0465" w:rsidP="007D7C03">
            <w:pPr>
              <w:suppressAutoHyphens/>
              <w:spacing w:before="120" w:line="18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Проведение внешнего контроля качества измерений в 4 лабораториях мониторинга загрязнения атмосферного воздуха по пяти загрязняющим веществам. – Результаты оценки качества измерений.</w:t>
            </w:r>
          </w:p>
          <w:p w:rsidR="00FE0465" w:rsidRPr="00B716E4" w:rsidRDefault="00FE0465" w:rsidP="007D7C03">
            <w:pPr>
              <w:suppressAutoHyphens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Выполнение анализа 24 месячных проб атмосферных осадков. - Результаты анализа.</w:t>
            </w:r>
          </w:p>
          <w:p w:rsidR="00FE0465" w:rsidRPr="00B716E4" w:rsidRDefault="00FE0465" w:rsidP="007D7C03">
            <w:pPr>
              <w:suppressAutoHyphens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Методическое руководство организацией и проведением наблюдений за загрязнением атмосферного воздуха, в </w:t>
            </w:r>
            <w:proofErr w:type="spellStart"/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B71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 внедрении РД Росгидромета.  - Акты внедрения.</w:t>
            </w:r>
          </w:p>
          <w:p w:rsidR="00FE0465" w:rsidRPr="00B716E4" w:rsidRDefault="00FE0465" w:rsidP="00B931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0465" w:rsidRPr="00B716E4" w:rsidRDefault="00FE0465">
            <w:pPr>
              <w:pStyle w:val="a9"/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6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ФГБУ «УГМС по ДНР», ФГБУ «УГМС по ЛНР», </w:t>
            </w:r>
            <w:r w:rsidRPr="00B716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ФГБУ «УГМС по ХО и ЗО»</w:t>
            </w:r>
          </w:p>
        </w:tc>
        <w:tc>
          <w:tcPr>
            <w:tcW w:w="1559" w:type="dxa"/>
            <w:shd w:val="clear" w:color="auto" w:fill="auto"/>
          </w:tcPr>
          <w:p w:rsidR="00FE0465" w:rsidRPr="00B716E4" w:rsidRDefault="002F72F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FE0465" w:rsidRPr="00B716E4" w:rsidRDefault="00FE0465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1E53" w:rsidRPr="00823849" w:rsidTr="00B93153">
        <w:trPr>
          <w:cantSplit/>
        </w:trPr>
        <w:tc>
          <w:tcPr>
            <w:tcW w:w="675" w:type="dxa"/>
            <w:shd w:val="clear" w:color="auto" w:fill="auto"/>
          </w:tcPr>
          <w:p w:rsidR="00AB1E53" w:rsidRPr="00FD4880" w:rsidRDefault="00EF06CB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0B140F">
            <w:pPr>
              <w:spacing w:before="120"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 руководство работами по обесп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чению единства измерений при наблюдениях за состоянием вод, морей, океанов, морских устьев рек (кроме </w:t>
            </w:r>
            <w:r w:rsidR="00137D3D"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АЗРФ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по разработке методик измерений, методик п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верки и средств поверки средств измерений, применяемых при указанных наблюдениях</w:t>
            </w:r>
          </w:p>
          <w:p w:rsidR="00EF06CB" w:rsidRPr="00FD4880" w:rsidRDefault="00AB1E53" w:rsidP="000B140F">
            <w:pPr>
              <w:spacing w:before="120" w:line="180" w:lineRule="exac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Основание: </w:t>
            </w:r>
          </w:p>
          <w:p w:rsidR="00AB1E53" w:rsidRPr="00FD4880" w:rsidRDefault="00AB1E53" w:rsidP="000B140F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52.18.595-96 Федеральный п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речень методик выполнения изм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рений, допущенных к применению при выполнении работ в области мониторинга загрязнения окруж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ющей природной среды</w:t>
            </w:r>
            <w:r w:rsidR="009A0E0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B1E53" w:rsidRPr="00FD4880" w:rsidRDefault="00AB1E53" w:rsidP="000B140F">
            <w:pPr>
              <w:spacing w:line="1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52.14.610-99 Положение о службах стандартизации Фед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ральной службы по гидрометеор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логии и мониторингу окружающей среды</w:t>
            </w:r>
            <w:r w:rsidR="009A0E0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52F12" w:rsidRPr="00FD4880" w:rsidRDefault="00AB1E53" w:rsidP="00862DBF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РД 52.04.567-2003Положение о государственной наблюдательной сети</w:t>
            </w:r>
            <w:r w:rsidR="00862D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   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УМЗА </w:t>
            </w:r>
            <w:r w:rsidR="00AB1E53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074481"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Ю.В. Пешков)</w:t>
            </w:r>
            <w:r w:rsidR="004B063F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074481"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УМЗА 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С.Л. Март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4B063F" w:rsidRPr="00FD488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46D55" w:rsidRPr="00FD4880" w:rsidRDefault="00E46D55" w:rsidP="00B07925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Нормоконтроль выпускаемых институтом документов, </w:t>
            </w:r>
          </w:p>
          <w:p w:rsidR="00E46D55" w:rsidRPr="00FD4880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и ведения фонда нормативных документов, </w:t>
            </w:r>
          </w:p>
          <w:p w:rsidR="00E46D55" w:rsidRPr="00FD4880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Учет измерительной аппаратуры и контроль соответствия действующим нормативным документам требованиям их поверки, </w:t>
            </w:r>
          </w:p>
          <w:p w:rsidR="00E46D55" w:rsidRPr="00FD4880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Предложения по совершенствованию нормативных и иных документов Росгидромета по вопросам обеспечения единства измерений,</w:t>
            </w:r>
          </w:p>
          <w:p w:rsidR="00E46D55" w:rsidRPr="00FD4880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Научно-методическое обеспечение деятельности наблюдательной сети Росгидромета и обеспечение соблюдения требований единства измерений в соответствии с действующим законодательством по направлениям деятельности института.</w:t>
            </w:r>
          </w:p>
          <w:p w:rsidR="00E46D55" w:rsidRPr="00FD4880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Обзор состояния морской наблюдательной сети за 202</w:t>
            </w:r>
            <w:r w:rsidR="00E058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год. </w:t>
            </w:r>
          </w:p>
          <w:p w:rsidR="004B063F" w:rsidRDefault="00E46D55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письма для ЦА, НИУ и УГМС Экспертные заключения, при поступлении запросов на предложения УГМС о переносе, закрытии и открытии морских береговых и устьевых пунктов наблюдений.</w:t>
            </w:r>
          </w:p>
          <w:p w:rsidR="00B716E4" w:rsidRDefault="00B716E4" w:rsidP="00B07925">
            <w:pPr>
              <w:suppressAutoHyphens/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16E4" w:rsidRPr="00FD4880" w:rsidRDefault="00B716E4" w:rsidP="00862DBF">
            <w:pPr>
              <w:suppressAutoHyphens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ная наблюд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 сеть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C9451B" w:rsidRDefault="00C9451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AB1E53" w:rsidRPr="00C9451B" w:rsidRDefault="00AB1E53" w:rsidP="00987FB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D4880" w:rsidRDefault="00EF06CB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227ED4" w:rsidP="00C71F1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етодическая работа с учрежд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ниями Росгидромета, в том числе с УГМС и их филиалами, по в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просам 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единства 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мерений 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стандартизации. </w:t>
            </w:r>
          </w:p>
          <w:p w:rsidR="00AB1E53" w:rsidRPr="00FD4880" w:rsidRDefault="00AB1E53" w:rsidP="00C71F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</w:t>
            </w:r>
            <w:r w:rsidR="00A87A1A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новых 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и актуализ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ция действующих ведомстве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ных нормативных документов, регламентирующих деятельность Росгидромета в области обесп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чения единства измерений и стандартизации</w:t>
            </w:r>
          </w:p>
        </w:tc>
        <w:tc>
          <w:tcPr>
            <w:tcW w:w="1276" w:type="dxa"/>
          </w:tcPr>
          <w:p w:rsidR="00FD4880" w:rsidRPr="00FD4880" w:rsidRDefault="00AB1E53" w:rsidP="009A0E0E">
            <w:pPr>
              <w:spacing w:before="120" w:after="120" w:line="18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«ГГО», ФГБУ «ГГИ», ФГБУ            «ГОИН», </w:t>
            </w:r>
            <w:r w:rsidR="0050033B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ФГБУ «ГХИ»,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, ФГБУ «ИПГ», ФГБУ «ЦАО», ФГБУ «ААНИИ»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4B063F" w:rsidRDefault="00AB1E53" w:rsidP="00CE05A6">
            <w:pPr>
              <w:suppressAutoHyphens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4B063F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FD4880" w:rsidRDefault="00B27359" w:rsidP="000B140F">
            <w:pPr>
              <w:pStyle w:val="a9"/>
              <w:spacing w:before="12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0BC4" w:rsidRPr="00FD488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2F72F5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6E1BBD" w:rsidRPr="00FD4880" w:rsidRDefault="002523D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C9451B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6E1BBD" w:rsidRPr="004B063F" w:rsidRDefault="006E1BBD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BD" w:rsidRPr="004B063F" w:rsidRDefault="00F2587F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FD4880" w:rsidRDefault="00E378AF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0E3A26" w:rsidRPr="004B063F" w:rsidRDefault="000E3A2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3B" w:rsidRPr="004B063F" w:rsidRDefault="00EE0B01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0033B" w:rsidRPr="004B063F" w:rsidRDefault="0050033B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26" w:rsidRPr="00FD4880" w:rsidRDefault="00E71FA6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273" w:rsidRPr="00FD4880" w:rsidRDefault="00905273" w:rsidP="000B140F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5273" w:rsidRPr="004B063F" w:rsidRDefault="004518F7" w:rsidP="006E1B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5273" w:rsidRDefault="00905273" w:rsidP="002A1FFA">
            <w:pPr>
              <w:pStyle w:val="a9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71F1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C71F10" w:rsidRDefault="00AB1E53" w:rsidP="0021069E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>Методическое руководство де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27ED4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тельностью метрологических служб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НИУ, УГМС и их  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>фили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лов по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обеспечения единства измерений; разработка</w:t>
            </w:r>
            <w:r w:rsidR="00A87A1A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новых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и актуализация ведо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ственных нормативных док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ментов по обеспечению единства измерений.</w:t>
            </w:r>
          </w:p>
          <w:p w:rsidR="00EF06CB" w:rsidRPr="00FD4880" w:rsidRDefault="00AB1E53" w:rsidP="00EF06CB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FD4880" w:rsidRDefault="00AB1E53" w:rsidP="00EF06CB">
            <w:pPr>
              <w:spacing w:after="120"/>
              <w:ind w:left="2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Положение о метрологической службе Росгидромета, утве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жденное приказом Росгидромета от 27.12.2012 № 819 с изменен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ем, утвержденным приказом  от 29.01.2019 № 17 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227ED4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«НПО «Тайфун», ФГБУ «ГГО», ФГБУ «ГГИ», ФГБУ           «ГОИН», </w:t>
            </w:r>
            <w:r w:rsidR="006E1BBD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«ИПГ», ФГБУ «ЦАО», ФГБУ «ААНИИ»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B716E4">
            <w:pPr>
              <w:spacing w:before="120" w:line="18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«НПО «Тайфун» </w:t>
            </w:r>
          </w:p>
          <w:p w:rsidR="008E0277" w:rsidRPr="0044799F" w:rsidRDefault="008E0277" w:rsidP="00B716E4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4799F">
              <w:rPr>
                <w:rFonts w:ascii="Times New Roman" w:hAnsi="Times New Roman"/>
                <w:sz w:val="20"/>
                <w:szCs w:val="20"/>
              </w:rPr>
              <w:t>Обзор  состояния гидрометеорологических наблюдений в Росгидромете за 202</w:t>
            </w:r>
            <w:r w:rsidR="00B27359">
              <w:rPr>
                <w:rFonts w:ascii="Times New Roman" w:hAnsi="Times New Roman"/>
                <w:sz w:val="20"/>
                <w:szCs w:val="20"/>
              </w:rPr>
              <w:t>4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AC4355" w:rsidRPr="0044799F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47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0277" w:rsidRPr="00FD4880" w:rsidRDefault="00B27359" w:rsidP="00B716E4">
            <w:pPr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Утвержденные </w:t>
            </w:r>
            <w:r w:rsidR="0044799F" w:rsidRPr="00447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руководящи</w:t>
            </w:r>
            <w:r w:rsidR="0044799F" w:rsidRPr="0044799F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 w:rsidR="0044799F" w:rsidRPr="0044799F">
              <w:rPr>
                <w:rFonts w:ascii="Times New Roman" w:hAnsi="Times New Roman"/>
                <w:sz w:val="20"/>
                <w:szCs w:val="20"/>
              </w:rPr>
              <w:t>ы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: РД 52.18.761–20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 xml:space="preserve"> «Средства измерений гидром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е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>теорологического назначения сетевые. Общие технические требования» и РД 52.18.861–20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E0277" w:rsidRPr="0044799F">
              <w:rPr>
                <w:rFonts w:ascii="Times New Roman" w:hAnsi="Times New Roman"/>
                <w:sz w:val="20"/>
                <w:szCs w:val="20"/>
              </w:rPr>
              <w:t xml:space="preserve"> «Межповерочные интервалы средств измерений гидрометеорологического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648D9" w:rsidRPr="00FD4880" w:rsidRDefault="00F648D9" w:rsidP="00B716E4">
            <w:pPr>
              <w:suppressAutoHyphens/>
              <w:spacing w:before="120" w:line="180" w:lineRule="exact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«НПО «Тайфун»,  </w:t>
            </w:r>
            <w:r w:rsidR="009953FF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«ГГО», 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ФГБУ «ГГИ», ФГБУ «ГОИН»,  ФГБУ </w:t>
            </w:r>
            <w:r w:rsidRPr="00FD4880">
              <w:rPr>
                <w:rFonts w:ascii="Times New Roman" w:hAnsi="Times New Roman"/>
                <w:b/>
                <w:spacing w:val="-20"/>
                <w:sz w:val="20"/>
                <w:szCs w:val="20"/>
                <w:u w:val="single"/>
              </w:rPr>
              <w:t>«ВНИИСХМ»,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ФГБУ «ИПГ», ФГБУ «ЦАО», ФГБУ «ААНИИ»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B063F" w:rsidRDefault="008E0277" w:rsidP="00B07925">
            <w:pPr>
              <w:spacing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Научно-методическая работа (консультации, справки по запросам, письма) с учреждениями Росгидромета, в том числе с УГМС и их фили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лами, по вопросам обеспечения единства измер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ний. Отзывы  на проекты ведомственных норм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тивных документов (НД) в области обеспечения единства измерений. </w:t>
            </w:r>
            <w:r w:rsidR="00B716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Материалы к Обзору 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сост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яния гидрометеорологических наблюдений  в Росгидромете за 202</w:t>
            </w:r>
            <w:r w:rsidR="00E0582F">
              <w:rPr>
                <w:rFonts w:ascii="Times New Roman" w:hAnsi="Times New Roman"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год по направлениям де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я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тельности НИУ, предоставленные в ФГБУ «НПО «Тайфун» в 1 кв.</w:t>
            </w:r>
          </w:p>
          <w:p w:rsidR="00B07925" w:rsidRPr="00FD4880" w:rsidRDefault="00B07925" w:rsidP="00B07925">
            <w:pPr>
              <w:spacing w:line="200" w:lineRule="exact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126E0" w:rsidRDefault="00AB1E53" w:rsidP="00AC4355">
            <w:pPr>
              <w:pStyle w:val="a9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63F">
              <w:rPr>
                <w:rFonts w:ascii="Times New Roman" w:hAnsi="Times New Roman" w:cs="Times New Roman"/>
                <w:sz w:val="20"/>
                <w:szCs w:val="20"/>
              </w:rPr>
              <w:t>НИУ и УГ</w:t>
            </w:r>
            <w:r w:rsidR="00AC43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063F">
              <w:rPr>
                <w:rFonts w:ascii="Times New Roman" w:hAnsi="Times New Roman" w:cs="Times New Roman"/>
                <w:sz w:val="20"/>
                <w:szCs w:val="20"/>
              </w:rPr>
              <w:t>С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71F1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C71F10" w:rsidRDefault="00AB1E53" w:rsidP="0021069E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227ED4" w:rsidRPr="00FD4880" w:rsidRDefault="00AB1E53" w:rsidP="00B716E4">
            <w:pPr>
              <w:spacing w:before="120" w:after="120" w:line="160" w:lineRule="exact"/>
              <w:ind w:left="210" w:right="-108" w:hanging="210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227ED4" w:rsidRPr="00FD488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етодическое руководство учр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ждениями Росгидромета, в том числе УГМС и их филиалами, в области стандартизации; разр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ботка новых и актуализация де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й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ствующих ведомственных норм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тивных документов в области стандартизации; нормативная экспертиза ведомственных норм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тивных документов, разработа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н</w:t>
            </w:r>
            <w:r w:rsidR="00227ED4" w:rsidRPr="00FD4880">
              <w:rPr>
                <w:rFonts w:ascii="Times New Roman" w:hAnsi="Times New Roman"/>
                <w:sz w:val="20"/>
                <w:szCs w:val="20"/>
              </w:rPr>
              <w:t>ных и актуализированных НИУ Росгидромета;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 ведение электро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ной базы ведомственных норм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227ED4"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тивных документов. </w:t>
            </w:r>
          </w:p>
          <w:p w:rsidR="00EF06CB" w:rsidRPr="00FD4880" w:rsidRDefault="00AB1E53" w:rsidP="00B716E4">
            <w:pPr>
              <w:spacing w:before="120" w:line="16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FD4880" w:rsidRDefault="00B27359" w:rsidP="00B716E4">
            <w:pPr>
              <w:spacing w:line="160" w:lineRule="exact"/>
              <w:ind w:left="21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7359">
              <w:rPr>
                <w:rFonts w:ascii="Times New Roman" w:hAnsi="Times New Roman"/>
                <w:sz w:val="20"/>
                <w:szCs w:val="20"/>
              </w:rPr>
              <w:t>Положение о службе стандартиз</w:t>
            </w:r>
            <w:r w:rsidRPr="00B27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B27359">
              <w:rPr>
                <w:rFonts w:ascii="Times New Roman" w:hAnsi="Times New Roman"/>
                <w:sz w:val="20"/>
                <w:szCs w:val="20"/>
              </w:rPr>
              <w:t>ции Росгидромета (РД 52.18.610-2022), утвержденное приказом Росгидромета от 29.12.2022 № 951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ФГБУ «НПО «Тайфун» ФГБУ «ГГО» ФГБУ «ГГИ» ФГБУ            «ГОИН»</w:t>
            </w:r>
            <w:r w:rsidR="0050033B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,       ФГБУ «ГХИ»,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</w:t>
            </w:r>
            <w:r w:rsidRPr="00FD488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ФГБУ «ИПГ» ФГБУ «ЦАО» ФГБУ «ААНИИ»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,             УГСН          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),              УМЗА               (Ю.В. Пе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ков),                    УМЗА               (С.Л. </w:t>
            </w:r>
            <w:proofErr w:type="gramStart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Марты-нов</w:t>
            </w:r>
            <w:proofErr w:type="gramEnd"/>
            <w:r w:rsidR="00503A5E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301DD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ФГБУ «НПО «Тайфун» </w:t>
            </w:r>
          </w:p>
          <w:p w:rsidR="00AE451B" w:rsidRPr="00AE451B" w:rsidRDefault="00AE451B" w:rsidP="007D7C03">
            <w:pPr>
              <w:suppressAutoHyphens/>
              <w:spacing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E451B">
              <w:rPr>
                <w:rFonts w:ascii="Times New Roman" w:hAnsi="Times New Roman"/>
                <w:sz w:val="20"/>
                <w:szCs w:val="20"/>
              </w:rPr>
              <w:t xml:space="preserve">Проект новой редакции РД 52.18.595-96 «Федеральный перечень методик выполнения измерений, допущенных к применению при выполнении работ в области мониторинга загрязнения окружающей среды»,  </w:t>
            </w:r>
          </w:p>
          <w:p w:rsidR="00AE451B" w:rsidRDefault="00AE451B" w:rsidP="007D7C03">
            <w:pPr>
              <w:suppressAutoHyphens/>
              <w:spacing w:line="20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E451B">
              <w:rPr>
                <w:rFonts w:ascii="Times New Roman" w:hAnsi="Times New Roman"/>
                <w:sz w:val="20"/>
                <w:szCs w:val="20"/>
              </w:rPr>
              <w:t>РД 52.18.642 «Правила построения, изложения, оформления, обозначения и требования к содержанию нормативных документов Росгидромета» (окончательная редакция),</w:t>
            </w:r>
            <w:r w:rsidRPr="00AE451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E451B">
              <w:rPr>
                <w:rFonts w:ascii="Times New Roman" w:hAnsi="Times New Roman"/>
                <w:bCs/>
                <w:sz w:val="20"/>
                <w:szCs w:val="20"/>
              </w:rPr>
              <w:t>РД 52.18.5 «Перечень нормативных документов (по состоянию на 01.08.2024)» (окончательная редакция), РД 52.18.617 «Организация и правила проведения нормоконтроля» (окончательная редакция)</w:t>
            </w:r>
            <w:r w:rsidRPr="00AE45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E451B">
              <w:rPr>
                <w:rFonts w:ascii="Times New Roman" w:hAnsi="Times New Roman"/>
                <w:bCs/>
                <w:sz w:val="20"/>
                <w:szCs w:val="20"/>
              </w:rPr>
              <w:t>Результаты нормативной экспертизы ведомственных нормативных документов Росгидромета, разработанных и обновленных НИУ. Перечень нормативных документов, утративших актуальность в Росгидромете - ИУНД № 12 (по состоянию на 01.08.2024). Информационный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перечень введенных в действие стандартов и других нормативных документов, рекомендуемых НИУ и УГМС для внедрения и применения в соответствии с закрепленными видами деятельности.</w:t>
            </w:r>
          </w:p>
          <w:p w:rsidR="0044799F" w:rsidRDefault="00AE451B" w:rsidP="00AE451B">
            <w:pPr>
              <w:suppressAutoHyphens/>
              <w:spacing w:line="18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ополненная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лектронная база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ведомственных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 документов.</w:t>
            </w:r>
            <w:r w:rsidR="00447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8D9" w:rsidRPr="00FD4880" w:rsidRDefault="00F648D9" w:rsidP="00D96A3B">
            <w:pPr>
              <w:suppressAutoHyphens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«НПО «Тайфун», ФГБУ «ГГО», Ф</w:t>
            </w:r>
            <w:r w:rsidR="00F829FE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ГБУ «ГГИ», ФГБУ «ГОИН»,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ФГБУ «ГХИ», ФГБУ </w:t>
            </w:r>
            <w:r w:rsidRPr="00FD4880">
              <w:rPr>
                <w:rFonts w:ascii="Times New Roman" w:hAnsi="Times New Roman"/>
                <w:b/>
                <w:spacing w:val="-20"/>
                <w:sz w:val="20"/>
                <w:szCs w:val="20"/>
                <w:u w:val="single"/>
              </w:rPr>
              <w:t>«ВНИИСХМ»,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829FE"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D488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ФГБУ «ИПГ», ФГБУ «ЦАО», ФГБУ «ААНИИ»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0277" w:rsidRPr="00FD4880" w:rsidRDefault="008E0277" w:rsidP="007D7C03">
            <w:pPr>
              <w:suppressAutoHyphens/>
              <w:spacing w:line="1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 xml:space="preserve">Научно-методическая работа (консультации, справки по запросам, письма) с учреждениями Росгидромета, в том числе с УГМС и их филиалами, по вопросам стандартизации. </w:t>
            </w:r>
          </w:p>
          <w:p w:rsidR="008E0277" w:rsidRPr="00FD4880" w:rsidRDefault="008E0277" w:rsidP="007D7C0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Отзывы  на проекты ведомственных нормати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/>
                <w:bCs/>
                <w:sz w:val="20"/>
                <w:szCs w:val="20"/>
              </w:rPr>
              <w:t>ных документов  по стандартизации.</w:t>
            </w:r>
          </w:p>
          <w:p w:rsidR="009E1577" w:rsidRDefault="00B27359" w:rsidP="007D7C03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Ведомственные нормативные документы,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данные в 2021-2024 годах</w:t>
            </w:r>
            <w:r w:rsidR="008E0277" w:rsidRPr="00FD4880">
              <w:rPr>
                <w:rFonts w:ascii="Times New Roman" w:hAnsi="Times New Roman"/>
                <w:sz w:val="20"/>
                <w:szCs w:val="20"/>
              </w:rPr>
              <w:t xml:space="preserve">, предоставленные в ФГБУ «НПО «Тайфун»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электронной форме </w:t>
            </w:r>
            <w:r w:rsidR="008E0277" w:rsidRPr="00FD4880">
              <w:rPr>
                <w:rFonts w:ascii="Times New Roman" w:hAnsi="Times New Roman"/>
                <w:sz w:val="20"/>
                <w:szCs w:val="20"/>
              </w:rPr>
              <w:t>для пополнения электронной базы</w:t>
            </w:r>
            <w:r w:rsidR="00F0799B">
              <w:rPr>
                <w:rFonts w:ascii="Times New Roman" w:hAnsi="Times New Roman"/>
                <w:sz w:val="20"/>
                <w:szCs w:val="20"/>
              </w:rPr>
              <w:t xml:space="preserve"> ведомстве</w:t>
            </w:r>
            <w:r w:rsidR="00F0799B">
              <w:rPr>
                <w:rFonts w:ascii="Times New Roman" w:hAnsi="Times New Roman"/>
                <w:sz w:val="20"/>
                <w:szCs w:val="20"/>
              </w:rPr>
              <w:t>н</w:t>
            </w:r>
            <w:r w:rsidR="00F0799B">
              <w:rPr>
                <w:rFonts w:ascii="Times New Roman" w:hAnsi="Times New Roman"/>
                <w:sz w:val="20"/>
                <w:szCs w:val="20"/>
              </w:rPr>
              <w:t>ных</w:t>
            </w:r>
            <w:r w:rsidR="008E0277" w:rsidRPr="00FD4880">
              <w:rPr>
                <w:rFonts w:ascii="Times New Roman" w:hAnsi="Times New Roman"/>
                <w:sz w:val="20"/>
                <w:szCs w:val="20"/>
              </w:rPr>
              <w:t xml:space="preserve"> нормативных до</w:t>
            </w:r>
            <w:r w:rsidR="00F0799B">
              <w:rPr>
                <w:rFonts w:ascii="Times New Roman" w:hAnsi="Times New Roman"/>
                <w:sz w:val="20"/>
                <w:szCs w:val="20"/>
              </w:rPr>
              <w:t>кументов</w:t>
            </w:r>
            <w:r w:rsidR="008E0277" w:rsidRPr="00FD48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E02" w:rsidRPr="00A47E02" w:rsidRDefault="00A47E02" w:rsidP="00D96A3B">
            <w:pPr>
              <w:spacing w:before="12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47E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ФГБУ «ГГО»</w:t>
            </w:r>
          </w:p>
          <w:p w:rsidR="009A0E0E" w:rsidRPr="00E74A00" w:rsidRDefault="00E74A00" w:rsidP="00A0444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74A00">
              <w:rPr>
                <w:rFonts w:ascii="Times New Roman" w:hAnsi="Times New Roman"/>
                <w:sz w:val="20"/>
                <w:szCs w:val="20"/>
              </w:rPr>
              <w:t>Доработанный проект РД «Методы прогнозир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о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вания НМУ» (с учетом изменений в законод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а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тельстве об охране атмосферного воздуха). М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е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тодическое письмо по моделированию загря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з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нения атмосферного воздуха и нагрузки на окружающую среду в городах и регионах Ро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с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сии для оценки их фактического состояния и разработки крупномасштабных государстве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н</w:t>
            </w:r>
            <w:r w:rsidRPr="00E74A00">
              <w:rPr>
                <w:rFonts w:ascii="Times New Roman" w:hAnsi="Times New Roman"/>
                <w:sz w:val="20"/>
                <w:szCs w:val="20"/>
              </w:rPr>
              <w:t>ных, региональных и городских программ их развития.</w:t>
            </w:r>
          </w:p>
          <w:p w:rsidR="00CC094E" w:rsidRPr="00FD4880" w:rsidRDefault="00CC094E" w:rsidP="00A47E0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Default="00AB1E53" w:rsidP="00301DDB">
            <w:pPr>
              <w:pStyle w:val="a9"/>
              <w:spacing w:before="120"/>
              <w:rPr>
                <w:rFonts w:ascii="Times New Roman" w:hAnsi="Times New Roman" w:cs="Times New Roman"/>
                <w:bCs/>
              </w:rPr>
            </w:pPr>
            <w:r w:rsidRPr="004B0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НИУ и УГНС Росгидромета</w:t>
            </w:r>
          </w:p>
          <w:p w:rsidR="00AB1E53" w:rsidRPr="00C71F10" w:rsidRDefault="00AB1E53" w:rsidP="0021069E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C71F10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CE05A6" w:rsidTr="00433B74">
        <w:trPr>
          <w:trHeight w:val="378"/>
        </w:trPr>
        <w:tc>
          <w:tcPr>
            <w:tcW w:w="675" w:type="dxa"/>
          </w:tcPr>
          <w:p w:rsidR="00AB1E53" w:rsidRPr="00FD4880" w:rsidRDefault="00A13A39" w:rsidP="002B2F4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9.1</w:t>
            </w:r>
            <w:r w:rsidR="002B2F4C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</w:tcPr>
          <w:p w:rsidR="00AB1E53" w:rsidRPr="00FD4880" w:rsidRDefault="001F1164" w:rsidP="00CE05A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етодическое руководство м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теорологическими радиолокац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AB1E53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онными наблюдениями на ГНС Росгидромета.</w:t>
            </w:r>
          </w:p>
          <w:p w:rsidR="00AB1E53" w:rsidRPr="00FD4880" w:rsidRDefault="00AB1E53" w:rsidP="00CE05A6">
            <w:pPr>
              <w:spacing w:before="120"/>
              <w:ind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FD4880" w:rsidRDefault="00AB1E53" w:rsidP="00CE05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33194B" w:rsidRPr="00FD4880" w:rsidRDefault="0033194B" w:rsidP="00A04440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Ежеквартальные отчеты и Ежегодное методич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ское письмо ФГБУ «ЦАО» о результатах раб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ты сети ДМРЛ Росгидромета, подготовленные по результатам сравнительного анализа инфо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мации ДМРЛ, станционных, грозопеленгацио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ных и аэрологических наблюдений.</w:t>
            </w:r>
          </w:p>
          <w:p w:rsidR="0033194B" w:rsidRPr="00FD4880" w:rsidRDefault="0033194B" w:rsidP="007D7C0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программы радиолокац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онных наблюдений на ДМРЛ.</w:t>
            </w:r>
          </w:p>
          <w:p w:rsidR="0033194B" w:rsidRPr="00FD4880" w:rsidRDefault="0033194B" w:rsidP="00A0444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Консультации инженерам ДМРЛ эксплуатир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ющих организаций.</w:t>
            </w:r>
          </w:p>
          <w:p w:rsidR="009A0E0E" w:rsidRPr="00FD4880" w:rsidRDefault="0033194B" w:rsidP="007D7C03">
            <w:pPr>
              <w:spacing w:after="120" w:line="22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Валидация радиолокационных наблюдений на ДМРЛ, функционирующих ГНС.</w:t>
            </w:r>
          </w:p>
        </w:tc>
        <w:tc>
          <w:tcPr>
            <w:tcW w:w="1559" w:type="dxa"/>
          </w:tcPr>
          <w:p w:rsidR="00AB1E53" w:rsidRPr="00FD4880" w:rsidRDefault="00AB1E53" w:rsidP="00CE05A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УГМС и НИУ – эксплуатанты ДМРЛ.</w:t>
            </w:r>
          </w:p>
        </w:tc>
        <w:tc>
          <w:tcPr>
            <w:tcW w:w="1559" w:type="dxa"/>
          </w:tcPr>
          <w:p w:rsidR="00AB1E53" w:rsidRPr="00E71FA6" w:rsidRDefault="001C15CE" w:rsidP="00CE05A6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B1E53" w:rsidRPr="00E71FA6" w:rsidRDefault="00AB1E53" w:rsidP="00F0272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82" w:rsidRPr="00CE05A6" w:rsidTr="00B07925">
        <w:tc>
          <w:tcPr>
            <w:tcW w:w="675" w:type="dxa"/>
          </w:tcPr>
          <w:p w:rsidR="00E00382" w:rsidRDefault="00E00382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9.18.</w:t>
            </w:r>
          </w:p>
        </w:tc>
        <w:tc>
          <w:tcPr>
            <w:tcW w:w="3295" w:type="dxa"/>
          </w:tcPr>
          <w:p w:rsidR="00E00382" w:rsidRDefault="00E00382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тью гидрологических  наблюд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ний Росгидромета</w:t>
            </w:r>
          </w:p>
          <w:p w:rsidR="00E00382" w:rsidRDefault="00E00382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E00382" w:rsidRDefault="00E00382">
            <w:pPr>
              <w:suppressAutoHyphens/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Основание: </w:t>
            </w:r>
          </w:p>
          <w:p w:rsidR="00E00382" w:rsidRPr="00E00382" w:rsidRDefault="00BB4431">
            <w:pPr>
              <w:spacing w:line="200" w:lineRule="exact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5" w:history="1">
              <w:r w:rsidR="00E00382" w:rsidRPr="000308C8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РД 52.04.576-97</w:t>
              </w:r>
            </w:hyperlink>
            <w:r w:rsidR="00E00382" w:rsidRPr="000308C8">
              <w:rPr>
                <w:rStyle w:val="ad"/>
              </w:rPr>
              <w:t>.</w:t>
            </w:r>
            <w:r w:rsidR="00E00382">
              <w:rPr>
                <w:rStyle w:val="ad"/>
              </w:rPr>
              <w:t xml:space="preserve"> 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Положение о м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тодическом руководстве наблюд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ниями за состоянием и загрязнен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E00382" w:rsidRPr="00E0038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ем окружающей природной среды. Общие требования</w:t>
            </w:r>
          </w:p>
          <w:p w:rsidR="00E00382" w:rsidRDefault="00E00382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 Росгидромета </w:t>
            </w:r>
          </w:p>
          <w:p w:rsidR="00E00382" w:rsidRDefault="00E00382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03.02.2020 г. № 10–75</w:t>
            </w:r>
          </w:p>
          <w:p w:rsidR="00E00382" w:rsidRDefault="00E00382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0382" w:rsidRDefault="00E00382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ФГБУ «ГГИ»</w:t>
            </w:r>
          </w:p>
        </w:tc>
        <w:tc>
          <w:tcPr>
            <w:tcW w:w="1417" w:type="dxa"/>
          </w:tcPr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00382" w:rsidRDefault="00E00382" w:rsidP="009A0E0E">
            <w:pPr>
              <w:spacing w:before="12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работы гидрологической сети в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 модернизации. Подготовка ежемесячных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чётов в УГСН Росгидромета о работе гидрол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гической сети по установленной форме.</w:t>
            </w:r>
          </w:p>
          <w:p w:rsidR="00E00382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заключения о работе гидрологич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ской сети в 202</w:t>
            </w:r>
            <w:r w:rsidR="00E0582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 Методическое сопровожд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внедрения на гидрологической сети новых нормативных документов. Подготовка экспер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ных заключений на предложения УГМС о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носе, открытии, закрытии речных гидрологич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ских и озерных гидрометеорологических постов и изменении программ наблюдений. </w:t>
            </w:r>
          </w:p>
          <w:p w:rsidR="00B07925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ответов-консультаций (методич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ских писем) в УГМС по вопросам производства гидрологических наблюдений и обработки их результатов.  </w:t>
            </w:r>
          </w:p>
          <w:p w:rsidR="00E00382" w:rsidRDefault="00E00382" w:rsidP="009A0E0E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научно-методических инспекций гидрологических наблюдений и работ на гидр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логической сети Росгидромета. </w:t>
            </w:r>
          </w:p>
          <w:p w:rsidR="00E00382" w:rsidRDefault="00E00382" w:rsidP="007D7C03">
            <w:pPr>
              <w:spacing w:after="12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выполнением УГМС планов по устранению недостатков, выявленных в период проведения научно-методических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спекций. Усовершенствование программ и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курсов повышения квалификации 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циалистов гидрологической сети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выполнения измерений с использованием новых приборов и оборудования; обработки данных гидрологических наблюдений с использованием автоматизированных технологий.</w:t>
            </w:r>
          </w:p>
        </w:tc>
        <w:tc>
          <w:tcPr>
            <w:tcW w:w="1559" w:type="dxa"/>
          </w:tcPr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ЦА Росгидр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мета, </w:t>
            </w:r>
          </w:p>
          <w:p w:rsidR="00E00382" w:rsidRDefault="00E0038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УГМС Росги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ромета</w:t>
            </w:r>
          </w:p>
        </w:tc>
        <w:tc>
          <w:tcPr>
            <w:tcW w:w="1559" w:type="dxa"/>
          </w:tcPr>
          <w:p w:rsidR="00E00382" w:rsidRPr="00847CDA" w:rsidRDefault="00847CDA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0382" w:rsidRPr="00847CDA" w:rsidRDefault="00E00382">
            <w:pPr>
              <w:pStyle w:val="a9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F4C" w:rsidRPr="002B2F4C" w:rsidTr="004B063F">
        <w:trPr>
          <w:trHeight w:val="378"/>
        </w:trPr>
        <w:tc>
          <w:tcPr>
            <w:tcW w:w="675" w:type="dxa"/>
            <w:shd w:val="clear" w:color="auto" w:fill="auto"/>
          </w:tcPr>
          <w:p w:rsidR="000E3A26" w:rsidRPr="00FD4880" w:rsidRDefault="000E3A26" w:rsidP="002B2F4C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9.1</w:t>
            </w:r>
            <w:r w:rsidR="002B2F4C" w:rsidRPr="00FD48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95" w:type="dxa"/>
            <w:shd w:val="clear" w:color="auto" w:fill="auto"/>
          </w:tcPr>
          <w:p w:rsidR="00DF20F6" w:rsidRPr="00FD4880" w:rsidRDefault="000E3A26" w:rsidP="007D7C03">
            <w:pPr>
              <w:spacing w:before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руководство  пр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 температурно-ветрового радиозондирования атмосферы (аэрологических наблюдений) на ГНС Росгидр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мета в целях повышения кач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ства предоставления сведений о фактическом состоянии троп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20F6"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сферы и стратосферы.</w:t>
            </w:r>
          </w:p>
          <w:p w:rsidR="000E3A26" w:rsidRPr="00FD4880" w:rsidRDefault="000E3A2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3A26" w:rsidRPr="00FD4880" w:rsidRDefault="000E3A26">
            <w:pPr>
              <w:spacing w:before="120"/>
              <w:ind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A26" w:rsidRPr="00FD4880" w:rsidRDefault="000E3A2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  <w:shd w:val="clear" w:color="auto" w:fill="auto"/>
          </w:tcPr>
          <w:p w:rsidR="000E3A26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0E3A26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481" w:rsidRPr="00FD4880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0E3A26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E923DE" w:rsidRPr="00FD4880" w:rsidRDefault="00E923DE" w:rsidP="00B07925">
            <w:pPr>
              <w:spacing w:before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программы температу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но-ветрового радиозондирования атмосферы (аэрологические наблюдения).</w:t>
            </w:r>
          </w:p>
          <w:p w:rsidR="00E923DE" w:rsidRPr="00FD4880" w:rsidRDefault="00E923DE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Консультации методистов-аэрологов, инжен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ров-аэрологов, инженеров по радиолокации УГМС по методическим вопросам, по восст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новлению работоспособности аэрологических комплексов, по радиочастотным согласованиям.</w:t>
            </w:r>
          </w:p>
          <w:p w:rsidR="009A0E0E" w:rsidRDefault="00E923DE" w:rsidP="00B07925">
            <w:pPr>
              <w:spacing w:line="180" w:lineRule="exact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 xml:space="preserve">Контроль и систематизация качества работы средств радиозондирования (аэрологических комплексов </w:t>
            </w:r>
            <w:proofErr w:type="gramStart"/>
            <w:r w:rsidRPr="00FD4880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FD4880">
              <w:rPr>
                <w:rFonts w:ascii="Times New Roman" w:hAnsi="Times New Roman"/>
                <w:sz w:val="20"/>
                <w:szCs w:val="20"/>
              </w:rPr>
              <w:t>или) радиозондов) на основе ан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лиза первичных (архивных) файлов радиозо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дирования и сведений, поступающих из УГМС. </w:t>
            </w:r>
          </w:p>
          <w:p w:rsidR="00E923DE" w:rsidRPr="00FD4880" w:rsidRDefault="00E923DE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Выработка рекомендаций для УГМС о необх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димости корректировки неудовлетворительно работающих аэрологических комплексов (АРВК/АРНК).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880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внедрения кода </w:t>
            </w:r>
            <w:r w:rsidRPr="00FD4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BUFR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для кодирования результатов темпер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турно-ветрового радиозондирования. </w:t>
            </w:r>
          </w:p>
          <w:p w:rsidR="00E00382" w:rsidRDefault="00E923DE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Обзор  состояния и работы аэрологической наблюдательной сети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CC094E" w:rsidRPr="00FD4880" w:rsidRDefault="00CC094E" w:rsidP="004C0C63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E3A26" w:rsidRPr="00FD4880" w:rsidRDefault="000E3A26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УГМС</w:t>
            </w:r>
          </w:p>
        </w:tc>
        <w:tc>
          <w:tcPr>
            <w:tcW w:w="1559" w:type="dxa"/>
            <w:shd w:val="clear" w:color="auto" w:fill="auto"/>
          </w:tcPr>
          <w:p w:rsidR="000E3A26" w:rsidRPr="00E71FA6" w:rsidRDefault="00F0272A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3A26" w:rsidRPr="00E71FA6" w:rsidRDefault="000E3A26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9AC" w:rsidRPr="002B2F4C" w:rsidTr="004B063F">
        <w:trPr>
          <w:trHeight w:val="378"/>
        </w:trPr>
        <w:tc>
          <w:tcPr>
            <w:tcW w:w="675" w:type="dxa"/>
            <w:shd w:val="clear" w:color="auto" w:fill="auto"/>
          </w:tcPr>
          <w:p w:rsidR="003B09AC" w:rsidRPr="00FD4880" w:rsidRDefault="00CC094E" w:rsidP="002B2F4C">
            <w:pPr>
              <w:spacing w:before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9.20.</w:t>
            </w:r>
          </w:p>
        </w:tc>
        <w:tc>
          <w:tcPr>
            <w:tcW w:w="3295" w:type="dxa"/>
            <w:shd w:val="clear" w:color="auto" w:fill="auto"/>
          </w:tcPr>
          <w:p w:rsidR="003B09AC" w:rsidRPr="00CC094E" w:rsidRDefault="003B09AC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 руководство работами по обесп</w:t>
            </w: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C0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чению 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морских и уст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евых гидрометеорологических наблюдений на новых террит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C094E">
              <w:rPr>
                <w:rFonts w:ascii="Times New Roman" w:hAnsi="Times New Roman" w:cs="Times New Roman"/>
                <w:b/>
                <w:sz w:val="20"/>
                <w:szCs w:val="20"/>
              </w:rPr>
              <w:t>риях РФ</w:t>
            </w:r>
          </w:p>
          <w:p w:rsidR="003B09AC" w:rsidRPr="00CC094E" w:rsidRDefault="003B09AC">
            <w:pPr>
              <w:spacing w:before="120"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09AC" w:rsidRPr="00CC094E" w:rsidRDefault="003B09AC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>ФГБУ «ГОИН»</w:t>
            </w:r>
          </w:p>
        </w:tc>
        <w:tc>
          <w:tcPr>
            <w:tcW w:w="1417" w:type="dxa"/>
            <w:shd w:val="clear" w:color="auto" w:fill="auto"/>
          </w:tcPr>
          <w:p w:rsidR="003B09AC" w:rsidRPr="00CC094E" w:rsidRDefault="003B09A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 xml:space="preserve">УМЗА     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 xml:space="preserve">          (С.Л. Март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>ы</w:t>
            </w:r>
            <w:r w:rsidRPr="00CC094E">
              <w:rPr>
                <w:rFonts w:ascii="Times New Roman" w:hAnsi="Times New Roman"/>
                <w:sz w:val="20"/>
                <w:szCs w:val="20"/>
              </w:rPr>
              <w:t>нов)</w:t>
            </w:r>
          </w:p>
        </w:tc>
        <w:tc>
          <w:tcPr>
            <w:tcW w:w="4395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развитию морских и устьевых гидрометеорологических наблюдений для 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Херсонской и Запорожской областям», ФГБУ «УГМС по Донецкой Наро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ной Республике»</w:t>
            </w:r>
          </w:p>
          <w:p w:rsidR="003B09AC" w:rsidRPr="00CC094E" w:rsidRDefault="003B09A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B09AC" w:rsidRPr="00CC094E" w:rsidRDefault="003B09AC" w:rsidP="00B07925">
            <w:pPr>
              <w:pStyle w:val="a9"/>
              <w:spacing w:before="120"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ЦА Росгидр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мета</w:t>
            </w:r>
          </w:p>
          <w:p w:rsidR="003B09AC" w:rsidRPr="00CC094E" w:rsidRDefault="003B09AC" w:rsidP="00B07925">
            <w:pPr>
              <w:pStyle w:val="a9"/>
              <w:spacing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Херсонской и Запорожской областям»</w:t>
            </w:r>
          </w:p>
          <w:p w:rsidR="00CC094E" w:rsidRPr="00CC094E" w:rsidRDefault="003B09AC" w:rsidP="00B07925">
            <w:pPr>
              <w:pStyle w:val="a9"/>
              <w:spacing w:line="1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ФГБУ «УГМС по Донецкой Народной Ре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C094E">
              <w:rPr>
                <w:rFonts w:ascii="Times New Roman" w:eastAsia="Calibri" w:hAnsi="Times New Roman" w:cs="Times New Roman"/>
                <w:sz w:val="20"/>
                <w:szCs w:val="20"/>
              </w:rPr>
              <w:t>публике»</w:t>
            </w:r>
          </w:p>
        </w:tc>
        <w:tc>
          <w:tcPr>
            <w:tcW w:w="1559" w:type="dxa"/>
            <w:shd w:val="clear" w:color="auto" w:fill="auto"/>
          </w:tcPr>
          <w:p w:rsidR="003B09AC" w:rsidRPr="00CC094E" w:rsidRDefault="003B09AC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4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3B09AC" w:rsidRPr="00CC094E" w:rsidRDefault="003B09AC" w:rsidP="00A0444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E71056">
        <w:trPr>
          <w:trHeight w:val="378"/>
        </w:trPr>
        <w:tc>
          <w:tcPr>
            <w:tcW w:w="15452" w:type="dxa"/>
            <w:gridSpan w:val="8"/>
          </w:tcPr>
          <w:p w:rsidR="00CC094E" w:rsidRPr="00B36FEC" w:rsidRDefault="00FC5582" w:rsidP="00CC094E">
            <w:pPr>
              <w:pStyle w:val="a9"/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10. </w:t>
            </w:r>
            <w:r w:rsidR="00AB1E53" w:rsidRPr="00B36FEC">
              <w:rPr>
                <w:rFonts w:ascii="Times New Roman" w:hAnsi="Times New Roman" w:cs="Times New Roman"/>
                <w:b/>
              </w:rPr>
              <w:t>Издание научно-технической литературы</w:t>
            </w:r>
          </w:p>
        </w:tc>
      </w:tr>
      <w:tr w:rsidR="00372ECE" w:rsidRPr="00372ECE" w:rsidTr="00433B74">
        <w:trPr>
          <w:trHeight w:val="378"/>
        </w:trPr>
        <w:tc>
          <w:tcPr>
            <w:tcW w:w="675" w:type="dxa"/>
          </w:tcPr>
          <w:p w:rsidR="00AB1E53" w:rsidRPr="00FD4880" w:rsidRDefault="00FC5582" w:rsidP="00B36FE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32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Формирование, издание и ра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пространение научно-технического журнала «Мете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рология и гидрология»</w:t>
            </w:r>
          </w:p>
          <w:p w:rsidR="00FC5582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  <w:u w:val="single"/>
              </w:rPr>
              <w:t>Основание: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1E53" w:rsidRPr="00FD4880" w:rsidRDefault="00AB1E53" w:rsidP="00FC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Приказ Росгидромета от 30.12.2005 № 353 «О передаче функций по 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данию научно-технического жу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нала «Метеорология и гидрология»</w:t>
            </w:r>
          </w:p>
        </w:tc>
        <w:tc>
          <w:tcPr>
            <w:tcW w:w="1276" w:type="dxa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Формирование, издание и распространение научно-технического журнала «Метеорология и гидрология»:</w:t>
            </w:r>
          </w:p>
          <w:p w:rsidR="00AB1E53" w:rsidRPr="00FD4880" w:rsidRDefault="00AB1E53" w:rsidP="00B36FEC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- выпуск журнала «Метеорология и гидрология» на русском языке (12 номеров в год) и подготовка его англоязычной версии под названием «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Meteorology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4880">
              <w:rPr>
                <w:rFonts w:ascii="Times New Roman" w:hAnsi="Times New Roman"/>
                <w:sz w:val="20"/>
                <w:szCs w:val="20"/>
              </w:rPr>
              <w:t>Hydrology</w:t>
            </w:r>
            <w:proofErr w:type="spellEnd"/>
            <w:r w:rsidRPr="00FD4880">
              <w:rPr>
                <w:rFonts w:ascii="Times New Roman" w:hAnsi="Times New Roman"/>
                <w:sz w:val="20"/>
                <w:szCs w:val="20"/>
              </w:rPr>
              <w:t>» (12 номеров в год).</w:t>
            </w:r>
          </w:p>
        </w:tc>
        <w:tc>
          <w:tcPr>
            <w:tcW w:w="1559" w:type="dxa"/>
          </w:tcPr>
          <w:p w:rsidR="00AB1E53" w:rsidRPr="00FD4880" w:rsidRDefault="00AB1E53" w:rsidP="00452F12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Росгидромет, организации Росгидромета, МЧС России, Минприроды России, Мин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бороны России, Советник Пр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зидента РФ по вопросам кл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мата, ГК «Ро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космос», 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сийская кни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ж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ная палата, 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ганизации РАН и Минобрнауки и др. ведомств</w:t>
            </w:r>
          </w:p>
        </w:tc>
        <w:tc>
          <w:tcPr>
            <w:tcW w:w="1559" w:type="dxa"/>
          </w:tcPr>
          <w:p w:rsidR="00AB1E53" w:rsidRPr="0065073F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B1E53" w:rsidRPr="0065073F" w:rsidRDefault="00AB1E53" w:rsidP="004E5D0F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ECE" w:rsidRPr="00372ECE" w:rsidTr="00433B74">
        <w:trPr>
          <w:trHeight w:val="378"/>
        </w:trPr>
        <w:tc>
          <w:tcPr>
            <w:tcW w:w="675" w:type="dxa"/>
          </w:tcPr>
          <w:p w:rsidR="00AB1E53" w:rsidRPr="00FD4880" w:rsidRDefault="00FC5582" w:rsidP="00B36FEC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10.2.</w:t>
            </w:r>
          </w:p>
        </w:tc>
        <w:tc>
          <w:tcPr>
            <w:tcW w:w="3295" w:type="dxa"/>
          </w:tcPr>
          <w:p w:rsidR="00AB1E53" w:rsidRPr="00FD4880" w:rsidRDefault="00AB1E53" w:rsidP="00B36FEC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Выпуск электронного информ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ционного бюллетеня Росгидр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b/>
                <w:sz w:val="20"/>
                <w:szCs w:val="20"/>
              </w:rPr>
              <w:t>мета «Изменение климата»</w:t>
            </w:r>
          </w:p>
          <w:p w:rsidR="00AB1E53" w:rsidRPr="00FD4880" w:rsidRDefault="00AB1E53" w:rsidP="00B36FE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FD4880" w:rsidRDefault="00AB1E53" w:rsidP="00E7105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ФГБУ «НИЦ «Планета»</w:t>
            </w:r>
          </w:p>
        </w:tc>
        <w:tc>
          <w:tcPr>
            <w:tcW w:w="1417" w:type="dxa"/>
          </w:tcPr>
          <w:p w:rsidR="00AB1E53" w:rsidRPr="00FD4880" w:rsidRDefault="00791B6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FD4880" w:rsidRDefault="00AB1E53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Выпуск электронного информационного бюллетеня Росгидромета «Изменение климата».</w:t>
            </w:r>
          </w:p>
        </w:tc>
        <w:tc>
          <w:tcPr>
            <w:tcW w:w="1559" w:type="dxa"/>
          </w:tcPr>
          <w:p w:rsidR="00CC094E" w:rsidRPr="00FD4880" w:rsidRDefault="00AB1E53" w:rsidP="007D7C03">
            <w:pPr>
              <w:pStyle w:val="a9"/>
              <w:spacing w:before="120" w:after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/>
                <w:sz w:val="20"/>
                <w:szCs w:val="20"/>
              </w:rPr>
              <w:t>Росгидромет, организации Росгидромета, МЧС России, Минприроды России, Мин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бороны России, Советник Пр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зидента РФ по вопросам кл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мата, ГК «Ро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космос», Ро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сийская кни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ж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ная палата, о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/>
                <w:sz w:val="20"/>
                <w:szCs w:val="20"/>
              </w:rPr>
              <w:t>ганизации РАН и Минобрнауки и др. ведомств.</w:t>
            </w:r>
          </w:p>
        </w:tc>
        <w:tc>
          <w:tcPr>
            <w:tcW w:w="1559" w:type="dxa"/>
          </w:tcPr>
          <w:p w:rsidR="00AB1E53" w:rsidRPr="0065073F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1E53" w:rsidRPr="0065073F" w:rsidRDefault="00AB1E53" w:rsidP="00286B0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FC5582" w:rsidRDefault="00FC5582" w:rsidP="00FC558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10.3.</w:t>
            </w:r>
          </w:p>
        </w:tc>
        <w:tc>
          <w:tcPr>
            <w:tcW w:w="3295" w:type="dxa"/>
          </w:tcPr>
          <w:p w:rsidR="00452F12" w:rsidRPr="00FC5582" w:rsidRDefault="00FC5582" w:rsidP="004C0C6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научно-технической и научно-методической литерат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ры в соответствии с Планом и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дания научно-технической лит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ратуры на 202</w:t>
            </w:r>
            <w:r w:rsidR="004C0C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C5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B1E53" w:rsidRPr="00FC5582" w:rsidRDefault="00FC5582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НИУ Росгидр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</w:tcPr>
          <w:p w:rsidR="00CC094E" w:rsidRPr="00FC5582" w:rsidRDefault="00FC5582" w:rsidP="00CC094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ния це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трального аппарата Росгидромета</w:t>
            </w:r>
          </w:p>
        </w:tc>
        <w:tc>
          <w:tcPr>
            <w:tcW w:w="4395" w:type="dxa"/>
          </w:tcPr>
          <w:p w:rsidR="00AB1E53" w:rsidRPr="00FC5582" w:rsidRDefault="00FC5582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C5582">
              <w:rPr>
                <w:rFonts w:ascii="Times New Roman" w:hAnsi="Times New Roman" w:cs="Times New Roman"/>
                <w:sz w:val="20"/>
                <w:szCs w:val="20"/>
              </w:rPr>
              <w:t>Издание научно-технической литературы в соответствии с ежегодно утверждаемыми Планами. Ежеквартальные отчеты о выполнении Плана изданий.</w:t>
            </w:r>
          </w:p>
        </w:tc>
        <w:tc>
          <w:tcPr>
            <w:tcW w:w="1559" w:type="dxa"/>
          </w:tcPr>
          <w:p w:rsidR="00AB1E53" w:rsidRPr="002A531D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Default="0016245B" w:rsidP="0016245B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Планом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</w:tr>
      <w:tr w:rsidR="00AB1E53" w:rsidRPr="00823849" w:rsidTr="00AC374E">
        <w:trPr>
          <w:trHeight w:val="378"/>
        </w:trPr>
        <w:tc>
          <w:tcPr>
            <w:tcW w:w="15452" w:type="dxa"/>
            <w:gridSpan w:val="8"/>
          </w:tcPr>
          <w:p w:rsidR="00AB1E53" w:rsidRPr="00641915" w:rsidRDefault="00AB1E53" w:rsidP="007D7C03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41915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FC5582">
              <w:rPr>
                <w:rFonts w:ascii="Times New Roman" w:hAnsi="Times New Roman" w:cs="Times New Roman"/>
                <w:b/>
              </w:rPr>
              <w:t>1</w:t>
            </w:r>
            <w:r w:rsidRPr="00641915">
              <w:rPr>
                <w:rFonts w:ascii="Times New Roman" w:hAnsi="Times New Roman" w:cs="Times New Roman"/>
                <w:b/>
              </w:rPr>
              <w:t>. Информационно-аналитическое обеспечение деятельности Росгидромета</w:t>
            </w:r>
          </w:p>
        </w:tc>
      </w:tr>
      <w:tr w:rsidR="00AB1E53" w:rsidRPr="006126E0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6C7059" w:rsidRDefault="00AB1E53" w:rsidP="00FC558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5582"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5" w:type="dxa"/>
            <w:shd w:val="clear" w:color="auto" w:fill="auto"/>
          </w:tcPr>
          <w:p w:rsidR="00AB1E53" w:rsidRPr="006C7059" w:rsidRDefault="00AB1E53" w:rsidP="0035066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Информационно-аналитическое обеспечение деятельности Росгидромета, возложенное на ФГБУ «ВНИИГМИ-МЦД»</w:t>
            </w:r>
          </w:p>
        </w:tc>
        <w:tc>
          <w:tcPr>
            <w:tcW w:w="1276" w:type="dxa"/>
            <w:shd w:val="clear" w:color="auto" w:fill="auto"/>
          </w:tcPr>
          <w:p w:rsidR="00AB1E53" w:rsidRPr="006C7059" w:rsidRDefault="00AB1E53" w:rsidP="00350669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6C7059" w:rsidRDefault="00372ECE" w:rsidP="00B07925">
            <w:pPr>
              <w:spacing w:before="120" w:after="120" w:line="1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УГСН</w:t>
            </w:r>
            <w:r w:rsidR="00FC5582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FC5582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УПФ                  (М.Ю. Кут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C0F18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  <w:r w:rsidR="006C7059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        УМЗА           (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Е.А. Коро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663A00">
              <w:rPr>
                <w:rFonts w:ascii="Times New Roman" w:eastAsia="Times New Roman" w:hAnsi="Times New Roman" w:cs="Times New Roman"/>
                <w:sz w:val="20"/>
                <w:szCs w:val="20"/>
              </w:rPr>
              <w:t>кова</w:t>
            </w:r>
            <w:r w:rsidR="006C7059"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AB1E53" w:rsidRPr="006C7059" w:rsidRDefault="00AB1E53" w:rsidP="002A531D">
            <w:pPr>
              <w:suppressAutoHyphens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C7059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6C705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6C7059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C5582" w:rsidRPr="00E76D45" w:rsidRDefault="00AB1E53" w:rsidP="00350669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1. Методическое сопровождение нормативной правовой деятел</w:t>
            </w: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ности Росгидромета</w:t>
            </w:r>
          </w:p>
          <w:p w:rsidR="00FC5582" w:rsidRPr="00E76D45" w:rsidRDefault="00FC5582" w:rsidP="00FC558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E76D45" w:rsidRDefault="00AB1E53" w:rsidP="00FC5582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Приказ Ро</w:t>
            </w:r>
            <w:r w:rsidR="00FC5582" w:rsidRPr="00E76D45">
              <w:rPr>
                <w:rFonts w:ascii="Times New Roman" w:hAnsi="Times New Roman" w:cs="Times New Roman"/>
                <w:sz w:val="20"/>
                <w:szCs w:val="20"/>
              </w:rPr>
              <w:t>сгидромета от 13.04.1999 № 50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E76D45" w:rsidRDefault="004A7BA6" w:rsidP="004A7BA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УПФ</w:t>
            </w:r>
            <w:r w:rsidR="00FC5582" w:rsidRPr="00E76D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М.Ю. Кут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</w:t>
            </w:r>
            <w:r w:rsidR="004A79EE" w:rsidRPr="00E76D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4A7BA6" w:rsidRPr="00774BB1" w:rsidRDefault="004A7BA6" w:rsidP="00B07925">
            <w:pPr>
              <w:spacing w:before="120" w:line="18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Ведение фонда правовых документов Росгидромета. Информационное обеспечение нормативной правовой документацией. Попо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и актуализация полнотекстовой базы данных правовых документов Росгидромета и указателя законодательных актов в области гидрометеорологии и смежных с ней областях (еженедельная актуализация).</w:t>
            </w:r>
          </w:p>
          <w:p w:rsidR="004A7BA6" w:rsidRPr="00774BB1" w:rsidRDefault="004A7BA6" w:rsidP="00B07925">
            <w:pPr>
              <w:tabs>
                <w:tab w:val="left" w:pos="210"/>
              </w:tabs>
              <w:suppressAutoHyphens/>
              <w:spacing w:after="120" w:line="180" w:lineRule="exact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Подготовка Ежегодного Информационного бюллетеня о принятых нормативных правовых актах в области гидрометеорологии и иных областях, важных для деятельности Росгидромета, и размещение его на официальном сайте ФГБУ «ВНИИГМИ-МЦД» в сети «Интернет».</w:t>
            </w:r>
          </w:p>
          <w:p w:rsidR="005E1981" w:rsidRPr="00E76D45" w:rsidRDefault="004A7BA6" w:rsidP="00B07925">
            <w:pPr>
              <w:suppressAutoHyphens/>
              <w:spacing w:after="120" w:line="180" w:lineRule="exact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Сопровождение применения Перечня документов Росгидромета, утвержденного Росархивом в 2023 году.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учреждения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C5582" w:rsidRPr="00FD4880" w:rsidRDefault="00AB1E53" w:rsidP="00350669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2. Методическое руководство орг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нами научно-технической 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формации (НТИ) и развитие 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томатизированной системы НТИ Росгидромета </w:t>
            </w:r>
          </w:p>
          <w:p w:rsidR="00FC5582" w:rsidRPr="00FD4880" w:rsidRDefault="00FC5582" w:rsidP="00FC5582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FD4880" w:rsidRDefault="00AB1E53" w:rsidP="00FC5582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Положение о системе НТИ Росгидромета 1997 г. и 2015 г.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ФГБУ      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0797C" w:rsidRPr="00FD4880" w:rsidRDefault="00F0797C" w:rsidP="007D7C03">
            <w:pPr>
              <w:spacing w:before="120"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. Методическое руководство органами НТИ.</w:t>
            </w:r>
          </w:p>
          <w:p w:rsidR="00F0797C" w:rsidRPr="00FD4880" w:rsidRDefault="00F0797C" w:rsidP="00B07925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Составление отчета о работе системы НТИ Росгидромета за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C0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Пополнение баз данных отчетных документов по международным мер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приятиям Росгидромета, авторефератов диссе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таций (2 базы данных).</w:t>
            </w:r>
            <w:r w:rsidR="00CC0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реферативн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го сборника «Международные мероприятия, пр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водимые в рамках международных организаций, конвенций, многосторонних и двусторонних с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глашений, с участием представителей Росгидр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мета»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ного бюллетеня о защищенных работах в диссе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тационных советах НИУ Росгидромета и других организациях в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публикаций и научно-технических отчетов НИУ Росгидромета за 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гг. на наличие заи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ствований.</w:t>
            </w:r>
          </w:p>
          <w:p w:rsidR="00F0797C" w:rsidRPr="00FD4880" w:rsidRDefault="00F0797C" w:rsidP="00B07925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Развитие автоматизированной системы НТИ Росгидромета на основе веб-технологий.</w:t>
            </w:r>
          </w:p>
          <w:p w:rsidR="00F0797C" w:rsidRPr="00FD4880" w:rsidRDefault="00F0797C" w:rsidP="00B07925">
            <w:pPr>
              <w:spacing w:line="18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единой электронной базы научно-технических документов и публикаций Росги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ромета. Сопровождение веб-сайта http://nti.meteo.ru для поиска и доступа к эле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тронным каталогам и полнотекстовым ресурсам НТИ.</w:t>
            </w:r>
          </w:p>
          <w:p w:rsidR="00BE7CBA" w:rsidRPr="00FD4880" w:rsidRDefault="00F0797C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3. Ведение федерального и отраслевого фонда НТИ. Осуществление международного книг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обмена.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Ведение электронных каталогов НТИ, пополнение их записями библиографических описаний отечественных и зарубежных изданий, (5 каталогов).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Размещение указателя новых п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ступлений в ОСИФ ВНИИГМИ-МЦД на сайте института.</w:t>
            </w:r>
            <w:r w:rsidR="00B7758D" w:rsidRPr="00D96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A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фонда изданий для международного книгообмена.</w:t>
            </w:r>
            <w:r w:rsidR="00B07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Проведение г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довой подписки на отечественные  издания в области гидрометеорологии.</w:t>
            </w:r>
            <w:r w:rsidR="00B775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Подготовка и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формационно-справочных материалов по запр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58D">
              <w:rPr>
                <w:rFonts w:ascii="Times New Roman" w:hAnsi="Times New Roman" w:cs="Times New Roman"/>
                <w:sz w:val="20"/>
                <w:szCs w:val="20"/>
              </w:rPr>
              <w:t>су центрального аппарата и учреждений Росгидромета.</w:t>
            </w: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350669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Росгидромета, учреждения Росгидромета</w:t>
            </w:r>
          </w:p>
          <w:p w:rsidR="00AB1E53" w:rsidRPr="00FD488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AB1E53" w:rsidRPr="00FD4880" w:rsidRDefault="00AB1E53" w:rsidP="005C0F1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3. Развитие интегрированной 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формационно-библиотечной с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ти Росгидромета </w:t>
            </w:r>
          </w:p>
        </w:tc>
        <w:tc>
          <w:tcPr>
            <w:tcW w:w="1276" w:type="dxa"/>
            <w:shd w:val="clear" w:color="auto" w:fill="auto"/>
          </w:tcPr>
          <w:p w:rsidR="00AB1E53" w:rsidRPr="00FD4880" w:rsidRDefault="00AB1E53" w:rsidP="00AC374E">
            <w:pPr>
              <w:spacing w:before="120"/>
              <w:ind w:left="-23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ФГБУ      «ВНИИГМИ-МЦД»,  </w:t>
            </w:r>
          </w:p>
          <w:p w:rsidR="00AB1E53" w:rsidRPr="00FD4880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«Гидр</w:t>
            </w: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о</w:t>
            </w: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метцентр России»</w:t>
            </w:r>
          </w:p>
          <w:p w:rsidR="00AB1E53" w:rsidRPr="00FD4880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</w:t>
            </w:r>
          </w:p>
          <w:p w:rsidR="00AB1E53" w:rsidRPr="00FD4880" w:rsidRDefault="00AB1E53" w:rsidP="00AC374E">
            <w:pPr>
              <w:ind w:left="-22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«ГГИ», ФГБУ «ГОИН»</w:t>
            </w:r>
          </w:p>
        </w:tc>
        <w:tc>
          <w:tcPr>
            <w:tcW w:w="1417" w:type="dxa"/>
            <w:shd w:val="clear" w:color="auto" w:fill="auto"/>
          </w:tcPr>
          <w:p w:rsidR="00AB1E53" w:rsidRPr="00FD4880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FD4880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="00854F57" w:rsidRPr="00FD4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1E53" w:rsidRPr="00FD4880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B1E53" w:rsidRPr="00FD4880" w:rsidRDefault="00AB1E53" w:rsidP="006C7059">
            <w:pPr>
              <w:spacing w:before="120"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B1E53" w:rsidRPr="00FD4880" w:rsidRDefault="00F0797C" w:rsidP="00B0792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указателя периодики, выписыва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мой библиотеками сети, размещение его на са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те ВНИИГМИ-МЦД.</w:t>
            </w:r>
            <w:r w:rsidR="0077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Подготовка сводного ук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зателя новых поступлений в библиотеки учас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E724E" w:rsidRPr="00D96A3B">
              <w:rPr>
                <w:rFonts w:ascii="Times New Roman" w:hAnsi="Times New Roman" w:cs="Times New Roman"/>
                <w:sz w:val="20"/>
                <w:szCs w:val="20"/>
              </w:rPr>
              <w:t xml:space="preserve">ников интегрированной сети,  размещение его  на сайте Росгидромета. </w:t>
            </w:r>
            <w:r w:rsidRPr="00D96A3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телекоммун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кационных технологий взаимодействия учас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ников интегрированной информационно-библиотечной сети Росгидромета и доступа к информационным ресурсам.</w:t>
            </w:r>
            <w:r w:rsidR="00774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Актуализация справочной информации об информационных ресурсах в области гидрометеорологии, досту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ных в Интернет, на сайте ВНИИГМИ-МЦД.</w:t>
            </w:r>
          </w:p>
          <w:p w:rsidR="00AB1E53" w:rsidRPr="00FD4880" w:rsidRDefault="00AB1E53" w:rsidP="00774BB1">
            <w:pPr>
              <w:spacing w:before="12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НИУ-соисполнители</w:t>
            </w:r>
            <w:r w:rsidRPr="00FD48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C4791" w:rsidRPr="00FD4880" w:rsidRDefault="00AB1E53" w:rsidP="00B07925">
            <w:pPr>
              <w:spacing w:line="16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указателя периодики, выписыва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мой библиотеками сети.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Подготовка указателей новых поступлений в библиотеки участников интегрированной сети</w:t>
            </w:r>
            <w:r w:rsidR="00406F14" w:rsidRPr="00FD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 размещение их на са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тах институтов</w:t>
            </w:r>
            <w:r w:rsidR="00406F14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передача в ФГБУ «ВНИИГМИ-МЦД» для подготовки сводного указателя (по форме согласованной с ФГБУ «ВНИИГМИ-МЦД)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электронных библиотечных каталогов.</w:t>
            </w:r>
            <w:r w:rsidR="002613C7" w:rsidRPr="00FD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Развитие средств доступа к информационным ресурсам.</w:t>
            </w:r>
          </w:p>
        </w:tc>
        <w:tc>
          <w:tcPr>
            <w:tcW w:w="1559" w:type="dxa"/>
            <w:shd w:val="clear" w:color="auto" w:fill="auto"/>
          </w:tcPr>
          <w:p w:rsidR="00AB1E53" w:rsidRPr="00FD4880" w:rsidRDefault="00AB1E53" w:rsidP="00AC374E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Росгидромета, учреждения Росгидромета</w:t>
            </w:r>
          </w:p>
          <w:p w:rsidR="00AB1E53" w:rsidRPr="00FD4880" w:rsidRDefault="00AB1E53" w:rsidP="00350669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B1E53" w:rsidRPr="00372ECE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56A7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0CA" w:rsidRPr="00FD4880" w:rsidRDefault="0020369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912" w:rsidRPr="00FD488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D06C2E" w:rsidRPr="00FD4880" w:rsidRDefault="002523D1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638A" w:rsidRPr="00372ECE" w:rsidRDefault="00B003C0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B0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00CA" w:rsidRPr="00372ECE" w:rsidRDefault="009600CA" w:rsidP="009600C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A638A" w:rsidRDefault="006A638A" w:rsidP="00987F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B7758D">
        <w:trPr>
          <w:cantSplit/>
          <w:trHeight w:val="378"/>
        </w:trPr>
        <w:tc>
          <w:tcPr>
            <w:tcW w:w="675" w:type="dxa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C0F18" w:rsidRPr="00325518" w:rsidRDefault="00AB1E53" w:rsidP="005C0F18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4. Государственный учет результ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тов научно-технической де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тельности (РНТД) в системе Росгидромета</w:t>
            </w:r>
          </w:p>
          <w:p w:rsidR="005C0F18" w:rsidRPr="00325518" w:rsidRDefault="005C0F18" w:rsidP="005C0F18">
            <w:pPr>
              <w:spacing w:before="120"/>
              <w:ind w:left="2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Основание:</w:t>
            </w:r>
          </w:p>
          <w:p w:rsidR="00AB1E53" w:rsidRPr="00325518" w:rsidRDefault="00AB1E53" w:rsidP="005C0F18">
            <w:pPr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№258 от 11.12.2006)</w:t>
            </w:r>
            <w:proofErr w:type="gramEnd"/>
          </w:p>
        </w:tc>
        <w:tc>
          <w:tcPr>
            <w:tcW w:w="1276" w:type="dxa"/>
          </w:tcPr>
          <w:p w:rsidR="00AB1E53" w:rsidRPr="00325518" w:rsidRDefault="00AB1E53" w:rsidP="00AC374E">
            <w:pPr>
              <w:spacing w:before="120"/>
              <w:ind w:left="-23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«ВНИИГМИ-МЦД»,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«ААНИИ»,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«ВГИ»,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«ВНИИСХМ»,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«ГГО»,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«Гидр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метцентр Ро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с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сии»,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«ГОИН»,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«ГХИ»,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«ДВНИГМИ»,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«ИГКЭ»,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«ИПГ»,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               «КаспМНИЦ»,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«НИЦ «Планета»</w:t>
            </w: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, 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«НПО «Тайфун»,</w:t>
            </w:r>
          </w:p>
          <w:p w:rsidR="00AB1E53" w:rsidRPr="00325518" w:rsidRDefault="00AB1E53" w:rsidP="00AC374E">
            <w:pPr>
              <w:ind w:left="-22"/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>ФГБУ           «СибНИГМИ»,</w:t>
            </w:r>
          </w:p>
          <w:p w:rsidR="00AB1E53" w:rsidRPr="00325518" w:rsidRDefault="00AB1E53" w:rsidP="00AC374E">
            <w:pPr>
              <w:ind w:left="-2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pacing w:val="-20"/>
                <w:w w:val="90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325518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AC374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«ВНИИГМИ-МЦД»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результатов научно-технической деятельности ВНИИГМИ-МЦД в единой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дарственной информационной системе учета НИОКТР (ЕГИСУ НИОКТР).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базы данных сведений о НИОКР и РИД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Росгидромета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. Корректировка БД с учетом св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дений, поступивших из НИУ Росгидромета.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полнотекстовой базы данных отчетов НИОКТР Росгидромета.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для включения в Ф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деральную систему мониторинга научных орг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низаций (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>БД РД НО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), в том числе списков пу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ликаций за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г, индексируемых в РИНЦ и международных базах данных научного цит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рования (</w:t>
            </w:r>
            <w:r w:rsidRPr="00325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3A688B" w:rsidRPr="00325518" w:rsidRDefault="003A688B" w:rsidP="00B7758D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по вопросам индексации научных публикаций в </w:t>
            </w:r>
            <w:proofErr w:type="spell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наукометрических</w:t>
            </w:r>
            <w:proofErr w:type="spell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базах данных (РИНЦ, </w:t>
            </w:r>
            <w:proofErr w:type="spell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Scopus</w:t>
            </w:r>
            <w:proofErr w:type="spell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E7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наличии доступа к этим БД</w:t>
            </w:r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705_2806260951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Отчет о работе, проделанной по государстве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ному учету результатов научно-технической д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ятельности Росгидромета в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bookmarkEnd w:id="2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E53" w:rsidRP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Консультации и размещение на сайте ВНИИГМИ-МЦД справочной и методической информации по государственному учету РНТД.</w:t>
            </w:r>
          </w:p>
          <w:p w:rsidR="00AB1E53" w:rsidRPr="00325518" w:rsidRDefault="00AB1E53" w:rsidP="00AC374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НИУ-соисполнители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5518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результатов научно-технической деятельности в единой государственной инфо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мационной системе учета НИОКР (ЕГИСУ НИОКТР). </w:t>
            </w:r>
            <w:r w:rsidR="001F08C7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Представление во ВНИИГМИ-МЦД электронных копий регистрационных и инфо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мационных карт НИОКР, а также карт РИД, з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регистрированных в ЕГИСУ НИОКТР, и отч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тов НИОКР.</w:t>
            </w:r>
            <w:r w:rsidR="001F08C7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E53" w:rsidRDefault="00AB1E53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для включения в Ф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деральную систему мониторинга научных орг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низаций (</w:t>
            </w:r>
            <w:r w:rsidR="00523E88" w:rsidRPr="00325518">
              <w:rPr>
                <w:rFonts w:ascii="Times New Roman" w:hAnsi="Times New Roman" w:cs="Times New Roman"/>
                <w:sz w:val="20"/>
                <w:szCs w:val="20"/>
              </w:rPr>
              <w:t>БД РД НО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), в том числе списков пу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ликаций за 20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г., индексируемых в РИНЦ и международных базах данных научного цит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r w:rsidR="006E724E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доступа к этим БД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758D" w:rsidRDefault="00B7758D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58D" w:rsidRPr="00325518" w:rsidRDefault="00B7758D" w:rsidP="00B7758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AB1E53" w:rsidRPr="006C7059" w:rsidRDefault="00AB1E53" w:rsidP="00536625">
            <w:pPr>
              <w:spacing w:before="120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406F14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E53" w:rsidRPr="006C7059" w:rsidRDefault="00406F14" w:rsidP="00536625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B1E53" w:rsidRPr="006C7059">
              <w:rPr>
                <w:rFonts w:ascii="Times New Roman" w:hAnsi="Times New Roman" w:cs="Times New Roman"/>
                <w:sz w:val="20"/>
                <w:szCs w:val="20"/>
              </w:rPr>
              <w:t>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460C6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E378AF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2523D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303579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956A70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C9451B" w:rsidRDefault="00D06C2E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B3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5B23EB" w:rsidRDefault="006E1BBD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CB2BB8" w:rsidRDefault="00CB2BB8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E5118" w:rsidRDefault="006027E9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E53" w:rsidRPr="00EE0B01" w:rsidRDefault="00EE0B0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1E53" w:rsidRPr="00325518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AB1E53" w:rsidRPr="00325518" w:rsidRDefault="0091537D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CF6105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325518" w:rsidRDefault="000D164B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53" w:rsidRPr="00DA72D1" w:rsidRDefault="00DA72D1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1E53" w:rsidRPr="006C7059" w:rsidRDefault="00AB1E53" w:rsidP="000453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1E53" w:rsidRDefault="00AB1E53" w:rsidP="0051619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6126E0">
        <w:trPr>
          <w:trHeight w:val="378"/>
        </w:trPr>
        <w:tc>
          <w:tcPr>
            <w:tcW w:w="675" w:type="dxa"/>
            <w:shd w:val="clear" w:color="auto" w:fill="auto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5C0F18" w:rsidRPr="00325518" w:rsidRDefault="00AB1E53" w:rsidP="00CC094E">
            <w:pPr>
              <w:spacing w:before="120" w:line="180" w:lineRule="exact"/>
              <w:ind w:left="210" w:right="-108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5. Обеспечение подготовки сведений об энергоэффективности и эне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госбережении в системе Росги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ромета для включения их в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дарственную информационную систему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5C0F18" w:rsidP="00CC094E">
            <w:pPr>
              <w:spacing w:before="120"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Основание </w:t>
            </w:r>
          </w:p>
          <w:p w:rsidR="00AB1E53" w:rsidRDefault="00AB1E53" w:rsidP="00CC094E">
            <w:pPr>
              <w:spacing w:line="180" w:lineRule="exact"/>
              <w:ind w:left="21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11.10.2018 г. №</w:t>
            </w:r>
            <w:r w:rsidR="00197C6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419)</w:t>
            </w:r>
            <w:proofErr w:type="gramEnd"/>
          </w:p>
          <w:p w:rsidR="00B7758D" w:rsidRPr="00325518" w:rsidRDefault="00B7758D" w:rsidP="001F08C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E53" w:rsidRPr="00325518" w:rsidRDefault="00AB1E53" w:rsidP="006A463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  <w:shd w:val="clear" w:color="auto" w:fill="auto"/>
          </w:tcPr>
          <w:p w:rsidR="00AB1E53" w:rsidRPr="00325518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УПФ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(М.Ю. Кут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C0F18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  <w:shd w:val="clear" w:color="auto" w:fill="auto"/>
          </w:tcPr>
          <w:p w:rsidR="00AB1E53" w:rsidRPr="00325518" w:rsidRDefault="004E5FCF" w:rsidP="006C7059">
            <w:pPr>
              <w:suppressAutoHyphens/>
              <w:spacing w:before="120" w:after="120" w:line="20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proofErr w:type="gramStart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3255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размещением  подведомственными учреждениями Росгидромета  деклараций о потреблении энергетических ресурсов в ГИС "Энергоэффективность". (Краткий отчет о выполнении работы)</w:t>
            </w:r>
          </w:p>
        </w:tc>
        <w:tc>
          <w:tcPr>
            <w:tcW w:w="1559" w:type="dxa"/>
            <w:shd w:val="clear" w:color="auto" w:fill="auto"/>
          </w:tcPr>
          <w:p w:rsidR="00AB1E53" w:rsidRPr="00325518" w:rsidRDefault="003A688B" w:rsidP="001F08C7">
            <w:pPr>
              <w:pStyle w:val="a9"/>
              <w:spacing w:before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ентральный аппарат Росгидромета</w:t>
            </w:r>
          </w:p>
        </w:tc>
        <w:tc>
          <w:tcPr>
            <w:tcW w:w="1559" w:type="dxa"/>
            <w:shd w:val="clear" w:color="auto" w:fill="auto"/>
          </w:tcPr>
          <w:p w:rsidR="00AB1E53" w:rsidRPr="00E76D45" w:rsidRDefault="003A688B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5C0F18" w:rsidRPr="00325518" w:rsidRDefault="00AB1E53" w:rsidP="001F08C7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Организационное сопровожд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работ подведомственных учреждений Росгидромета по государственной регистрации права собственности Росси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й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ской Федерации на здания и земельные участки, права п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стоянного (бессрочного) пол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зования на земельные участки и права оперативного управл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ния на здания</w:t>
            </w:r>
          </w:p>
          <w:p w:rsidR="005C0F18" w:rsidRPr="00325518" w:rsidRDefault="005C0F18" w:rsidP="001F08C7">
            <w:pPr>
              <w:spacing w:before="120"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  <w:t>Основание:</w:t>
            </w:r>
          </w:p>
          <w:p w:rsidR="00AB1E53" w:rsidRPr="00325518" w:rsidRDefault="00AB1E53" w:rsidP="001F08C7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Приказы Росгидромета от 22.07.1998 г.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92, от 30.09.2002 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206, от 21.11.2002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C0F18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249</w:t>
            </w:r>
          </w:p>
        </w:tc>
        <w:tc>
          <w:tcPr>
            <w:tcW w:w="1276" w:type="dxa"/>
          </w:tcPr>
          <w:p w:rsidR="00AB1E53" w:rsidRPr="00325518" w:rsidRDefault="00AB1E53" w:rsidP="003B5A57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325518" w:rsidRDefault="005C0F18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325518" w:rsidRDefault="00AB1E53" w:rsidP="00AC4791">
            <w:pPr>
              <w:spacing w:before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Ежеквартальный сбор и анализ отчетов подв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домственных учреждений Росгидромета по гос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права собственности Российской Федерации на здания и земельные участки, права постоянного (бессрочного) пол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зования на земельные участки и права операти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ного управления на здания.</w:t>
            </w:r>
          </w:p>
          <w:p w:rsidR="00AB1E53" w:rsidRPr="00325518" w:rsidRDefault="00AB1E53" w:rsidP="00AC479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Ведение и пополнение базы данных о земельных участках и зданиях, закрепленных на праве 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стоянного (бессрочного) пользования и праве оперативного управления, находящихся в со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ственности Российской Федерации.</w:t>
            </w:r>
          </w:p>
          <w:p w:rsidR="00C73F3E" w:rsidRPr="00325518" w:rsidRDefault="00BE7E67" w:rsidP="00AC479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Сбор и учет копий выписок из Единого госуда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недвижимости, подтвержда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щих возникновение прав. </w:t>
            </w:r>
          </w:p>
          <w:p w:rsidR="0015543A" w:rsidRPr="00325518" w:rsidRDefault="00BE7E67" w:rsidP="00AC4791">
            <w:pPr>
              <w:spacing w:after="12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(Ежеквартальные табличный и аналитический материалы; пополненная база данных о земел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ных участках и зданиях; 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учтенные копии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вып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сок из Единого государственного реестра недв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жимости, подтверждающих возникновение прав)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887" w:rsidRPr="006126E0" w:rsidTr="00433B74">
        <w:trPr>
          <w:trHeight w:val="378"/>
        </w:trPr>
        <w:tc>
          <w:tcPr>
            <w:tcW w:w="675" w:type="dxa"/>
          </w:tcPr>
          <w:p w:rsidR="00A47887" w:rsidRDefault="00A47887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47887" w:rsidRDefault="00A47887">
            <w:pPr>
              <w:spacing w:before="120" w:line="160" w:lineRule="exact"/>
              <w:ind w:left="210" w:hanging="21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Мониторинг закупок, проведе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ных в 2024 году в рамках Фед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рального закона № 44-ФЗ от 05.04.2013 «О контрактной 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стеме в сфере закупок товаров, работ, услуг для обеспечения государственных и муниц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пальных нужд»</w:t>
            </w:r>
          </w:p>
          <w:p w:rsidR="00A47887" w:rsidRDefault="00A47887">
            <w:pPr>
              <w:spacing w:after="120" w:line="16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87" w:rsidRDefault="00A47887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47887" w:rsidRDefault="00A4788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47887" w:rsidRDefault="00A47887">
            <w:pPr>
              <w:pStyle w:val="3"/>
              <w:spacing w:before="120" w:after="0"/>
              <w:ind w:right="176" w:firstLine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анализ информации о закупках,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веденных за 2024 год в рамках Федерального закона №44-ФЗ от 05.04.2013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ными Росгидромету учреждениями. Подг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товка сводного отчета для представления в Росгидромет</w:t>
            </w:r>
          </w:p>
        </w:tc>
        <w:tc>
          <w:tcPr>
            <w:tcW w:w="1559" w:type="dxa"/>
          </w:tcPr>
          <w:p w:rsidR="00A47887" w:rsidRDefault="00A47887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47887" w:rsidRDefault="00A47887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7887" w:rsidRPr="00E76D45" w:rsidRDefault="00A47887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BA6" w:rsidRPr="006126E0" w:rsidTr="00774BB1">
        <w:trPr>
          <w:trHeight w:val="378"/>
        </w:trPr>
        <w:tc>
          <w:tcPr>
            <w:tcW w:w="675" w:type="dxa"/>
          </w:tcPr>
          <w:p w:rsidR="004A7BA6" w:rsidRDefault="004A7BA6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4A7BA6" w:rsidRPr="00774BB1" w:rsidRDefault="004A7BA6" w:rsidP="00CC094E">
            <w:pPr>
              <w:spacing w:before="120" w:line="180" w:lineRule="exact"/>
              <w:ind w:left="210" w:hanging="21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Мониторинг информации об оплате услуг, оказанных орг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низациями электр</w:t>
            </w:r>
            <w:proofErr w:type="gramStart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тепл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энергетики ,сетевого комплекса, газоснабжения, по форме, уст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новленной Минэнерго России.</w:t>
            </w:r>
          </w:p>
          <w:p w:rsidR="004A7BA6" w:rsidRPr="00774BB1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</w:p>
          <w:p w:rsidR="004A7BA6" w:rsidRPr="00774BB1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u w:val="single"/>
              </w:rPr>
              <w:t xml:space="preserve">Основание: </w:t>
            </w:r>
          </w:p>
          <w:p w:rsidR="004A7BA6" w:rsidRDefault="004A7BA6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Поручение Первого заместит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ля председателя Правительства РФ А.Р. Белоусова от 29.04.2020 № АБ-П9-4259, письмо Минэнерго России от 05.04.2023 № СП-5265/07</w:t>
            </w:r>
          </w:p>
          <w:p w:rsidR="00AC4791" w:rsidRPr="00774BB1" w:rsidRDefault="00AC4791" w:rsidP="00CC094E">
            <w:pPr>
              <w:spacing w:line="18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7BA6" w:rsidRPr="00774BB1" w:rsidRDefault="004A7BA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774BB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  <w:shd w:val="clear" w:color="auto" w:fill="auto"/>
          </w:tcPr>
          <w:p w:rsidR="004A7BA6" w:rsidRPr="00774BB1" w:rsidRDefault="004A7BA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УПФ                  (М.Ю. Кут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74BB1">
              <w:rPr>
                <w:rFonts w:ascii="Times New Roman" w:eastAsia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  <w:shd w:val="clear" w:color="auto" w:fill="auto"/>
          </w:tcPr>
          <w:p w:rsidR="004A7BA6" w:rsidRPr="00774BB1" w:rsidRDefault="004A7BA6" w:rsidP="004A7BA6">
            <w:pPr>
              <w:pStyle w:val="3"/>
              <w:spacing w:before="120" w:line="200" w:lineRule="exact"/>
              <w:rPr>
                <w:b/>
                <w:color w:val="000000"/>
                <w:spacing w:val="2"/>
                <w:sz w:val="24"/>
                <w:szCs w:val="24"/>
              </w:rPr>
            </w:pP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Сбор и анализ сведений об оплате территор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альными органами и подведомственными</w:t>
            </w:r>
            <w:r w:rsidRPr="00774BB1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Росгидромету учреждениями услуг, оказанных организациями электр</w:t>
            </w:r>
            <w:proofErr w:type="gramStart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о-</w:t>
            </w:r>
            <w:proofErr w:type="gramEnd"/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теплоэнергетики, с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тевого комплекса, газоснабжения. Подготовка сводного отчета для представления в Росги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74BB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ромет</w:t>
            </w:r>
            <w:r w:rsidRPr="00774BB1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4A7BA6" w:rsidRPr="00774BB1" w:rsidRDefault="004A7BA6" w:rsidP="004A7BA6">
            <w:pPr>
              <w:pStyle w:val="3"/>
              <w:spacing w:before="120" w:after="0"/>
              <w:ind w:right="176"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7BA6" w:rsidRPr="00325518" w:rsidRDefault="004A7BA6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4A7BA6" w:rsidRPr="00E76D45" w:rsidRDefault="004A7B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BA6" w:rsidRPr="00E76D45" w:rsidRDefault="004A7B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E53" w:rsidRPr="006C7059" w:rsidRDefault="00756081" w:rsidP="0004531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1E53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Обеспечение информационной поддержки деятельности Росгидромета в части организ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="00AB1E53" w:rsidRPr="006C705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ции научных исследований</w:t>
            </w:r>
          </w:p>
        </w:tc>
        <w:tc>
          <w:tcPr>
            <w:tcW w:w="1276" w:type="dxa"/>
          </w:tcPr>
          <w:p w:rsidR="00AB1E53" w:rsidRPr="006C7059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6C70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6C7059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6C7059" w:rsidRDefault="00AB1E53" w:rsidP="00AC4791">
            <w:pPr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Подготовка отчета о деятельности НИУ Росгидромета за 20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год. Подготовка отчета о выполнении НИОКР Росгидромета за 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5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7C6C" w:rsidRPr="006C705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. Подготовка к изданию публикаций по поручениям Росгидромета</w:t>
            </w:r>
          </w:p>
        </w:tc>
        <w:tc>
          <w:tcPr>
            <w:tcW w:w="1559" w:type="dxa"/>
          </w:tcPr>
          <w:p w:rsidR="00AB1E53" w:rsidRPr="006126E0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5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126E0" w:rsidTr="00433B74">
        <w:trPr>
          <w:trHeight w:val="378"/>
        </w:trPr>
        <w:tc>
          <w:tcPr>
            <w:tcW w:w="675" w:type="dxa"/>
          </w:tcPr>
          <w:p w:rsidR="00AB1E53" w:rsidRPr="006126E0" w:rsidRDefault="00AB1E53" w:rsidP="00A40867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B1E53" w:rsidRPr="00325518" w:rsidRDefault="00756081" w:rsidP="00756081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.Подготовка и издание ежегодн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го обзора деятельности Росги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B1E53" w:rsidRPr="00325518">
              <w:rPr>
                <w:rFonts w:ascii="Times New Roman" w:hAnsi="Times New Roman" w:cs="Times New Roman"/>
                <w:sz w:val="20"/>
                <w:szCs w:val="20"/>
              </w:rPr>
              <w:t>ромета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«ВНИИГМИ-МЦД»</w:t>
            </w:r>
          </w:p>
        </w:tc>
        <w:tc>
          <w:tcPr>
            <w:tcW w:w="1417" w:type="dxa"/>
          </w:tcPr>
          <w:p w:rsidR="00AB1E53" w:rsidRPr="00325518" w:rsidRDefault="006C7059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Е.А. Коро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AC4791">
            <w:pPr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Обзора деятельности Росгидромета за прошедший год на русском и английском языках. Электронные версии на русском и английском языках. Электронная версия Обзора, подготовленная для размещения на сайте Росгидромета.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</w:tc>
        <w:tc>
          <w:tcPr>
            <w:tcW w:w="1559" w:type="dxa"/>
          </w:tcPr>
          <w:p w:rsidR="00AB1E53" w:rsidRPr="00E76D45" w:rsidRDefault="004E5FCF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1E53" w:rsidRPr="00E76D45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C7059" w:rsidTr="00433B74">
        <w:trPr>
          <w:trHeight w:val="378"/>
        </w:trPr>
        <w:tc>
          <w:tcPr>
            <w:tcW w:w="675" w:type="dxa"/>
          </w:tcPr>
          <w:p w:rsidR="00AB1E53" w:rsidRPr="00325518" w:rsidRDefault="005C0F18" w:rsidP="00A87E4D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11.2.</w:t>
            </w:r>
          </w:p>
        </w:tc>
        <w:tc>
          <w:tcPr>
            <w:tcW w:w="3295" w:type="dxa"/>
          </w:tcPr>
          <w:p w:rsidR="00AB1E53" w:rsidRPr="00325518" w:rsidRDefault="00AB1E53" w:rsidP="00890DD8">
            <w:pPr>
              <w:spacing w:before="120" w:line="200" w:lineRule="exac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Подготовка проектов лимитов потребления топливно-энергетических ресурсов (пр</w:t>
            </w: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родного газа) по Росгидромету и </w:t>
            </w:r>
            <w:proofErr w:type="gramStart"/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контроль за</w:t>
            </w:r>
            <w:proofErr w:type="gramEnd"/>
            <w:r w:rsidRPr="0032551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их использованием.</w:t>
            </w:r>
          </w:p>
          <w:p w:rsidR="005C0F18" w:rsidRPr="00325518" w:rsidRDefault="00AB1E53" w:rsidP="00890DD8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Основание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E53" w:rsidRPr="00325518" w:rsidRDefault="00AB1E53" w:rsidP="00890DD8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Приказ Росгидромета от 15.02.2002 № 32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ФГБУ «НПО «Тайфун»</w:t>
            </w:r>
          </w:p>
        </w:tc>
        <w:tc>
          <w:tcPr>
            <w:tcW w:w="1417" w:type="dxa"/>
          </w:tcPr>
          <w:p w:rsidR="00AB1E53" w:rsidRPr="00325518" w:rsidRDefault="00AB1E53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УПФ          (М.Ю. Кут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зов)</w:t>
            </w:r>
          </w:p>
        </w:tc>
        <w:tc>
          <w:tcPr>
            <w:tcW w:w="4395" w:type="dxa"/>
          </w:tcPr>
          <w:p w:rsidR="00AB1E53" w:rsidRPr="00325518" w:rsidRDefault="00AB1E53" w:rsidP="006B270B">
            <w:pPr>
              <w:suppressAutoHyphens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Ежеквартальный сводный отчет по сведениям об оплате ТЭР, </w:t>
            </w:r>
            <w:proofErr w:type="gramStart"/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потребленных</w:t>
            </w:r>
            <w:proofErr w:type="gramEnd"/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учреждениями Росгидромета  в отчетном году.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Реестр объемов поставки газа учреждениям Росгидромета, финансируемым за счет средств федерального бюджета, в следующем году</w:t>
            </w:r>
            <w:r w:rsidRPr="003255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Росгидромет</w:t>
            </w:r>
          </w:p>
        </w:tc>
        <w:tc>
          <w:tcPr>
            <w:tcW w:w="1559" w:type="dxa"/>
          </w:tcPr>
          <w:p w:rsidR="00AB1E53" w:rsidRPr="00325518" w:rsidRDefault="00AB1E53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1E53" w:rsidRPr="00325518" w:rsidRDefault="00AB1E53" w:rsidP="00203690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126E0" w:rsidTr="00AC4791">
        <w:trPr>
          <w:cantSplit/>
          <w:trHeight w:val="378"/>
        </w:trPr>
        <w:tc>
          <w:tcPr>
            <w:tcW w:w="675" w:type="dxa"/>
          </w:tcPr>
          <w:p w:rsidR="00AB1E53" w:rsidRPr="00325518" w:rsidRDefault="005C0F18" w:rsidP="006B270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295" w:type="dxa"/>
          </w:tcPr>
          <w:p w:rsidR="00AB1E53" w:rsidRPr="00325518" w:rsidRDefault="00AB1E53" w:rsidP="006B270B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мероприятий по развертыванию сети доплеро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ских метеорологических ради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локаторов (ДМРЛ-С).</w:t>
            </w:r>
          </w:p>
          <w:p w:rsidR="00AB1E53" w:rsidRPr="00325518" w:rsidRDefault="00AB1E53" w:rsidP="00045312">
            <w:pPr>
              <w:spacing w:before="12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E62D33">
            <w:pPr>
              <w:spacing w:before="12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 w:rsidRPr="00325518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,              УГСН                (И.А.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2D33"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  <w:r w:rsidR="00F2687F">
              <w:rPr>
                <w:rFonts w:ascii="Times New Roman" w:hAnsi="Times New Roman" w:cs="Times New Roman"/>
                <w:sz w:val="20"/>
                <w:szCs w:val="20"/>
              </w:rPr>
              <w:t>,       УПФ         (М.Ю. Кут</w:t>
            </w:r>
            <w:r w:rsidR="00F26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2687F">
              <w:rPr>
                <w:rFonts w:ascii="Times New Roman" w:hAnsi="Times New Roman" w:cs="Times New Roman"/>
                <w:sz w:val="20"/>
                <w:szCs w:val="20"/>
              </w:rPr>
              <w:t>зов)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4395" w:type="dxa"/>
          </w:tcPr>
          <w:p w:rsidR="00AB1E53" w:rsidRPr="00325518" w:rsidRDefault="00AB1E53" w:rsidP="00AC4791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Предложения по размещению позиций и 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зультаты расчетов зон </w:t>
            </w:r>
            <w:proofErr w:type="gramStart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/л обзора планируемых ДМРЛ.</w:t>
            </w:r>
          </w:p>
          <w:p w:rsidR="00AB1E53" w:rsidRPr="00325518" w:rsidRDefault="00AB1E53" w:rsidP="00AC4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Согласованные Акты приемо-сдаточных исп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таний ДМРЛ, вводимых в состав ГНС.</w:t>
            </w:r>
          </w:p>
          <w:p w:rsidR="001F08C7" w:rsidRPr="00325518" w:rsidRDefault="00AB1E53" w:rsidP="00AC4791">
            <w:pPr>
              <w:suppressAutoHyphen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Ежеквартальный отчет о ходе развертывания сети ДМРЛ.</w:t>
            </w:r>
          </w:p>
        </w:tc>
        <w:tc>
          <w:tcPr>
            <w:tcW w:w="1559" w:type="dxa"/>
          </w:tcPr>
          <w:p w:rsidR="00AB1E53" w:rsidRPr="00325518" w:rsidRDefault="00AB1E53" w:rsidP="006B270B">
            <w:pPr>
              <w:pStyle w:val="a9"/>
              <w:spacing w:before="120"/>
              <w:rPr>
                <w:rFonts w:ascii="Times New Roman" w:hAnsi="Times New Roman" w:cs="Times New Roman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Росгидромета</w:t>
            </w:r>
          </w:p>
          <w:p w:rsidR="00AB1E53" w:rsidRPr="00325518" w:rsidRDefault="00AB1E53" w:rsidP="002A531D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E71FA6" w:rsidRDefault="00E71F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B1E53" w:rsidRPr="00E71FA6" w:rsidRDefault="00AB1E53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6C7059" w:rsidTr="00E71FA6">
        <w:trPr>
          <w:trHeight w:val="378"/>
        </w:trPr>
        <w:tc>
          <w:tcPr>
            <w:tcW w:w="675" w:type="dxa"/>
          </w:tcPr>
          <w:p w:rsidR="00AB1E53" w:rsidRPr="00325518" w:rsidRDefault="00AB1E53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5C0F18"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</w:tcPr>
          <w:p w:rsidR="00AB1E53" w:rsidRPr="00325518" w:rsidRDefault="00AB1E53" w:rsidP="00CC094E">
            <w:pPr>
              <w:spacing w:before="120" w:line="18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движения расхо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 аэрологических материалов и их остатков.</w:t>
            </w:r>
          </w:p>
          <w:p w:rsidR="005C0F18" w:rsidRPr="00325518" w:rsidRDefault="00AB1E53" w:rsidP="00CC094E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AB1E53" w:rsidP="00CC094E">
            <w:pPr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№ 97-р от 16.11.2012г.; </w:t>
            </w:r>
          </w:p>
          <w:p w:rsidR="00AB1E53" w:rsidRPr="00325518" w:rsidRDefault="00AB1E53" w:rsidP="00CC094E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приказ Росгидромета  №729 от 30.11.2015г.</w:t>
            </w:r>
          </w:p>
        </w:tc>
        <w:tc>
          <w:tcPr>
            <w:tcW w:w="1276" w:type="dxa"/>
          </w:tcPr>
          <w:p w:rsidR="00AB1E53" w:rsidRPr="00325518" w:rsidRDefault="00AB1E53" w:rsidP="00B74298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C1FFC" w:rsidRPr="00325518" w:rsidRDefault="00AB1E53" w:rsidP="00AC4791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движения РАМ и их остатков. Сводки об обеспеченности аэрологических станций расходными материалами, направле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ные в Росгидромет. Предложения по распред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лению бюджетных средств на расходные аэр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логические материалы, сбор и анализ результ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 конкурсов на закупку РАМ. </w:t>
            </w:r>
          </w:p>
          <w:p w:rsidR="009C1FFC" w:rsidRDefault="00AB1E53" w:rsidP="00AC47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Сопровождение ПО базы данных системы учета расходных аэрологических материалов.</w:t>
            </w:r>
          </w:p>
          <w:p w:rsidR="00AC4791" w:rsidRPr="00325518" w:rsidRDefault="00AC4791" w:rsidP="00AC4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325518" w:rsidRDefault="00AB1E53" w:rsidP="004E24FC">
            <w:pPr>
              <w:spacing w:before="120" w:after="120" w:line="16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Росгидромета. УГМС, станц</w:t>
            </w:r>
            <w:proofErr w:type="gramStart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ии аэ</w:t>
            </w:r>
            <w:proofErr w:type="gramEnd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рологической сети.  Поста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щики и прои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водители ра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ходных аэрол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гических мат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риалов.</w:t>
            </w:r>
          </w:p>
        </w:tc>
        <w:tc>
          <w:tcPr>
            <w:tcW w:w="1559" w:type="dxa"/>
            <w:shd w:val="clear" w:color="auto" w:fill="auto"/>
          </w:tcPr>
          <w:p w:rsidR="00AB1E53" w:rsidRPr="00E71FA6" w:rsidRDefault="00E71FA6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1E53" w:rsidRPr="00E71FA6" w:rsidRDefault="00AB1E53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53" w:rsidRPr="00823849" w:rsidTr="00433B74">
        <w:trPr>
          <w:trHeight w:val="378"/>
        </w:trPr>
        <w:tc>
          <w:tcPr>
            <w:tcW w:w="675" w:type="dxa"/>
          </w:tcPr>
          <w:p w:rsidR="00AB1E53" w:rsidRPr="00325518" w:rsidRDefault="005C0F18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b/>
                <w:sz w:val="20"/>
                <w:szCs w:val="20"/>
              </w:rPr>
              <w:t>11.5.</w:t>
            </w:r>
          </w:p>
        </w:tc>
        <w:tc>
          <w:tcPr>
            <w:tcW w:w="3295" w:type="dxa"/>
          </w:tcPr>
          <w:p w:rsidR="00AB1E53" w:rsidRPr="00325518" w:rsidRDefault="00AB1E53" w:rsidP="004E24FC">
            <w:pPr>
              <w:spacing w:before="120" w:line="18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качества аэролог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ческого зондирования на терр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тории РФ, стран МСГ и приба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325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тийских государств.</w:t>
            </w:r>
          </w:p>
          <w:p w:rsidR="005C0F18" w:rsidRPr="00325518" w:rsidRDefault="00AB1E53" w:rsidP="004E24FC">
            <w:pPr>
              <w:spacing w:before="120"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Основание: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0F18" w:rsidRPr="00325518" w:rsidRDefault="00AB1E53" w:rsidP="004E24FC">
            <w:pPr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РД 52.19.704–2013 «Краткие схемы обработки гидрометеорологич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информации». </w:t>
            </w:r>
          </w:p>
          <w:p w:rsidR="00AB1E53" w:rsidRPr="00325518" w:rsidRDefault="00AB1E53" w:rsidP="004E24FC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Решение 2.1/26 Межгосударстве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совета по гидрометеорологии МСГ СНГ. </w:t>
            </w:r>
          </w:p>
        </w:tc>
        <w:tc>
          <w:tcPr>
            <w:tcW w:w="1276" w:type="dxa"/>
          </w:tcPr>
          <w:p w:rsidR="00AB1E53" w:rsidRPr="00325518" w:rsidRDefault="00AB1E5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«ЦАО»</w:t>
            </w:r>
          </w:p>
        </w:tc>
        <w:tc>
          <w:tcPr>
            <w:tcW w:w="1417" w:type="dxa"/>
          </w:tcPr>
          <w:p w:rsidR="00AB1E53" w:rsidRPr="00325518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УГСН     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(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И.А. Евд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A00" w:rsidRPr="00325518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r w:rsidR="00AB1E53" w:rsidRPr="003255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AB1E53" w:rsidRPr="00325518" w:rsidRDefault="00AB1E53" w:rsidP="00AC4791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качества аэрологического зондир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r w:rsidR="00E923DE"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ния на территории РФ, стран МСГ.</w:t>
            </w:r>
          </w:p>
          <w:p w:rsidR="00AB1E53" w:rsidRPr="00325518" w:rsidRDefault="00AB1E53" w:rsidP="00AC47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Сбор и анализ качества срочных данных со 140 аэрологических станций. Ежемесячные, ква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тальные и годовые сводки основных показат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лей работы аэрологической сети, направленные в Росгидромет и представленные в сети Инте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нет. Перечни сомнительных станций и </w:t>
            </w:r>
          </w:p>
          <w:p w:rsidR="00AB1E53" w:rsidRPr="00325518" w:rsidRDefault="00AB1E53" w:rsidP="00AC47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замечания по качеству аэрологических данных, направленные в УГМС.</w:t>
            </w:r>
          </w:p>
          <w:p w:rsidR="00B7758D" w:rsidRDefault="00AB1E53" w:rsidP="00AC479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Обобщенные сведения о качестве радиозондов, направленные в Росгидромет и производителям радиозондов.   </w:t>
            </w:r>
          </w:p>
          <w:p w:rsidR="00AC4791" w:rsidRPr="00325518" w:rsidRDefault="00AC4791" w:rsidP="00AC479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E53" w:rsidRPr="00325518" w:rsidRDefault="00AB1E53" w:rsidP="00B74298">
            <w:pPr>
              <w:pStyle w:val="a9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Росгидромета. УГМС, ста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Start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ии аэ</w:t>
            </w:r>
            <w:proofErr w:type="gramEnd"/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ролог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eastAsia="Calibri" w:hAnsi="Times New Roman" w:cs="Times New Roman"/>
                <w:sz w:val="20"/>
                <w:szCs w:val="20"/>
              </w:rPr>
              <w:t>ческой сети. Производители радиозондов.</w:t>
            </w:r>
          </w:p>
        </w:tc>
        <w:tc>
          <w:tcPr>
            <w:tcW w:w="1559" w:type="dxa"/>
          </w:tcPr>
          <w:p w:rsidR="00AB1E53" w:rsidRPr="00E71FA6" w:rsidRDefault="00F0272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1E53" w:rsidRPr="00E71FA6" w:rsidRDefault="00AB1E53" w:rsidP="00516192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B5A" w:rsidRPr="00823849" w:rsidTr="00AC4791">
        <w:trPr>
          <w:cantSplit/>
          <w:trHeight w:val="378"/>
        </w:trPr>
        <w:tc>
          <w:tcPr>
            <w:tcW w:w="67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29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музейно-исторической и выставочной д</w:t>
            </w: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A502C">
              <w:rPr>
                <w:rFonts w:ascii="Times New Roman" w:hAnsi="Times New Roman" w:cs="Times New Roman"/>
                <w:b/>
                <w:sz w:val="20"/>
                <w:szCs w:val="20"/>
              </w:rPr>
              <w:t>ятельности Росгидромета</w:t>
            </w:r>
          </w:p>
        </w:tc>
        <w:tc>
          <w:tcPr>
            <w:tcW w:w="1276" w:type="dxa"/>
            <w:shd w:val="clear" w:color="auto" w:fill="auto"/>
          </w:tcPr>
          <w:p w:rsidR="00F75B5A" w:rsidRPr="00DA502C" w:rsidRDefault="00F75B5A" w:rsidP="00B7758D">
            <w:pPr>
              <w:spacing w:before="120" w:after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ФГБУ «ГГО»,       </w:t>
            </w: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«ВНИИГМИ-МЦД»,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ФГБУ «ГГИ» (Валдайский филиал),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«Гидр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метцентр Ро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сии»,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          ФГБУ «ГОИН»,   ФГБУ «ЦАО»,           ФГБУ «НПО «Тайфун»        </w:t>
            </w:r>
          </w:p>
        </w:tc>
        <w:tc>
          <w:tcPr>
            <w:tcW w:w="1417" w:type="dxa"/>
            <w:shd w:val="clear" w:color="auto" w:fill="auto"/>
          </w:tcPr>
          <w:p w:rsidR="00F75B5A" w:rsidRPr="00DA502C" w:rsidRDefault="00B6042C" w:rsidP="00B775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54F57">
              <w:rPr>
                <w:rFonts w:ascii="Times New Roman" w:hAnsi="Times New Roman" w:cs="Times New Roman"/>
                <w:sz w:val="20"/>
                <w:szCs w:val="20"/>
              </w:rPr>
              <w:t>,   УМЗА               (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Е.А. Коро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63A00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r w:rsidR="00854F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F75B5A" w:rsidRPr="00DA502C" w:rsidRDefault="00F75B5A" w:rsidP="00B7758D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DA502C" w:rsidRDefault="00F75B5A" w:rsidP="00B7758D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D935F5" w:rsidRDefault="002F72F5" w:rsidP="00B7758D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0613B" w:rsidRPr="00DA502C" w:rsidRDefault="004E5FCF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0613B" w:rsidRPr="00DA502C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13B" w:rsidRPr="00325518" w:rsidRDefault="0090613B" w:rsidP="00B7758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61560" w:rsidRPr="00325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BA6D93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45593" w:rsidRPr="00325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956A7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325518" w:rsidRDefault="006D7C7D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6D7C7D" w:rsidRPr="00C9451B" w:rsidRDefault="00B003C0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51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926D09" w:rsidRPr="00325518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926D09" w:rsidRPr="00DA502C" w:rsidRDefault="00C11BE4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5AFD" w:rsidRPr="00DA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D09" w:rsidRPr="00DA502C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D09" w:rsidRPr="00DA502C" w:rsidRDefault="00926D09" w:rsidP="00B775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26D09" w:rsidRPr="007A2AAC" w:rsidRDefault="00926D09" w:rsidP="00203690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5B5A" w:rsidRPr="00DA502C" w:rsidTr="00FB73F3">
        <w:tc>
          <w:tcPr>
            <w:tcW w:w="675" w:type="dxa"/>
          </w:tcPr>
          <w:p w:rsidR="00F75B5A" w:rsidRPr="006126E0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F75B5A" w:rsidRPr="00DA502C" w:rsidRDefault="009301C0" w:rsidP="009301C0">
            <w:pPr>
              <w:spacing w:before="120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1. Обеспечить работу музеев НИУ и научно-методическое руково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ство музейно-исторической р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ботой в учреждениях и орган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зациях Росгидромета</w:t>
            </w:r>
          </w:p>
        </w:tc>
        <w:tc>
          <w:tcPr>
            <w:tcW w:w="1276" w:type="dxa"/>
          </w:tcPr>
          <w:p w:rsidR="009301C0" w:rsidRPr="00DA502C" w:rsidRDefault="009301C0" w:rsidP="00FB73F3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«ГГО»</w:t>
            </w:r>
          </w:p>
          <w:p w:rsidR="009301C0" w:rsidRPr="00DA502C" w:rsidRDefault="009301C0" w:rsidP="00FB73F3">
            <w:pPr>
              <w:spacing w:line="20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«ВНИИГМИ-МЦД»</w:t>
            </w:r>
          </w:p>
          <w:p w:rsidR="009301C0" w:rsidRPr="00325518" w:rsidRDefault="009301C0" w:rsidP="00FB73F3">
            <w:pPr>
              <w:spacing w:line="200" w:lineRule="exact"/>
              <w:ind w:right="-108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«ВНИИСХМ»,</w:t>
            </w:r>
          </w:p>
          <w:p w:rsidR="009301C0" w:rsidRPr="00DA502C" w:rsidRDefault="009301C0" w:rsidP="00FB73F3">
            <w:pPr>
              <w:spacing w:line="20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«Ги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</w:t>
            </w:r>
            <w:r w:rsidRPr="0032551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рометцентр России»,</w:t>
            </w:r>
          </w:p>
          <w:p w:rsidR="009301C0" w:rsidRPr="00DA502C" w:rsidRDefault="009301C0" w:rsidP="00FB73F3">
            <w:pPr>
              <w:spacing w:line="200" w:lineRule="exact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ФГБУ «ГГИ» (Валдайский филиал)</w:t>
            </w:r>
          </w:p>
          <w:p w:rsidR="009301C0" w:rsidRPr="00DA502C" w:rsidRDefault="009301C0" w:rsidP="00FB73F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«ЦАО»</w:t>
            </w:r>
          </w:p>
          <w:p w:rsidR="00DA502C" w:rsidRDefault="009301C0" w:rsidP="00FB73F3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ФГБУ «ГОИН»</w:t>
            </w:r>
          </w:p>
          <w:p w:rsidR="00FB73F3" w:rsidRPr="00DA502C" w:rsidRDefault="00FB73F3" w:rsidP="00FB73F3">
            <w:pPr>
              <w:spacing w:after="12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B5A" w:rsidRPr="00DA502C" w:rsidRDefault="00B6042C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УГСН     (</w:t>
            </w:r>
            <w:r w:rsidR="008E214C">
              <w:rPr>
                <w:rFonts w:ascii="Times New Roman" w:hAnsi="Times New Roman" w:cs="Times New Roman"/>
                <w:sz w:val="20"/>
                <w:szCs w:val="20"/>
              </w:rPr>
              <w:t>Ю.Л. Цыба</w:t>
            </w: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9301C0" w:rsidRPr="00DA502C" w:rsidRDefault="009301C0" w:rsidP="009301C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50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ФГБУ «ГГО», ФГБУ «ВНИИГМИ-МЦД», ФГБУ «ВНИИСХМ», ФГБУ «Гидрометцентр России», ФГБУ «ГГИ» (Валдайский филиал), ФГБУ «ЦАО», ФГБУ «ГОИН»</w:t>
            </w:r>
          </w:p>
          <w:p w:rsidR="009301C0" w:rsidRPr="00DA502C" w:rsidRDefault="009301C0" w:rsidP="00C0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2C">
              <w:rPr>
                <w:rFonts w:ascii="Times New Roman" w:hAnsi="Times New Roman" w:cs="Times New Roman"/>
                <w:sz w:val="20"/>
                <w:szCs w:val="20"/>
              </w:rPr>
              <w:t>Регулярно пополняемая база данных первичного учета фондов музеев. Отчеты о проведенных выставках. Обновленные экспозиции. Отчеты о проделанной работе.</w:t>
            </w:r>
          </w:p>
          <w:p w:rsidR="00F75B5A" w:rsidRPr="00DA502C" w:rsidRDefault="00F75B5A" w:rsidP="00B7429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5B5A" w:rsidRPr="00DA502C" w:rsidRDefault="00F75B5A" w:rsidP="00B74298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8CE" w:rsidRPr="00DA502C" w:rsidRDefault="00B978CE" w:rsidP="00B51DD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8CE" w:rsidRPr="00DA502C" w:rsidRDefault="00B978CE" w:rsidP="00B51DD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B5A" w:rsidRPr="00823849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F75B5A" w:rsidRPr="00DA502C" w:rsidRDefault="00F75B5A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F75B5A" w:rsidRPr="00325518" w:rsidRDefault="009301C0" w:rsidP="00890DD8">
            <w:pPr>
              <w:spacing w:before="120" w:after="120" w:line="200" w:lineRule="exact"/>
              <w:ind w:left="210" w:hanging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2. Обеспечить подготовку выст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вочных экспозиций по Плану выставочной деятельности Росгидромета и научно-методическое руководство в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ставочной работой в учрежден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ях Росгидромета.</w:t>
            </w:r>
          </w:p>
        </w:tc>
        <w:tc>
          <w:tcPr>
            <w:tcW w:w="1276" w:type="dxa"/>
            <w:shd w:val="clear" w:color="auto" w:fill="auto"/>
          </w:tcPr>
          <w:p w:rsidR="00F75B5A" w:rsidRPr="00325518" w:rsidRDefault="009301C0" w:rsidP="00890DD8">
            <w:pPr>
              <w:spacing w:before="12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ФГБУ «НПО «Тайфун» с участием НИУ Росгидр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1417" w:type="dxa"/>
            <w:shd w:val="clear" w:color="auto" w:fill="auto"/>
          </w:tcPr>
          <w:p w:rsidR="00F75B5A" w:rsidRPr="00325518" w:rsidRDefault="00854F57" w:rsidP="008E214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УМЗА</w:t>
            </w:r>
            <w:r w:rsidR="00B6042C" w:rsidRPr="0032551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6042C" w:rsidRPr="00325518">
              <w:rPr>
                <w:rFonts w:ascii="Times New Roman" w:hAnsi="Times New Roman"/>
                <w:sz w:val="20"/>
                <w:szCs w:val="20"/>
              </w:rPr>
              <w:t xml:space="preserve">          (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Е.А. Коро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т</w:t>
            </w:r>
            <w:r w:rsidR="00663A00" w:rsidRPr="00325518">
              <w:rPr>
                <w:rFonts w:ascii="Times New Roman" w:hAnsi="Times New Roman"/>
                <w:sz w:val="20"/>
                <w:szCs w:val="20"/>
              </w:rPr>
              <w:t>кова</w:t>
            </w:r>
            <w:r w:rsidR="00B6042C" w:rsidRPr="003255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DA502C" w:rsidRPr="00325518" w:rsidRDefault="009301C0" w:rsidP="00AC4791">
            <w:pPr>
              <w:spacing w:before="12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Подготовленные и выставленные экспозиции на важнейших научно-технических конференциях, семинарах, оперативно-производственных с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вещаниях и выставках, проводимых по Плану выставочной деятельности Росгидромета. Пл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ны экспозиций, отчетные материалы для выст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5518">
              <w:rPr>
                <w:rFonts w:ascii="Times New Roman" w:hAnsi="Times New Roman" w:cs="Times New Roman"/>
                <w:sz w:val="20"/>
                <w:szCs w:val="20"/>
              </w:rPr>
              <w:t>вочной комиссии.</w:t>
            </w:r>
          </w:p>
        </w:tc>
        <w:tc>
          <w:tcPr>
            <w:tcW w:w="1559" w:type="dxa"/>
            <w:shd w:val="clear" w:color="auto" w:fill="auto"/>
          </w:tcPr>
          <w:p w:rsidR="00F75B5A" w:rsidRPr="006126E0" w:rsidRDefault="00F75B5A" w:rsidP="00B74298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75B5A" w:rsidRPr="006126E0" w:rsidRDefault="00F75B5A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5B5A" w:rsidRPr="006126E0" w:rsidRDefault="00F75B5A" w:rsidP="00F648D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26" w:rsidRPr="00823849" w:rsidTr="002B2F4C">
        <w:trPr>
          <w:trHeight w:val="378"/>
        </w:trPr>
        <w:tc>
          <w:tcPr>
            <w:tcW w:w="675" w:type="dxa"/>
            <w:shd w:val="clear" w:color="auto" w:fill="auto"/>
          </w:tcPr>
          <w:p w:rsidR="00241826" w:rsidRPr="00DA502C" w:rsidRDefault="00241826" w:rsidP="00B7429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11.7.</w:t>
            </w:r>
          </w:p>
        </w:tc>
        <w:tc>
          <w:tcPr>
            <w:tcW w:w="3295" w:type="dxa"/>
            <w:shd w:val="clear" w:color="auto" w:fill="auto"/>
          </w:tcPr>
          <w:p w:rsidR="00241826" w:rsidRPr="00241826" w:rsidRDefault="00241826" w:rsidP="00241826">
            <w:pPr>
              <w:spacing w:before="120" w:after="12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методических рек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мендаций по организации сист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мы питания экспедиционных и удаленных учреждений Росги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ромета с привлечением Инстит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41826">
              <w:rPr>
                <w:rFonts w:ascii="Times New Roman" w:hAnsi="Times New Roman" w:cs="Times New Roman"/>
                <w:b/>
                <w:sz w:val="20"/>
                <w:szCs w:val="20"/>
              </w:rPr>
              <w:t>та питания РАН</w:t>
            </w:r>
            <w:r w:rsidR="00D96A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41826" w:rsidRPr="00325518" w:rsidRDefault="00241826" w:rsidP="00241826">
            <w:pPr>
              <w:spacing w:before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«ААНИИ»</w:t>
            </w:r>
          </w:p>
        </w:tc>
        <w:tc>
          <w:tcPr>
            <w:tcW w:w="1417" w:type="dxa"/>
            <w:shd w:val="clear" w:color="auto" w:fill="auto"/>
          </w:tcPr>
          <w:p w:rsidR="00241826" w:rsidRPr="00325518" w:rsidRDefault="00241826" w:rsidP="008E214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УГСН        (И.А. Евд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кимов)</w:t>
            </w:r>
          </w:p>
        </w:tc>
        <w:tc>
          <w:tcPr>
            <w:tcW w:w="4395" w:type="dxa"/>
            <w:shd w:val="clear" w:color="auto" w:fill="auto"/>
          </w:tcPr>
          <w:p w:rsidR="00241826" w:rsidRPr="00325518" w:rsidRDefault="00241826" w:rsidP="001F08C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826">
              <w:rPr>
                <w:rFonts w:ascii="Times New Roman" w:hAnsi="Times New Roman" w:cs="Times New Roman"/>
                <w:sz w:val="20"/>
                <w:szCs w:val="20"/>
              </w:rPr>
              <w:t>по организации системы питания экспедиционных и удаленных учреждений Росгидромета</w:t>
            </w:r>
          </w:p>
        </w:tc>
        <w:tc>
          <w:tcPr>
            <w:tcW w:w="1559" w:type="dxa"/>
            <w:shd w:val="clear" w:color="auto" w:fill="auto"/>
          </w:tcPr>
          <w:p w:rsidR="00241826" w:rsidRPr="00352BD9" w:rsidRDefault="00352BD9" w:rsidP="00352BD9">
            <w:pPr>
              <w:pStyle w:val="a9"/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УГСН, УМЗА, ФГБУ «Сев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ро-Западное УГМС», ФГБУ «Мурманское УГМС», ФГБУ «Якутское УГМС», ФГБУ «Чукотское УГМС», ФГБУ «Приморское УГМС», ФГБУ «Сахалинское УГМС», ФГБУ «Камчатское УГМС», ФГБУ «Колымское УГМС», ФГБУ «Среднесиби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ское УГМС»,  ТДС  Росги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ромета (аркт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ческие, тае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ные, высок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горные,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ровные)</w:t>
            </w:r>
          </w:p>
        </w:tc>
        <w:tc>
          <w:tcPr>
            <w:tcW w:w="1559" w:type="dxa"/>
            <w:shd w:val="clear" w:color="auto" w:fill="auto"/>
          </w:tcPr>
          <w:p w:rsidR="00241826" w:rsidRPr="006126E0" w:rsidRDefault="00352BD9" w:rsidP="006A463B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41826" w:rsidRPr="006126E0" w:rsidRDefault="00241826" w:rsidP="00F648D9">
            <w:pPr>
              <w:pStyle w:val="a9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140" w:rsidRPr="005071B9" w:rsidRDefault="008D3140" w:rsidP="00333FB2">
      <w:pPr>
        <w:rPr>
          <w:sz w:val="16"/>
          <w:szCs w:val="16"/>
        </w:rPr>
      </w:pPr>
    </w:p>
    <w:sectPr w:rsidR="008D3140" w:rsidRPr="005071B9" w:rsidSect="00050164">
      <w:headerReference w:type="default" r:id="rId16"/>
      <w:pgSz w:w="16838" w:h="11906" w:orient="landscape"/>
      <w:pgMar w:top="993" w:right="1134" w:bottom="709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31" w:rsidRDefault="00BB4431" w:rsidP="00050164">
      <w:pPr>
        <w:spacing w:after="0" w:line="240" w:lineRule="auto"/>
      </w:pPr>
      <w:r>
        <w:separator/>
      </w:r>
    </w:p>
  </w:endnote>
  <w:endnote w:type="continuationSeparator" w:id="0">
    <w:p w:rsidR="00BB4431" w:rsidRDefault="00BB4431" w:rsidP="0005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31" w:rsidRDefault="00BB4431" w:rsidP="00050164">
      <w:pPr>
        <w:spacing w:after="0" w:line="240" w:lineRule="auto"/>
      </w:pPr>
      <w:r>
        <w:separator/>
      </w:r>
    </w:p>
  </w:footnote>
  <w:footnote w:type="continuationSeparator" w:id="0">
    <w:p w:rsidR="00BB4431" w:rsidRDefault="00BB4431" w:rsidP="0005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481712"/>
      <w:docPartObj>
        <w:docPartGallery w:val="Page Numbers (Top of Page)"/>
        <w:docPartUnique/>
      </w:docPartObj>
    </w:sdtPr>
    <w:sdtEndPr/>
    <w:sdtContent>
      <w:p w:rsidR="00E30FA2" w:rsidRDefault="00E30F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4B">
          <w:rPr>
            <w:noProof/>
          </w:rPr>
          <w:t>93</w:t>
        </w:r>
        <w:r>
          <w:fldChar w:fldCharType="end"/>
        </w:r>
      </w:p>
    </w:sdtContent>
  </w:sdt>
  <w:p w:rsidR="00E30FA2" w:rsidRDefault="00E30F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594"/>
    <w:multiLevelType w:val="hybridMultilevel"/>
    <w:tmpl w:val="7702ED4C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>
    <w:nsid w:val="07295D29"/>
    <w:multiLevelType w:val="hybridMultilevel"/>
    <w:tmpl w:val="1EBC52F8"/>
    <w:lvl w:ilvl="0" w:tplc="E7C05CA6">
      <w:start w:val="1"/>
      <w:numFmt w:val="decimal"/>
      <w:lvlText w:val="%1."/>
      <w:lvlJc w:val="left"/>
      <w:pPr>
        <w:ind w:left="72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>
      <w:start w:val="1"/>
      <w:numFmt w:val="lowerRoman"/>
      <w:lvlText w:val="%3."/>
      <w:lvlJc w:val="right"/>
      <w:pPr>
        <w:ind w:left="2166" w:hanging="180"/>
      </w:pPr>
    </w:lvl>
    <w:lvl w:ilvl="3" w:tplc="0419000F">
      <w:start w:val="1"/>
      <w:numFmt w:val="decimal"/>
      <w:lvlText w:val="%4."/>
      <w:lvlJc w:val="left"/>
      <w:pPr>
        <w:ind w:left="2886" w:hanging="360"/>
      </w:pPr>
    </w:lvl>
    <w:lvl w:ilvl="4" w:tplc="04190019">
      <w:start w:val="1"/>
      <w:numFmt w:val="lowerLetter"/>
      <w:lvlText w:val="%5."/>
      <w:lvlJc w:val="left"/>
      <w:pPr>
        <w:ind w:left="3606" w:hanging="360"/>
      </w:pPr>
    </w:lvl>
    <w:lvl w:ilvl="5" w:tplc="0419001B">
      <w:start w:val="1"/>
      <w:numFmt w:val="lowerRoman"/>
      <w:lvlText w:val="%6."/>
      <w:lvlJc w:val="right"/>
      <w:pPr>
        <w:ind w:left="4326" w:hanging="180"/>
      </w:pPr>
    </w:lvl>
    <w:lvl w:ilvl="6" w:tplc="0419000F">
      <w:start w:val="1"/>
      <w:numFmt w:val="decimal"/>
      <w:lvlText w:val="%7."/>
      <w:lvlJc w:val="left"/>
      <w:pPr>
        <w:ind w:left="5046" w:hanging="360"/>
      </w:pPr>
    </w:lvl>
    <w:lvl w:ilvl="7" w:tplc="04190019">
      <w:start w:val="1"/>
      <w:numFmt w:val="lowerLetter"/>
      <w:lvlText w:val="%8."/>
      <w:lvlJc w:val="left"/>
      <w:pPr>
        <w:ind w:left="5766" w:hanging="360"/>
      </w:pPr>
    </w:lvl>
    <w:lvl w:ilvl="8" w:tplc="0419001B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08560DF9"/>
    <w:multiLevelType w:val="hybridMultilevel"/>
    <w:tmpl w:val="8AAEB620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>
    <w:nsid w:val="13886AC2"/>
    <w:multiLevelType w:val="hybridMultilevel"/>
    <w:tmpl w:val="DE5AD03C"/>
    <w:lvl w:ilvl="0" w:tplc="B19EA9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EA3"/>
    <w:multiLevelType w:val="hybridMultilevel"/>
    <w:tmpl w:val="4FAC07E0"/>
    <w:lvl w:ilvl="0" w:tplc="11D43F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53E01"/>
    <w:multiLevelType w:val="hybridMultilevel"/>
    <w:tmpl w:val="A5AC69EA"/>
    <w:lvl w:ilvl="0" w:tplc="BA90AD4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5155D"/>
    <w:multiLevelType w:val="hybridMultilevel"/>
    <w:tmpl w:val="920A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965D9"/>
    <w:multiLevelType w:val="hybridMultilevel"/>
    <w:tmpl w:val="1EBC52F8"/>
    <w:lvl w:ilvl="0" w:tplc="E7C05CA6">
      <w:start w:val="1"/>
      <w:numFmt w:val="decimal"/>
      <w:lvlText w:val="%1."/>
      <w:lvlJc w:val="left"/>
      <w:pPr>
        <w:ind w:left="72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>
      <w:start w:val="1"/>
      <w:numFmt w:val="lowerRoman"/>
      <w:lvlText w:val="%3."/>
      <w:lvlJc w:val="right"/>
      <w:pPr>
        <w:ind w:left="2166" w:hanging="180"/>
      </w:pPr>
    </w:lvl>
    <w:lvl w:ilvl="3" w:tplc="0419000F">
      <w:start w:val="1"/>
      <w:numFmt w:val="decimal"/>
      <w:lvlText w:val="%4."/>
      <w:lvlJc w:val="left"/>
      <w:pPr>
        <w:ind w:left="2886" w:hanging="360"/>
      </w:pPr>
    </w:lvl>
    <w:lvl w:ilvl="4" w:tplc="04190019">
      <w:start w:val="1"/>
      <w:numFmt w:val="lowerLetter"/>
      <w:lvlText w:val="%5."/>
      <w:lvlJc w:val="left"/>
      <w:pPr>
        <w:ind w:left="3606" w:hanging="360"/>
      </w:pPr>
    </w:lvl>
    <w:lvl w:ilvl="5" w:tplc="0419001B">
      <w:start w:val="1"/>
      <w:numFmt w:val="lowerRoman"/>
      <w:lvlText w:val="%6."/>
      <w:lvlJc w:val="right"/>
      <w:pPr>
        <w:ind w:left="4326" w:hanging="180"/>
      </w:pPr>
    </w:lvl>
    <w:lvl w:ilvl="6" w:tplc="0419000F">
      <w:start w:val="1"/>
      <w:numFmt w:val="decimal"/>
      <w:lvlText w:val="%7."/>
      <w:lvlJc w:val="left"/>
      <w:pPr>
        <w:ind w:left="5046" w:hanging="360"/>
      </w:pPr>
    </w:lvl>
    <w:lvl w:ilvl="7" w:tplc="04190019">
      <w:start w:val="1"/>
      <w:numFmt w:val="lowerLetter"/>
      <w:lvlText w:val="%8."/>
      <w:lvlJc w:val="left"/>
      <w:pPr>
        <w:ind w:left="5766" w:hanging="360"/>
      </w:pPr>
    </w:lvl>
    <w:lvl w:ilvl="8" w:tplc="0419001B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28F50292"/>
    <w:multiLevelType w:val="hybridMultilevel"/>
    <w:tmpl w:val="95A0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32DA6"/>
    <w:multiLevelType w:val="hybridMultilevel"/>
    <w:tmpl w:val="F042CBC6"/>
    <w:lvl w:ilvl="0" w:tplc="306AA97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2F8140A"/>
    <w:multiLevelType w:val="hybridMultilevel"/>
    <w:tmpl w:val="B150BA5A"/>
    <w:lvl w:ilvl="0" w:tplc="B388DD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8739C"/>
    <w:multiLevelType w:val="hybridMultilevel"/>
    <w:tmpl w:val="D9ECBD28"/>
    <w:lvl w:ilvl="0" w:tplc="082033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8133F"/>
    <w:multiLevelType w:val="hybridMultilevel"/>
    <w:tmpl w:val="07A2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3E47"/>
    <w:multiLevelType w:val="hybridMultilevel"/>
    <w:tmpl w:val="F18ACAAE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4">
    <w:nsid w:val="46D8113E"/>
    <w:multiLevelType w:val="hybridMultilevel"/>
    <w:tmpl w:val="126E6F2C"/>
    <w:lvl w:ilvl="0" w:tplc="4E02236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C6917"/>
    <w:multiLevelType w:val="hybridMultilevel"/>
    <w:tmpl w:val="0E9E1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6619C"/>
    <w:multiLevelType w:val="hybridMultilevel"/>
    <w:tmpl w:val="EB689E5C"/>
    <w:lvl w:ilvl="0" w:tplc="D41CC55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4C5626E"/>
    <w:multiLevelType w:val="hybridMultilevel"/>
    <w:tmpl w:val="E6E2267A"/>
    <w:lvl w:ilvl="0" w:tplc="0419000F">
      <w:start w:val="1"/>
      <w:numFmt w:val="decimal"/>
      <w:lvlText w:val="%1."/>
      <w:lvlJc w:val="left"/>
      <w:pPr>
        <w:ind w:left="598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abstractNum w:abstractNumId="18">
    <w:nsid w:val="566D57BA"/>
    <w:multiLevelType w:val="hybridMultilevel"/>
    <w:tmpl w:val="2A740CE0"/>
    <w:lvl w:ilvl="0" w:tplc="C5A8574A">
      <w:start w:val="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8557336"/>
    <w:multiLevelType w:val="hybridMultilevel"/>
    <w:tmpl w:val="149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22A0E"/>
    <w:multiLevelType w:val="hybridMultilevel"/>
    <w:tmpl w:val="6A967940"/>
    <w:lvl w:ilvl="0" w:tplc="EEF81FA6">
      <w:start w:val="1"/>
      <w:numFmt w:val="decimal"/>
      <w:lvlText w:val="%1."/>
      <w:lvlJc w:val="righ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EC85C93"/>
    <w:multiLevelType w:val="hybridMultilevel"/>
    <w:tmpl w:val="149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114FF"/>
    <w:multiLevelType w:val="hybridMultilevel"/>
    <w:tmpl w:val="528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8668A"/>
    <w:multiLevelType w:val="hybridMultilevel"/>
    <w:tmpl w:val="1A2C802E"/>
    <w:lvl w:ilvl="0" w:tplc="481E1D02">
      <w:start w:val="4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3FF5EA1"/>
    <w:multiLevelType w:val="hybridMultilevel"/>
    <w:tmpl w:val="FCFE4E3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751507F2"/>
    <w:multiLevelType w:val="hybridMultilevel"/>
    <w:tmpl w:val="616C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74585"/>
    <w:multiLevelType w:val="hybridMultilevel"/>
    <w:tmpl w:val="67C2F86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78F36389"/>
    <w:multiLevelType w:val="singleLevel"/>
    <w:tmpl w:val="09DA545C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color w:val="auto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2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3"/>
  </w:num>
  <w:num w:numId="13">
    <w:abstractNumId w:val="2"/>
  </w:num>
  <w:num w:numId="14">
    <w:abstractNumId w:val="0"/>
  </w:num>
  <w:num w:numId="15">
    <w:abstractNumId w:val="0"/>
  </w:num>
  <w:num w:numId="16">
    <w:abstractNumId w:val="8"/>
  </w:num>
  <w:num w:numId="17">
    <w:abstractNumId w:val="6"/>
  </w:num>
  <w:num w:numId="18">
    <w:abstractNumId w:val="22"/>
  </w:num>
  <w:num w:numId="19">
    <w:abstractNumId w:val="18"/>
  </w:num>
  <w:num w:numId="20">
    <w:abstractNumId w:val="1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4"/>
  </w:num>
  <w:num w:numId="26">
    <w:abstractNumId w:val="14"/>
  </w:num>
  <w:num w:numId="27">
    <w:abstractNumId w:val="3"/>
  </w:num>
  <w:num w:numId="28">
    <w:abstractNumId w:val="5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hyphenationZone w:val="22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CF"/>
    <w:rsid w:val="00001B89"/>
    <w:rsid w:val="000032BF"/>
    <w:rsid w:val="0000480B"/>
    <w:rsid w:val="000056E8"/>
    <w:rsid w:val="00006BC2"/>
    <w:rsid w:val="00007294"/>
    <w:rsid w:val="00011347"/>
    <w:rsid w:val="00011CA9"/>
    <w:rsid w:val="00012AE5"/>
    <w:rsid w:val="00013332"/>
    <w:rsid w:val="00014308"/>
    <w:rsid w:val="00015AC9"/>
    <w:rsid w:val="00015D21"/>
    <w:rsid w:val="0001641A"/>
    <w:rsid w:val="00022EA5"/>
    <w:rsid w:val="00027E39"/>
    <w:rsid w:val="00027E48"/>
    <w:rsid w:val="000308C8"/>
    <w:rsid w:val="00030B0B"/>
    <w:rsid w:val="00033DCC"/>
    <w:rsid w:val="00037148"/>
    <w:rsid w:val="00042696"/>
    <w:rsid w:val="00045312"/>
    <w:rsid w:val="00050164"/>
    <w:rsid w:val="00050B9F"/>
    <w:rsid w:val="00050C7E"/>
    <w:rsid w:val="000541B0"/>
    <w:rsid w:val="00054A37"/>
    <w:rsid w:val="00057D76"/>
    <w:rsid w:val="000602B6"/>
    <w:rsid w:val="000653A2"/>
    <w:rsid w:val="00067AEB"/>
    <w:rsid w:val="0007006C"/>
    <w:rsid w:val="00070A1E"/>
    <w:rsid w:val="00070F99"/>
    <w:rsid w:val="00071767"/>
    <w:rsid w:val="00073F13"/>
    <w:rsid w:val="00074481"/>
    <w:rsid w:val="00075628"/>
    <w:rsid w:val="00080627"/>
    <w:rsid w:val="00080C76"/>
    <w:rsid w:val="00080DCD"/>
    <w:rsid w:val="000819B6"/>
    <w:rsid w:val="0008244B"/>
    <w:rsid w:val="00084090"/>
    <w:rsid w:val="0009427E"/>
    <w:rsid w:val="0009514F"/>
    <w:rsid w:val="00097912"/>
    <w:rsid w:val="00097D6C"/>
    <w:rsid w:val="000A092E"/>
    <w:rsid w:val="000A13C8"/>
    <w:rsid w:val="000A23FC"/>
    <w:rsid w:val="000A5B56"/>
    <w:rsid w:val="000B140F"/>
    <w:rsid w:val="000B1A73"/>
    <w:rsid w:val="000B1C1B"/>
    <w:rsid w:val="000B33A7"/>
    <w:rsid w:val="000B3D09"/>
    <w:rsid w:val="000B7033"/>
    <w:rsid w:val="000B714E"/>
    <w:rsid w:val="000B74F9"/>
    <w:rsid w:val="000B769E"/>
    <w:rsid w:val="000B7F31"/>
    <w:rsid w:val="000C018F"/>
    <w:rsid w:val="000C1AA8"/>
    <w:rsid w:val="000C2D80"/>
    <w:rsid w:val="000C388B"/>
    <w:rsid w:val="000C40E3"/>
    <w:rsid w:val="000C42A0"/>
    <w:rsid w:val="000C4C5E"/>
    <w:rsid w:val="000C6919"/>
    <w:rsid w:val="000D0B4C"/>
    <w:rsid w:val="000D164B"/>
    <w:rsid w:val="000D21DE"/>
    <w:rsid w:val="000D53C9"/>
    <w:rsid w:val="000E0D44"/>
    <w:rsid w:val="000E2DFE"/>
    <w:rsid w:val="000E3A26"/>
    <w:rsid w:val="000E731C"/>
    <w:rsid w:val="000F168D"/>
    <w:rsid w:val="000F201B"/>
    <w:rsid w:val="000F23D2"/>
    <w:rsid w:val="000F29DC"/>
    <w:rsid w:val="000F6CDA"/>
    <w:rsid w:val="00100C26"/>
    <w:rsid w:val="00102B24"/>
    <w:rsid w:val="00102FF5"/>
    <w:rsid w:val="001067FA"/>
    <w:rsid w:val="00116549"/>
    <w:rsid w:val="001217CF"/>
    <w:rsid w:val="0012311D"/>
    <w:rsid w:val="00123372"/>
    <w:rsid w:val="00125AC8"/>
    <w:rsid w:val="00125DE3"/>
    <w:rsid w:val="00125E2F"/>
    <w:rsid w:val="00127A3A"/>
    <w:rsid w:val="00130617"/>
    <w:rsid w:val="0013439D"/>
    <w:rsid w:val="00134D55"/>
    <w:rsid w:val="00137D3D"/>
    <w:rsid w:val="00141F6C"/>
    <w:rsid w:val="001441DC"/>
    <w:rsid w:val="00144FEF"/>
    <w:rsid w:val="001450A0"/>
    <w:rsid w:val="00152688"/>
    <w:rsid w:val="00153B10"/>
    <w:rsid w:val="0015543A"/>
    <w:rsid w:val="0016073E"/>
    <w:rsid w:val="0016245B"/>
    <w:rsid w:val="00162FDC"/>
    <w:rsid w:val="00163889"/>
    <w:rsid w:val="00164A8E"/>
    <w:rsid w:val="0016600A"/>
    <w:rsid w:val="00172C46"/>
    <w:rsid w:val="00173B15"/>
    <w:rsid w:val="001744FD"/>
    <w:rsid w:val="00174AC5"/>
    <w:rsid w:val="00181F1E"/>
    <w:rsid w:val="00185561"/>
    <w:rsid w:val="001865CE"/>
    <w:rsid w:val="00191B95"/>
    <w:rsid w:val="00192C45"/>
    <w:rsid w:val="001950FE"/>
    <w:rsid w:val="00195A68"/>
    <w:rsid w:val="00195F77"/>
    <w:rsid w:val="00197C6C"/>
    <w:rsid w:val="001A18CB"/>
    <w:rsid w:val="001A4174"/>
    <w:rsid w:val="001A5E3B"/>
    <w:rsid w:val="001A61DC"/>
    <w:rsid w:val="001A6EED"/>
    <w:rsid w:val="001B0E48"/>
    <w:rsid w:val="001B158D"/>
    <w:rsid w:val="001B2FC7"/>
    <w:rsid w:val="001B57ED"/>
    <w:rsid w:val="001B77AC"/>
    <w:rsid w:val="001C07AF"/>
    <w:rsid w:val="001C15CE"/>
    <w:rsid w:val="001C3526"/>
    <w:rsid w:val="001C4394"/>
    <w:rsid w:val="001D0F7C"/>
    <w:rsid w:val="001D141F"/>
    <w:rsid w:val="001D1881"/>
    <w:rsid w:val="001D27EF"/>
    <w:rsid w:val="001D6C3C"/>
    <w:rsid w:val="001E11E1"/>
    <w:rsid w:val="001E1212"/>
    <w:rsid w:val="001E2B8C"/>
    <w:rsid w:val="001E4B76"/>
    <w:rsid w:val="001E5AFD"/>
    <w:rsid w:val="001E6C90"/>
    <w:rsid w:val="001F08C7"/>
    <w:rsid w:val="001F1164"/>
    <w:rsid w:val="001F18DD"/>
    <w:rsid w:val="001F3D71"/>
    <w:rsid w:val="001F5027"/>
    <w:rsid w:val="001F7B01"/>
    <w:rsid w:val="0020135A"/>
    <w:rsid w:val="00201CB0"/>
    <w:rsid w:val="00203690"/>
    <w:rsid w:val="0020431B"/>
    <w:rsid w:val="0020466C"/>
    <w:rsid w:val="00204B7A"/>
    <w:rsid w:val="00205446"/>
    <w:rsid w:val="00206573"/>
    <w:rsid w:val="0021069E"/>
    <w:rsid w:val="0021602F"/>
    <w:rsid w:val="002210AC"/>
    <w:rsid w:val="002253FD"/>
    <w:rsid w:val="00225552"/>
    <w:rsid w:val="00225EAC"/>
    <w:rsid w:val="002271E1"/>
    <w:rsid w:val="00227ED4"/>
    <w:rsid w:val="00234F4E"/>
    <w:rsid w:val="00236FD6"/>
    <w:rsid w:val="00241826"/>
    <w:rsid w:val="0024474B"/>
    <w:rsid w:val="00251525"/>
    <w:rsid w:val="002523D1"/>
    <w:rsid w:val="00252BF8"/>
    <w:rsid w:val="002569A5"/>
    <w:rsid w:val="00260FF6"/>
    <w:rsid w:val="002613C7"/>
    <w:rsid w:val="00262C11"/>
    <w:rsid w:val="00264665"/>
    <w:rsid w:val="00264DCF"/>
    <w:rsid w:val="002669A2"/>
    <w:rsid w:val="00266BAE"/>
    <w:rsid w:val="00266E34"/>
    <w:rsid w:val="00270EFA"/>
    <w:rsid w:val="00271568"/>
    <w:rsid w:val="00271E6A"/>
    <w:rsid w:val="00276ECD"/>
    <w:rsid w:val="002770BE"/>
    <w:rsid w:val="00282E9A"/>
    <w:rsid w:val="002838DF"/>
    <w:rsid w:val="00283E87"/>
    <w:rsid w:val="00285FE4"/>
    <w:rsid w:val="00286B09"/>
    <w:rsid w:val="00292493"/>
    <w:rsid w:val="002946A8"/>
    <w:rsid w:val="002946D1"/>
    <w:rsid w:val="0029623F"/>
    <w:rsid w:val="002A1FFA"/>
    <w:rsid w:val="002A531D"/>
    <w:rsid w:val="002B08F7"/>
    <w:rsid w:val="002B2F4C"/>
    <w:rsid w:val="002B66D8"/>
    <w:rsid w:val="002C2E29"/>
    <w:rsid w:val="002C4CA7"/>
    <w:rsid w:val="002C60EE"/>
    <w:rsid w:val="002C7319"/>
    <w:rsid w:val="002D1AEB"/>
    <w:rsid w:val="002D3CA8"/>
    <w:rsid w:val="002D628E"/>
    <w:rsid w:val="002E438A"/>
    <w:rsid w:val="002E527B"/>
    <w:rsid w:val="002E67D0"/>
    <w:rsid w:val="002F2DCF"/>
    <w:rsid w:val="002F3C9B"/>
    <w:rsid w:val="002F480B"/>
    <w:rsid w:val="002F48D0"/>
    <w:rsid w:val="002F5B5C"/>
    <w:rsid w:val="002F5D82"/>
    <w:rsid w:val="002F72F5"/>
    <w:rsid w:val="00301DDB"/>
    <w:rsid w:val="00303579"/>
    <w:rsid w:val="00303E94"/>
    <w:rsid w:val="003053D3"/>
    <w:rsid w:val="003056B4"/>
    <w:rsid w:val="0030637E"/>
    <w:rsid w:val="00306A2C"/>
    <w:rsid w:val="00310709"/>
    <w:rsid w:val="0031083F"/>
    <w:rsid w:val="00317094"/>
    <w:rsid w:val="003209F9"/>
    <w:rsid w:val="00322323"/>
    <w:rsid w:val="00323ABC"/>
    <w:rsid w:val="0032428E"/>
    <w:rsid w:val="00324359"/>
    <w:rsid w:val="00324592"/>
    <w:rsid w:val="00325518"/>
    <w:rsid w:val="003260FF"/>
    <w:rsid w:val="00327083"/>
    <w:rsid w:val="003273EE"/>
    <w:rsid w:val="00330084"/>
    <w:rsid w:val="0033194B"/>
    <w:rsid w:val="003328B8"/>
    <w:rsid w:val="00333FB2"/>
    <w:rsid w:val="0033473B"/>
    <w:rsid w:val="00341918"/>
    <w:rsid w:val="00345593"/>
    <w:rsid w:val="0034582F"/>
    <w:rsid w:val="003469DC"/>
    <w:rsid w:val="00350601"/>
    <w:rsid w:val="00350669"/>
    <w:rsid w:val="00350A16"/>
    <w:rsid w:val="003523EF"/>
    <w:rsid w:val="00352BD9"/>
    <w:rsid w:val="00353BA2"/>
    <w:rsid w:val="00353DDC"/>
    <w:rsid w:val="00354411"/>
    <w:rsid w:val="00355510"/>
    <w:rsid w:val="00355C41"/>
    <w:rsid w:val="00362BD6"/>
    <w:rsid w:val="00365A3C"/>
    <w:rsid w:val="00366546"/>
    <w:rsid w:val="00372ECE"/>
    <w:rsid w:val="00377B74"/>
    <w:rsid w:val="003801DB"/>
    <w:rsid w:val="00383154"/>
    <w:rsid w:val="003839A8"/>
    <w:rsid w:val="0038651B"/>
    <w:rsid w:val="0038761D"/>
    <w:rsid w:val="003949F3"/>
    <w:rsid w:val="003967D1"/>
    <w:rsid w:val="003A688B"/>
    <w:rsid w:val="003B09AC"/>
    <w:rsid w:val="003B28A0"/>
    <w:rsid w:val="003B5069"/>
    <w:rsid w:val="003B53B3"/>
    <w:rsid w:val="003B5A57"/>
    <w:rsid w:val="003B5F91"/>
    <w:rsid w:val="003C1AF5"/>
    <w:rsid w:val="003C5408"/>
    <w:rsid w:val="003C571B"/>
    <w:rsid w:val="003C5C20"/>
    <w:rsid w:val="003D12DE"/>
    <w:rsid w:val="003D147A"/>
    <w:rsid w:val="003E0A94"/>
    <w:rsid w:val="003E2A81"/>
    <w:rsid w:val="003E3E50"/>
    <w:rsid w:val="003E504D"/>
    <w:rsid w:val="003E530C"/>
    <w:rsid w:val="003E7552"/>
    <w:rsid w:val="003E7793"/>
    <w:rsid w:val="003F1CB7"/>
    <w:rsid w:val="003F5E82"/>
    <w:rsid w:val="003F6B6C"/>
    <w:rsid w:val="003F72A3"/>
    <w:rsid w:val="00400D72"/>
    <w:rsid w:val="004027FF"/>
    <w:rsid w:val="00403232"/>
    <w:rsid w:val="00406718"/>
    <w:rsid w:val="00406F14"/>
    <w:rsid w:val="00415820"/>
    <w:rsid w:val="00417EC4"/>
    <w:rsid w:val="00422D78"/>
    <w:rsid w:val="0042499D"/>
    <w:rsid w:val="00426A5B"/>
    <w:rsid w:val="00430879"/>
    <w:rsid w:val="004328ED"/>
    <w:rsid w:val="00433B74"/>
    <w:rsid w:val="00435835"/>
    <w:rsid w:val="00436D5B"/>
    <w:rsid w:val="00437F3F"/>
    <w:rsid w:val="00441CE9"/>
    <w:rsid w:val="00444074"/>
    <w:rsid w:val="0044670F"/>
    <w:rsid w:val="0044799F"/>
    <w:rsid w:val="004518F7"/>
    <w:rsid w:val="00451CB4"/>
    <w:rsid w:val="00452F12"/>
    <w:rsid w:val="00455AD5"/>
    <w:rsid w:val="00455AEA"/>
    <w:rsid w:val="00460C65"/>
    <w:rsid w:val="00460FDE"/>
    <w:rsid w:val="00464023"/>
    <w:rsid w:val="0046471D"/>
    <w:rsid w:val="00464D1A"/>
    <w:rsid w:val="00466689"/>
    <w:rsid w:val="0046745A"/>
    <w:rsid w:val="00470E92"/>
    <w:rsid w:val="00471423"/>
    <w:rsid w:val="004728FD"/>
    <w:rsid w:val="00475A74"/>
    <w:rsid w:val="004768F3"/>
    <w:rsid w:val="004821F8"/>
    <w:rsid w:val="00482CA7"/>
    <w:rsid w:val="00483334"/>
    <w:rsid w:val="00483EAA"/>
    <w:rsid w:val="00484443"/>
    <w:rsid w:val="00490DFB"/>
    <w:rsid w:val="00491588"/>
    <w:rsid w:val="0049251D"/>
    <w:rsid w:val="00495DF7"/>
    <w:rsid w:val="004972B6"/>
    <w:rsid w:val="004A094C"/>
    <w:rsid w:val="004A13B0"/>
    <w:rsid w:val="004A2762"/>
    <w:rsid w:val="004A296E"/>
    <w:rsid w:val="004A55DA"/>
    <w:rsid w:val="004A5613"/>
    <w:rsid w:val="004A7003"/>
    <w:rsid w:val="004A76DA"/>
    <w:rsid w:val="004A79EE"/>
    <w:rsid w:val="004A7BA6"/>
    <w:rsid w:val="004A7EF9"/>
    <w:rsid w:val="004B063F"/>
    <w:rsid w:val="004B255D"/>
    <w:rsid w:val="004B78BB"/>
    <w:rsid w:val="004B7D78"/>
    <w:rsid w:val="004C0B97"/>
    <w:rsid w:val="004C0C63"/>
    <w:rsid w:val="004C0EA4"/>
    <w:rsid w:val="004C1E87"/>
    <w:rsid w:val="004C2A4B"/>
    <w:rsid w:val="004C4A33"/>
    <w:rsid w:val="004D19F7"/>
    <w:rsid w:val="004D22CE"/>
    <w:rsid w:val="004D35C3"/>
    <w:rsid w:val="004D4531"/>
    <w:rsid w:val="004D463D"/>
    <w:rsid w:val="004D5B3F"/>
    <w:rsid w:val="004E0EF9"/>
    <w:rsid w:val="004E1A17"/>
    <w:rsid w:val="004E24FC"/>
    <w:rsid w:val="004E5D0F"/>
    <w:rsid w:val="004E5FCF"/>
    <w:rsid w:val="004E6083"/>
    <w:rsid w:val="004F3B9B"/>
    <w:rsid w:val="004F7EF6"/>
    <w:rsid w:val="0050033B"/>
    <w:rsid w:val="00503A5E"/>
    <w:rsid w:val="00505162"/>
    <w:rsid w:val="005071B9"/>
    <w:rsid w:val="00512118"/>
    <w:rsid w:val="00516192"/>
    <w:rsid w:val="00517E49"/>
    <w:rsid w:val="00517FFC"/>
    <w:rsid w:val="00523E88"/>
    <w:rsid w:val="005245D1"/>
    <w:rsid w:val="00530561"/>
    <w:rsid w:val="005313DF"/>
    <w:rsid w:val="005322BB"/>
    <w:rsid w:val="005344C6"/>
    <w:rsid w:val="005363C2"/>
    <w:rsid w:val="00536625"/>
    <w:rsid w:val="00540A0B"/>
    <w:rsid w:val="005425B4"/>
    <w:rsid w:val="00544BFD"/>
    <w:rsid w:val="005511B1"/>
    <w:rsid w:val="00551855"/>
    <w:rsid w:val="00560374"/>
    <w:rsid w:val="00560593"/>
    <w:rsid w:val="005637A6"/>
    <w:rsid w:val="005641FC"/>
    <w:rsid w:val="0056497D"/>
    <w:rsid w:val="005766DB"/>
    <w:rsid w:val="00580411"/>
    <w:rsid w:val="00590C38"/>
    <w:rsid w:val="00592E90"/>
    <w:rsid w:val="00593E77"/>
    <w:rsid w:val="005962D4"/>
    <w:rsid w:val="005A1950"/>
    <w:rsid w:val="005A34F3"/>
    <w:rsid w:val="005A3CF5"/>
    <w:rsid w:val="005A44EF"/>
    <w:rsid w:val="005B0FEA"/>
    <w:rsid w:val="005B12E9"/>
    <w:rsid w:val="005B23EB"/>
    <w:rsid w:val="005B3052"/>
    <w:rsid w:val="005C0F18"/>
    <w:rsid w:val="005C2CD5"/>
    <w:rsid w:val="005C3D73"/>
    <w:rsid w:val="005C4498"/>
    <w:rsid w:val="005C4678"/>
    <w:rsid w:val="005C5177"/>
    <w:rsid w:val="005C51CB"/>
    <w:rsid w:val="005C5C6E"/>
    <w:rsid w:val="005C67E4"/>
    <w:rsid w:val="005D3101"/>
    <w:rsid w:val="005D4C05"/>
    <w:rsid w:val="005D4DC8"/>
    <w:rsid w:val="005D6F27"/>
    <w:rsid w:val="005E159A"/>
    <w:rsid w:val="005E1981"/>
    <w:rsid w:val="005E26AF"/>
    <w:rsid w:val="005E62EC"/>
    <w:rsid w:val="005E6728"/>
    <w:rsid w:val="005E70F4"/>
    <w:rsid w:val="005F3E13"/>
    <w:rsid w:val="005F59D2"/>
    <w:rsid w:val="005F6293"/>
    <w:rsid w:val="005F7F2B"/>
    <w:rsid w:val="00600D00"/>
    <w:rsid w:val="00601494"/>
    <w:rsid w:val="006027E9"/>
    <w:rsid w:val="00602BDB"/>
    <w:rsid w:val="006100B7"/>
    <w:rsid w:val="00611CFC"/>
    <w:rsid w:val="006126E0"/>
    <w:rsid w:val="0061293A"/>
    <w:rsid w:val="006200F0"/>
    <w:rsid w:val="006205B4"/>
    <w:rsid w:val="00620833"/>
    <w:rsid w:val="00624679"/>
    <w:rsid w:val="00624F5A"/>
    <w:rsid w:val="00626FD5"/>
    <w:rsid w:val="00627392"/>
    <w:rsid w:val="006311F6"/>
    <w:rsid w:val="00632125"/>
    <w:rsid w:val="006337F8"/>
    <w:rsid w:val="00633D86"/>
    <w:rsid w:val="00635356"/>
    <w:rsid w:val="00635D86"/>
    <w:rsid w:val="00636313"/>
    <w:rsid w:val="00636E4F"/>
    <w:rsid w:val="00641893"/>
    <w:rsid w:val="00641915"/>
    <w:rsid w:val="00650424"/>
    <w:rsid w:val="0065073F"/>
    <w:rsid w:val="00651925"/>
    <w:rsid w:val="0065455A"/>
    <w:rsid w:val="00655C39"/>
    <w:rsid w:val="006600DF"/>
    <w:rsid w:val="006608AB"/>
    <w:rsid w:val="0066201D"/>
    <w:rsid w:val="006633EC"/>
    <w:rsid w:val="00663495"/>
    <w:rsid w:val="00663A00"/>
    <w:rsid w:val="00664131"/>
    <w:rsid w:val="00664A8D"/>
    <w:rsid w:val="00670E6C"/>
    <w:rsid w:val="00671A8C"/>
    <w:rsid w:val="00673A2F"/>
    <w:rsid w:val="00673F3E"/>
    <w:rsid w:val="00675FFA"/>
    <w:rsid w:val="0068260D"/>
    <w:rsid w:val="00684BD0"/>
    <w:rsid w:val="00687E34"/>
    <w:rsid w:val="0069291F"/>
    <w:rsid w:val="00695A83"/>
    <w:rsid w:val="006A0CB4"/>
    <w:rsid w:val="006A463B"/>
    <w:rsid w:val="006A5C6D"/>
    <w:rsid w:val="006A638A"/>
    <w:rsid w:val="006B181D"/>
    <w:rsid w:val="006B270B"/>
    <w:rsid w:val="006B3F41"/>
    <w:rsid w:val="006B6553"/>
    <w:rsid w:val="006C00A2"/>
    <w:rsid w:val="006C408C"/>
    <w:rsid w:val="006C584F"/>
    <w:rsid w:val="006C7059"/>
    <w:rsid w:val="006C75F5"/>
    <w:rsid w:val="006D2666"/>
    <w:rsid w:val="006D3A1B"/>
    <w:rsid w:val="006D5100"/>
    <w:rsid w:val="006D7C7D"/>
    <w:rsid w:val="006E090D"/>
    <w:rsid w:val="006E19ED"/>
    <w:rsid w:val="006E1BBD"/>
    <w:rsid w:val="006E4519"/>
    <w:rsid w:val="006E5118"/>
    <w:rsid w:val="006E724E"/>
    <w:rsid w:val="006F1DA5"/>
    <w:rsid w:val="006F241B"/>
    <w:rsid w:val="006F2596"/>
    <w:rsid w:val="006F2A67"/>
    <w:rsid w:val="006F766A"/>
    <w:rsid w:val="007002A5"/>
    <w:rsid w:val="007011C1"/>
    <w:rsid w:val="007018FF"/>
    <w:rsid w:val="007033FD"/>
    <w:rsid w:val="007035A2"/>
    <w:rsid w:val="0070632F"/>
    <w:rsid w:val="00706B08"/>
    <w:rsid w:val="00712577"/>
    <w:rsid w:val="007226AC"/>
    <w:rsid w:val="007273AE"/>
    <w:rsid w:val="007325A5"/>
    <w:rsid w:val="007345DA"/>
    <w:rsid w:val="007365B1"/>
    <w:rsid w:val="00736682"/>
    <w:rsid w:val="00736F52"/>
    <w:rsid w:val="00737C77"/>
    <w:rsid w:val="00740C3D"/>
    <w:rsid w:val="0074489F"/>
    <w:rsid w:val="007466AD"/>
    <w:rsid w:val="00756081"/>
    <w:rsid w:val="00760BC4"/>
    <w:rsid w:val="0076347D"/>
    <w:rsid w:val="00765EA4"/>
    <w:rsid w:val="00767969"/>
    <w:rsid w:val="00767CA2"/>
    <w:rsid w:val="007742CF"/>
    <w:rsid w:val="00774588"/>
    <w:rsid w:val="00774BB1"/>
    <w:rsid w:val="00775E27"/>
    <w:rsid w:val="00776644"/>
    <w:rsid w:val="007766A9"/>
    <w:rsid w:val="00776ED5"/>
    <w:rsid w:val="00776FAF"/>
    <w:rsid w:val="00780FEB"/>
    <w:rsid w:val="00784232"/>
    <w:rsid w:val="00785375"/>
    <w:rsid w:val="00787DE7"/>
    <w:rsid w:val="00790FF6"/>
    <w:rsid w:val="00791530"/>
    <w:rsid w:val="00791B6C"/>
    <w:rsid w:val="007957C8"/>
    <w:rsid w:val="007970E5"/>
    <w:rsid w:val="00797A7B"/>
    <w:rsid w:val="007A058A"/>
    <w:rsid w:val="007A1B3F"/>
    <w:rsid w:val="007A2AAC"/>
    <w:rsid w:val="007A328D"/>
    <w:rsid w:val="007A3FAF"/>
    <w:rsid w:val="007A70DF"/>
    <w:rsid w:val="007B0655"/>
    <w:rsid w:val="007B5990"/>
    <w:rsid w:val="007B6068"/>
    <w:rsid w:val="007B6538"/>
    <w:rsid w:val="007C1157"/>
    <w:rsid w:val="007C1A49"/>
    <w:rsid w:val="007C2D38"/>
    <w:rsid w:val="007C4999"/>
    <w:rsid w:val="007C4B83"/>
    <w:rsid w:val="007D15BD"/>
    <w:rsid w:val="007D6179"/>
    <w:rsid w:val="007D65CF"/>
    <w:rsid w:val="007D75A3"/>
    <w:rsid w:val="007D7C03"/>
    <w:rsid w:val="007E1326"/>
    <w:rsid w:val="007E18B0"/>
    <w:rsid w:val="007E1A66"/>
    <w:rsid w:val="007E3625"/>
    <w:rsid w:val="007E5E9D"/>
    <w:rsid w:val="007E75DF"/>
    <w:rsid w:val="007F1EDE"/>
    <w:rsid w:val="007F773E"/>
    <w:rsid w:val="008006A9"/>
    <w:rsid w:val="00800D16"/>
    <w:rsid w:val="0080462C"/>
    <w:rsid w:val="008107FB"/>
    <w:rsid w:val="00810BB5"/>
    <w:rsid w:val="00812B36"/>
    <w:rsid w:val="00816391"/>
    <w:rsid w:val="00816548"/>
    <w:rsid w:val="008217B5"/>
    <w:rsid w:val="00822D96"/>
    <w:rsid w:val="00823849"/>
    <w:rsid w:val="00824743"/>
    <w:rsid w:val="00830B69"/>
    <w:rsid w:val="00834E17"/>
    <w:rsid w:val="00834E40"/>
    <w:rsid w:val="0083652F"/>
    <w:rsid w:val="00837BED"/>
    <w:rsid w:val="00837C4A"/>
    <w:rsid w:val="008412A8"/>
    <w:rsid w:val="008414DF"/>
    <w:rsid w:val="008430F7"/>
    <w:rsid w:val="00843BE7"/>
    <w:rsid w:val="00844A01"/>
    <w:rsid w:val="00845E50"/>
    <w:rsid w:val="0084708B"/>
    <w:rsid w:val="00847CDA"/>
    <w:rsid w:val="00854F57"/>
    <w:rsid w:val="00855FEA"/>
    <w:rsid w:val="008566C2"/>
    <w:rsid w:val="00857E23"/>
    <w:rsid w:val="008607A1"/>
    <w:rsid w:val="00860EB1"/>
    <w:rsid w:val="008614E6"/>
    <w:rsid w:val="00862DBF"/>
    <w:rsid w:val="00866081"/>
    <w:rsid w:val="008707FD"/>
    <w:rsid w:val="00871538"/>
    <w:rsid w:val="00872DCB"/>
    <w:rsid w:val="00873872"/>
    <w:rsid w:val="00875348"/>
    <w:rsid w:val="0087681B"/>
    <w:rsid w:val="00885A18"/>
    <w:rsid w:val="00890DD8"/>
    <w:rsid w:val="00890E0B"/>
    <w:rsid w:val="00891270"/>
    <w:rsid w:val="00891D9D"/>
    <w:rsid w:val="00895231"/>
    <w:rsid w:val="008A1202"/>
    <w:rsid w:val="008A19BE"/>
    <w:rsid w:val="008A1EDA"/>
    <w:rsid w:val="008A25B1"/>
    <w:rsid w:val="008A3C06"/>
    <w:rsid w:val="008A40BA"/>
    <w:rsid w:val="008A603C"/>
    <w:rsid w:val="008B2252"/>
    <w:rsid w:val="008B3772"/>
    <w:rsid w:val="008B4914"/>
    <w:rsid w:val="008B5DBE"/>
    <w:rsid w:val="008C1B16"/>
    <w:rsid w:val="008C612D"/>
    <w:rsid w:val="008D0CBB"/>
    <w:rsid w:val="008D0D2F"/>
    <w:rsid w:val="008D2240"/>
    <w:rsid w:val="008D3140"/>
    <w:rsid w:val="008D3408"/>
    <w:rsid w:val="008D59AC"/>
    <w:rsid w:val="008D6D61"/>
    <w:rsid w:val="008E0277"/>
    <w:rsid w:val="008E214C"/>
    <w:rsid w:val="008E41C5"/>
    <w:rsid w:val="008E7283"/>
    <w:rsid w:val="008F231F"/>
    <w:rsid w:val="008F4B43"/>
    <w:rsid w:val="009010EB"/>
    <w:rsid w:val="009011E6"/>
    <w:rsid w:val="0090317D"/>
    <w:rsid w:val="00903A58"/>
    <w:rsid w:val="00905273"/>
    <w:rsid w:val="00905F81"/>
    <w:rsid w:val="0090613B"/>
    <w:rsid w:val="009067B7"/>
    <w:rsid w:val="00906A25"/>
    <w:rsid w:val="0090715A"/>
    <w:rsid w:val="00907811"/>
    <w:rsid w:val="00910A45"/>
    <w:rsid w:val="0091537D"/>
    <w:rsid w:val="009167EB"/>
    <w:rsid w:val="00917C56"/>
    <w:rsid w:val="009215E2"/>
    <w:rsid w:val="00921C17"/>
    <w:rsid w:val="0092349F"/>
    <w:rsid w:val="00923DE5"/>
    <w:rsid w:val="00925B2C"/>
    <w:rsid w:val="00925D47"/>
    <w:rsid w:val="0092667F"/>
    <w:rsid w:val="00926D09"/>
    <w:rsid w:val="009277CD"/>
    <w:rsid w:val="009278FB"/>
    <w:rsid w:val="00927E83"/>
    <w:rsid w:val="009301C0"/>
    <w:rsid w:val="00932CB8"/>
    <w:rsid w:val="009412E8"/>
    <w:rsid w:val="00942077"/>
    <w:rsid w:val="00944D6C"/>
    <w:rsid w:val="00953B9D"/>
    <w:rsid w:val="0095500F"/>
    <w:rsid w:val="00956A70"/>
    <w:rsid w:val="009600CA"/>
    <w:rsid w:val="00961560"/>
    <w:rsid w:val="00962B71"/>
    <w:rsid w:val="00965306"/>
    <w:rsid w:val="009675A7"/>
    <w:rsid w:val="009718EB"/>
    <w:rsid w:val="009739FB"/>
    <w:rsid w:val="00974276"/>
    <w:rsid w:val="00976468"/>
    <w:rsid w:val="00985308"/>
    <w:rsid w:val="00987FBA"/>
    <w:rsid w:val="009953FF"/>
    <w:rsid w:val="00995508"/>
    <w:rsid w:val="00996FCF"/>
    <w:rsid w:val="009A0E0E"/>
    <w:rsid w:val="009A1113"/>
    <w:rsid w:val="009A2886"/>
    <w:rsid w:val="009A40E2"/>
    <w:rsid w:val="009A7188"/>
    <w:rsid w:val="009B2E70"/>
    <w:rsid w:val="009B3710"/>
    <w:rsid w:val="009B3FA1"/>
    <w:rsid w:val="009B41CF"/>
    <w:rsid w:val="009B515E"/>
    <w:rsid w:val="009B6F9D"/>
    <w:rsid w:val="009C1FFC"/>
    <w:rsid w:val="009C2529"/>
    <w:rsid w:val="009C3BF0"/>
    <w:rsid w:val="009C4C73"/>
    <w:rsid w:val="009C4EB5"/>
    <w:rsid w:val="009C5AC9"/>
    <w:rsid w:val="009C63F5"/>
    <w:rsid w:val="009C65D3"/>
    <w:rsid w:val="009C67F0"/>
    <w:rsid w:val="009D02AB"/>
    <w:rsid w:val="009D1B3C"/>
    <w:rsid w:val="009D24DA"/>
    <w:rsid w:val="009D36F3"/>
    <w:rsid w:val="009D3E07"/>
    <w:rsid w:val="009D45A7"/>
    <w:rsid w:val="009D5380"/>
    <w:rsid w:val="009D5DC3"/>
    <w:rsid w:val="009D635D"/>
    <w:rsid w:val="009D7541"/>
    <w:rsid w:val="009E015B"/>
    <w:rsid w:val="009E1577"/>
    <w:rsid w:val="009E5410"/>
    <w:rsid w:val="009E5D86"/>
    <w:rsid w:val="009E6A9F"/>
    <w:rsid w:val="009E72A2"/>
    <w:rsid w:val="009E7BFF"/>
    <w:rsid w:val="009F10BD"/>
    <w:rsid w:val="009F4D4E"/>
    <w:rsid w:val="009F6E6B"/>
    <w:rsid w:val="009F738B"/>
    <w:rsid w:val="00A01441"/>
    <w:rsid w:val="00A04440"/>
    <w:rsid w:val="00A068ED"/>
    <w:rsid w:val="00A072CD"/>
    <w:rsid w:val="00A107B9"/>
    <w:rsid w:val="00A10CAE"/>
    <w:rsid w:val="00A114DA"/>
    <w:rsid w:val="00A11646"/>
    <w:rsid w:val="00A13A39"/>
    <w:rsid w:val="00A1434B"/>
    <w:rsid w:val="00A15509"/>
    <w:rsid w:val="00A15F3C"/>
    <w:rsid w:val="00A16111"/>
    <w:rsid w:val="00A16BE9"/>
    <w:rsid w:val="00A16D55"/>
    <w:rsid w:val="00A175AD"/>
    <w:rsid w:val="00A20295"/>
    <w:rsid w:val="00A22264"/>
    <w:rsid w:val="00A26589"/>
    <w:rsid w:val="00A27599"/>
    <w:rsid w:val="00A30BB7"/>
    <w:rsid w:val="00A326B4"/>
    <w:rsid w:val="00A35B94"/>
    <w:rsid w:val="00A36610"/>
    <w:rsid w:val="00A36705"/>
    <w:rsid w:val="00A369D6"/>
    <w:rsid w:val="00A40867"/>
    <w:rsid w:val="00A43A04"/>
    <w:rsid w:val="00A46620"/>
    <w:rsid w:val="00A466D9"/>
    <w:rsid w:val="00A47887"/>
    <w:rsid w:val="00A47E02"/>
    <w:rsid w:val="00A50272"/>
    <w:rsid w:val="00A51FF2"/>
    <w:rsid w:val="00A52743"/>
    <w:rsid w:val="00A5385A"/>
    <w:rsid w:val="00A56098"/>
    <w:rsid w:val="00A561C3"/>
    <w:rsid w:val="00A6203C"/>
    <w:rsid w:val="00A63AAC"/>
    <w:rsid w:val="00A65057"/>
    <w:rsid w:val="00A65A99"/>
    <w:rsid w:val="00A66772"/>
    <w:rsid w:val="00A71EAF"/>
    <w:rsid w:val="00A7299A"/>
    <w:rsid w:val="00A760FE"/>
    <w:rsid w:val="00A77875"/>
    <w:rsid w:val="00A77EF6"/>
    <w:rsid w:val="00A80B1F"/>
    <w:rsid w:val="00A80B88"/>
    <w:rsid w:val="00A810F9"/>
    <w:rsid w:val="00A81834"/>
    <w:rsid w:val="00A81A48"/>
    <w:rsid w:val="00A8268D"/>
    <w:rsid w:val="00A834D3"/>
    <w:rsid w:val="00A83651"/>
    <w:rsid w:val="00A87A1A"/>
    <w:rsid w:val="00A87E4D"/>
    <w:rsid w:val="00A90291"/>
    <w:rsid w:val="00A90D08"/>
    <w:rsid w:val="00A9327F"/>
    <w:rsid w:val="00AA2176"/>
    <w:rsid w:val="00AA4639"/>
    <w:rsid w:val="00AA7415"/>
    <w:rsid w:val="00AB12DB"/>
    <w:rsid w:val="00AB1E53"/>
    <w:rsid w:val="00AB2723"/>
    <w:rsid w:val="00AB405C"/>
    <w:rsid w:val="00AB509D"/>
    <w:rsid w:val="00AB530E"/>
    <w:rsid w:val="00AC28FA"/>
    <w:rsid w:val="00AC3030"/>
    <w:rsid w:val="00AC3585"/>
    <w:rsid w:val="00AC374E"/>
    <w:rsid w:val="00AC4355"/>
    <w:rsid w:val="00AC4791"/>
    <w:rsid w:val="00AC4B3B"/>
    <w:rsid w:val="00AC7756"/>
    <w:rsid w:val="00AD25CE"/>
    <w:rsid w:val="00AD39F6"/>
    <w:rsid w:val="00AD48CA"/>
    <w:rsid w:val="00AD66E7"/>
    <w:rsid w:val="00AD6D4C"/>
    <w:rsid w:val="00AE2D8E"/>
    <w:rsid w:val="00AE451B"/>
    <w:rsid w:val="00AE4E7C"/>
    <w:rsid w:val="00AE6F7A"/>
    <w:rsid w:val="00AF046B"/>
    <w:rsid w:val="00AF06F9"/>
    <w:rsid w:val="00AF0F25"/>
    <w:rsid w:val="00AF38F1"/>
    <w:rsid w:val="00B003C0"/>
    <w:rsid w:val="00B02728"/>
    <w:rsid w:val="00B061A0"/>
    <w:rsid w:val="00B07925"/>
    <w:rsid w:val="00B10DA6"/>
    <w:rsid w:val="00B11FB8"/>
    <w:rsid w:val="00B14C60"/>
    <w:rsid w:val="00B15384"/>
    <w:rsid w:val="00B158F2"/>
    <w:rsid w:val="00B16BE0"/>
    <w:rsid w:val="00B20681"/>
    <w:rsid w:val="00B20A3A"/>
    <w:rsid w:val="00B20A9F"/>
    <w:rsid w:val="00B21D6B"/>
    <w:rsid w:val="00B26791"/>
    <w:rsid w:val="00B26C9A"/>
    <w:rsid w:val="00B27323"/>
    <w:rsid w:val="00B27359"/>
    <w:rsid w:val="00B31DFF"/>
    <w:rsid w:val="00B35C38"/>
    <w:rsid w:val="00B36FE5"/>
    <w:rsid w:val="00B36FEC"/>
    <w:rsid w:val="00B37B99"/>
    <w:rsid w:val="00B40339"/>
    <w:rsid w:val="00B43B55"/>
    <w:rsid w:val="00B441AF"/>
    <w:rsid w:val="00B47B4C"/>
    <w:rsid w:val="00B50578"/>
    <w:rsid w:val="00B50FEA"/>
    <w:rsid w:val="00B51DD3"/>
    <w:rsid w:val="00B53B0F"/>
    <w:rsid w:val="00B55848"/>
    <w:rsid w:val="00B6042C"/>
    <w:rsid w:val="00B60A51"/>
    <w:rsid w:val="00B60D00"/>
    <w:rsid w:val="00B6554C"/>
    <w:rsid w:val="00B657CD"/>
    <w:rsid w:val="00B676E9"/>
    <w:rsid w:val="00B702EB"/>
    <w:rsid w:val="00B716E4"/>
    <w:rsid w:val="00B723E0"/>
    <w:rsid w:val="00B72407"/>
    <w:rsid w:val="00B740E7"/>
    <w:rsid w:val="00B74298"/>
    <w:rsid w:val="00B7758D"/>
    <w:rsid w:val="00B83983"/>
    <w:rsid w:val="00B852C2"/>
    <w:rsid w:val="00B855A9"/>
    <w:rsid w:val="00B90B1C"/>
    <w:rsid w:val="00B90D39"/>
    <w:rsid w:val="00B9145B"/>
    <w:rsid w:val="00B91D33"/>
    <w:rsid w:val="00B93153"/>
    <w:rsid w:val="00B978CE"/>
    <w:rsid w:val="00BA06A4"/>
    <w:rsid w:val="00BA0BD6"/>
    <w:rsid w:val="00BA15F5"/>
    <w:rsid w:val="00BA392C"/>
    <w:rsid w:val="00BA5D24"/>
    <w:rsid w:val="00BA66D0"/>
    <w:rsid w:val="00BA6D93"/>
    <w:rsid w:val="00BB1D67"/>
    <w:rsid w:val="00BB29D6"/>
    <w:rsid w:val="00BB2CCF"/>
    <w:rsid w:val="00BB4431"/>
    <w:rsid w:val="00BB70E0"/>
    <w:rsid w:val="00BC3164"/>
    <w:rsid w:val="00BC50BB"/>
    <w:rsid w:val="00BC51BC"/>
    <w:rsid w:val="00BC6088"/>
    <w:rsid w:val="00BD0F93"/>
    <w:rsid w:val="00BD12EA"/>
    <w:rsid w:val="00BE645E"/>
    <w:rsid w:val="00BE7CBA"/>
    <w:rsid w:val="00BE7E67"/>
    <w:rsid w:val="00BF1EF6"/>
    <w:rsid w:val="00BF23AA"/>
    <w:rsid w:val="00BF4879"/>
    <w:rsid w:val="00BF6EB4"/>
    <w:rsid w:val="00BF7117"/>
    <w:rsid w:val="00C00CB3"/>
    <w:rsid w:val="00C03537"/>
    <w:rsid w:val="00C046D6"/>
    <w:rsid w:val="00C06D64"/>
    <w:rsid w:val="00C0730A"/>
    <w:rsid w:val="00C07618"/>
    <w:rsid w:val="00C07D34"/>
    <w:rsid w:val="00C1052D"/>
    <w:rsid w:val="00C11045"/>
    <w:rsid w:val="00C11BE4"/>
    <w:rsid w:val="00C13673"/>
    <w:rsid w:val="00C17389"/>
    <w:rsid w:val="00C17A37"/>
    <w:rsid w:val="00C20D39"/>
    <w:rsid w:val="00C21011"/>
    <w:rsid w:val="00C21381"/>
    <w:rsid w:val="00C24245"/>
    <w:rsid w:val="00C24A01"/>
    <w:rsid w:val="00C2502C"/>
    <w:rsid w:val="00C26DC8"/>
    <w:rsid w:val="00C31616"/>
    <w:rsid w:val="00C31CC5"/>
    <w:rsid w:val="00C329DF"/>
    <w:rsid w:val="00C345B5"/>
    <w:rsid w:val="00C35D4A"/>
    <w:rsid w:val="00C404C1"/>
    <w:rsid w:val="00C40FCC"/>
    <w:rsid w:val="00C44C1C"/>
    <w:rsid w:val="00C47528"/>
    <w:rsid w:val="00C47DC3"/>
    <w:rsid w:val="00C47FC4"/>
    <w:rsid w:val="00C5090F"/>
    <w:rsid w:val="00C544B8"/>
    <w:rsid w:val="00C54E93"/>
    <w:rsid w:val="00C5502B"/>
    <w:rsid w:val="00C6019D"/>
    <w:rsid w:val="00C603AB"/>
    <w:rsid w:val="00C64794"/>
    <w:rsid w:val="00C70BDA"/>
    <w:rsid w:val="00C71F10"/>
    <w:rsid w:val="00C73AA4"/>
    <w:rsid w:val="00C73F3E"/>
    <w:rsid w:val="00C73FF2"/>
    <w:rsid w:val="00C744C6"/>
    <w:rsid w:val="00C77AEB"/>
    <w:rsid w:val="00C81865"/>
    <w:rsid w:val="00C839A1"/>
    <w:rsid w:val="00C9451B"/>
    <w:rsid w:val="00C953C5"/>
    <w:rsid w:val="00C97604"/>
    <w:rsid w:val="00CA243F"/>
    <w:rsid w:val="00CA2E93"/>
    <w:rsid w:val="00CA67BF"/>
    <w:rsid w:val="00CA756B"/>
    <w:rsid w:val="00CB0AA0"/>
    <w:rsid w:val="00CB0FBB"/>
    <w:rsid w:val="00CB12B1"/>
    <w:rsid w:val="00CB1874"/>
    <w:rsid w:val="00CB2BB8"/>
    <w:rsid w:val="00CB4751"/>
    <w:rsid w:val="00CB4A90"/>
    <w:rsid w:val="00CB7C48"/>
    <w:rsid w:val="00CC094E"/>
    <w:rsid w:val="00CC4C67"/>
    <w:rsid w:val="00CC5BB8"/>
    <w:rsid w:val="00CC72AB"/>
    <w:rsid w:val="00CC7E85"/>
    <w:rsid w:val="00CD0B63"/>
    <w:rsid w:val="00CD59E5"/>
    <w:rsid w:val="00CD73AF"/>
    <w:rsid w:val="00CE05A6"/>
    <w:rsid w:val="00CE0E87"/>
    <w:rsid w:val="00CF51E9"/>
    <w:rsid w:val="00CF52FD"/>
    <w:rsid w:val="00CF6105"/>
    <w:rsid w:val="00CF7182"/>
    <w:rsid w:val="00D006E0"/>
    <w:rsid w:val="00D010AB"/>
    <w:rsid w:val="00D02547"/>
    <w:rsid w:val="00D033DF"/>
    <w:rsid w:val="00D04A4E"/>
    <w:rsid w:val="00D05A8B"/>
    <w:rsid w:val="00D06C2E"/>
    <w:rsid w:val="00D128BD"/>
    <w:rsid w:val="00D12F47"/>
    <w:rsid w:val="00D1408D"/>
    <w:rsid w:val="00D14F4C"/>
    <w:rsid w:val="00D1605B"/>
    <w:rsid w:val="00D16566"/>
    <w:rsid w:val="00D17851"/>
    <w:rsid w:val="00D17BF0"/>
    <w:rsid w:val="00D17F7A"/>
    <w:rsid w:val="00D20B57"/>
    <w:rsid w:val="00D21754"/>
    <w:rsid w:val="00D21B64"/>
    <w:rsid w:val="00D22E80"/>
    <w:rsid w:val="00D23D9F"/>
    <w:rsid w:val="00D268D7"/>
    <w:rsid w:val="00D26C2E"/>
    <w:rsid w:val="00D33E00"/>
    <w:rsid w:val="00D47083"/>
    <w:rsid w:val="00D47FCE"/>
    <w:rsid w:val="00D64C34"/>
    <w:rsid w:val="00D71233"/>
    <w:rsid w:val="00D7131D"/>
    <w:rsid w:val="00D73590"/>
    <w:rsid w:val="00D7369A"/>
    <w:rsid w:val="00D756D1"/>
    <w:rsid w:val="00D75F24"/>
    <w:rsid w:val="00D776ED"/>
    <w:rsid w:val="00D77EAA"/>
    <w:rsid w:val="00D82128"/>
    <w:rsid w:val="00D847E0"/>
    <w:rsid w:val="00D85FA4"/>
    <w:rsid w:val="00D869B4"/>
    <w:rsid w:val="00D922AB"/>
    <w:rsid w:val="00D9312F"/>
    <w:rsid w:val="00D93426"/>
    <w:rsid w:val="00D935F5"/>
    <w:rsid w:val="00D93D56"/>
    <w:rsid w:val="00D94074"/>
    <w:rsid w:val="00D94595"/>
    <w:rsid w:val="00D96A3B"/>
    <w:rsid w:val="00DA0A7B"/>
    <w:rsid w:val="00DA10F5"/>
    <w:rsid w:val="00DA1862"/>
    <w:rsid w:val="00DA3399"/>
    <w:rsid w:val="00DA502C"/>
    <w:rsid w:val="00DA6F37"/>
    <w:rsid w:val="00DA72D1"/>
    <w:rsid w:val="00DB003F"/>
    <w:rsid w:val="00DB0A53"/>
    <w:rsid w:val="00DB1879"/>
    <w:rsid w:val="00DB19DC"/>
    <w:rsid w:val="00DB5726"/>
    <w:rsid w:val="00DB5ADD"/>
    <w:rsid w:val="00DC137A"/>
    <w:rsid w:val="00DC18A8"/>
    <w:rsid w:val="00DC1E8B"/>
    <w:rsid w:val="00DC4208"/>
    <w:rsid w:val="00DD1167"/>
    <w:rsid w:val="00DE1748"/>
    <w:rsid w:val="00DE69B5"/>
    <w:rsid w:val="00DE724D"/>
    <w:rsid w:val="00DF097A"/>
    <w:rsid w:val="00DF20F6"/>
    <w:rsid w:val="00DF2C38"/>
    <w:rsid w:val="00DF2E7B"/>
    <w:rsid w:val="00DF55AF"/>
    <w:rsid w:val="00DF6CE7"/>
    <w:rsid w:val="00E000BE"/>
    <w:rsid w:val="00E00382"/>
    <w:rsid w:val="00E03C46"/>
    <w:rsid w:val="00E05758"/>
    <w:rsid w:val="00E0582F"/>
    <w:rsid w:val="00E05CAA"/>
    <w:rsid w:val="00E06376"/>
    <w:rsid w:val="00E10955"/>
    <w:rsid w:val="00E10F1E"/>
    <w:rsid w:val="00E11D3B"/>
    <w:rsid w:val="00E12CC6"/>
    <w:rsid w:val="00E132F6"/>
    <w:rsid w:val="00E14C99"/>
    <w:rsid w:val="00E20132"/>
    <w:rsid w:val="00E209B7"/>
    <w:rsid w:val="00E21C4E"/>
    <w:rsid w:val="00E22679"/>
    <w:rsid w:val="00E25E98"/>
    <w:rsid w:val="00E267C6"/>
    <w:rsid w:val="00E30D94"/>
    <w:rsid w:val="00E30FA2"/>
    <w:rsid w:val="00E32CF0"/>
    <w:rsid w:val="00E340E6"/>
    <w:rsid w:val="00E34290"/>
    <w:rsid w:val="00E351BA"/>
    <w:rsid w:val="00E3613C"/>
    <w:rsid w:val="00E367A6"/>
    <w:rsid w:val="00E36E2B"/>
    <w:rsid w:val="00E378AF"/>
    <w:rsid w:val="00E40A11"/>
    <w:rsid w:val="00E42F9D"/>
    <w:rsid w:val="00E45E5D"/>
    <w:rsid w:val="00E46D55"/>
    <w:rsid w:val="00E47377"/>
    <w:rsid w:val="00E4792E"/>
    <w:rsid w:val="00E51D6C"/>
    <w:rsid w:val="00E55D09"/>
    <w:rsid w:val="00E56769"/>
    <w:rsid w:val="00E57839"/>
    <w:rsid w:val="00E62D33"/>
    <w:rsid w:val="00E6462A"/>
    <w:rsid w:val="00E66240"/>
    <w:rsid w:val="00E71056"/>
    <w:rsid w:val="00E71FA6"/>
    <w:rsid w:val="00E7410B"/>
    <w:rsid w:val="00E74A00"/>
    <w:rsid w:val="00E74D5A"/>
    <w:rsid w:val="00E75970"/>
    <w:rsid w:val="00E75977"/>
    <w:rsid w:val="00E76D45"/>
    <w:rsid w:val="00E779E6"/>
    <w:rsid w:val="00E850A3"/>
    <w:rsid w:val="00E87342"/>
    <w:rsid w:val="00E90FAF"/>
    <w:rsid w:val="00E923DE"/>
    <w:rsid w:val="00E9733E"/>
    <w:rsid w:val="00E979C5"/>
    <w:rsid w:val="00EA2306"/>
    <w:rsid w:val="00EA3645"/>
    <w:rsid w:val="00EB012D"/>
    <w:rsid w:val="00EB0D69"/>
    <w:rsid w:val="00EB1EB1"/>
    <w:rsid w:val="00EB310D"/>
    <w:rsid w:val="00EB67D4"/>
    <w:rsid w:val="00EB7639"/>
    <w:rsid w:val="00EC23B3"/>
    <w:rsid w:val="00EC3333"/>
    <w:rsid w:val="00EC3C37"/>
    <w:rsid w:val="00EC6517"/>
    <w:rsid w:val="00ED4035"/>
    <w:rsid w:val="00ED4124"/>
    <w:rsid w:val="00ED7FAC"/>
    <w:rsid w:val="00EE0B01"/>
    <w:rsid w:val="00EE2907"/>
    <w:rsid w:val="00EE3CAF"/>
    <w:rsid w:val="00EE3EDC"/>
    <w:rsid w:val="00EE6CF9"/>
    <w:rsid w:val="00EE738F"/>
    <w:rsid w:val="00EF0010"/>
    <w:rsid w:val="00EF06CB"/>
    <w:rsid w:val="00EF6574"/>
    <w:rsid w:val="00EF6E5B"/>
    <w:rsid w:val="00F0220D"/>
    <w:rsid w:val="00F0272A"/>
    <w:rsid w:val="00F03055"/>
    <w:rsid w:val="00F03B13"/>
    <w:rsid w:val="00F04218"/>
    <w:rsid w:val="00F0475D"/>
    <w:rsid w:val="00F06402"/>
    <w:rsid w:val="00F0708B"/>
    <w:rsid w:val="00F07111"/>
    <w:rsid w:val="00F0797C"/>
    <w:rsid w:val="00F0799B"/>
    <w:rsid w:val="00F11820"/>
    <w:rsid w:val="00F139D9"/>
    <w:rsid w:val="00F14432"/>
    <w:rsid w:val="00F1454A"/>
    <w:rsid w:val="00F166D5"/>
    <w:rsid w:val="00F172EB"/>
    <w:rsid w:val="00F2355B"/>
    <w:rsid w:val="00F23CE0"/>
    <w:rsid w:val="00F24D93"/>
    <w:rsid w:val="00F2587F"/>
    <w:rsid w:val="00F2687F"/>
    <w:rsid w:val="00F30AE2"/>
    <w:rsid w:val="00F31090"/>
    <w:rsid w:val="00F31318"/>
    <w:rsid w:val="00F31D71"/>
    <w:rsid w:val="00F3214C"/>
    <w:rsid w:val="00F3342C"/>
    <w:rsid w:val="00F40287"/>
    <w:rsid w:val="00F42533"/>
    <w:rsid w:val="00F42A4D"/>
    <w:rsid w:val="00F42F76"/>
    <w:rsid w:val="00F45D58"/>
    <w:rsid w:val="00F473B8"/>
    <w:rsid w:val="00F47491"/>
    <w:rsid w:val="00F51811"/>
    <w:rsid w:val="00F558FB"/>
    <w:rsid w:val="00F6033D"/>
    <w:rsid w:val="00F603E6"/>
    <w:rsid w:val="00F6138C"/>
    <w:rsid w:val="00F63170"/>
    <w:rsid w:val="00F648D9"/>
    <w:rsid w:val="00F64FB2"/>
    <w:rsid w:val="00F656EF"/>
    <w:rsid w:val="00F72CFA"/>
    <w:rsid w:val="00F73640"/>
    <w:rsid w:val="00F7450D"/>
    <w:rsid w:val="00F7503C"/>
    <w:rsid w:val="00F75B5A"/>
    <w:rsid w:val="00F75E59"/>
    <w:rsid w:val="00F76E7A"/>
    <w:rsid w:val="00F76FD4"/>
    <w:rsid w:val="00F77CB6"/>
    <w:rsid w:val="00F807C0"/>
    <w:rsid w:val="00F81FB8"/>
    <w:rsid w:val="00F829FE"/>
    <w:rsid w:val="00F82BF9"/>
    <w:rsid w:val="00F84FCA"/>
    <w:rsid w:val="00F856D7"/>
    <w:rsid w:val="00F85A97"/>
    <w:rsid w:val="00F86330"/>
    <w:rsid w:val="00F905D0"/>
    <w:rsid w:val="00F92A69"/>
    <w:rsid w:val="00F95FE6"/>
    <w:rsid w:val="00FA02C9"/>
    <w:rsid w:val="00FA0C22"/>
    <w:rsid w:val="00FA309F"/>
    <w:rsid w:val="00FB01ED"/>
    <w:rsid w:val="00FB190F"/>
    <w:rsid w:val="00FB3FD3"/>
    <w:rsid w:val="00FB5EAA"/>
    <w:rsid w:val="00FB73F3"/>
    <w:rsid w:val="00FC3055"/>
    <w:rsid w:val="00FC4BCC"/>
    <w:rsid w:val="00FC5582"/>
    <w:rsid w:val="00FC69DA"/>
    <w:rsid w:val="00FD14FD"/>
    <w:rsid w:val="00FD3511"/>
    <w:rsid w:val="00FD3527"/>
    <w:rsid w:val="00FD4880"/>
    <w:rsid w:val="00FD5E98"/>
    <w:rsid w:val="00FD61DF"/>
    <w:rsid w:val="00FE0465"/>
    <w:rsid w:val="00FE0661"/>
    <w:rsid w:val="00FE0CAE"/>
    <w:rsid w:val="00FE3731"/>
    <w:rsid w:val="00FE43C3"/>
    <w:rsid w:val="00FF12E6"/>
    <w:rsid w:val="00FF18A9"/>
    <w:rsid w:val="00FF27E9"/>
    <w:rsid w:val="00FF2CB4"/>
    <w:rsid w:val="00FF346D"/>
    <w:rsid w:val="00FF72E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11CF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11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2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2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5F7F2B"/>
    <w:rPr>
      <w:color w:val="0000FF"/>
      <w:u w:val="single"/>
    </w:rPr>
  </w:style>
  <w:style w:type="paragraph" w:styleId="a9">
    <w:name w:val="No Spacing"/>
    <w:link w:val="aa"/>
    <w:uiPriority w:val="1"/>
    <w:qFormat/>
    <w:rsid w:val="00426A5B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32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3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3">
    <w:name w:val="Style63"/>
    <w:basedOn w:val="a"/>
    <w:rsid w:val="003B5A57"/>
    <w:pPr>
      <w:widowControl w:val="0"/>
      <w:suppressAutoHyphens/>
      <w:spacing w:after="0" w:line="230" w:lineRule="exac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996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742CF"/>
    <w:rPr>
      <w:b/>
      <w:bCs/>
    </w:rPr>
  </w:style>
  <w:style w:type="paragraph" w:styleId="ae">
    <w:name w:val="header"/>
    <w:basedOn w:val="a"/>
    <w:link w:val="af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0164"/>
  </w:style>
  <w:style w:type="paragraph" w:styleId="af0">
    <w:name w:val="footer"/>
    <w:basedOn w:val="a"/>
    <w:link w:val="af1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0164"/>
  </w:style>
  <w:style w:type="paragraph" w:styleId="af2">
    <w:name w:val="Normal (Web)"/>
    <w:basedOn w:val="a"/>
    <w:uiPriority w:val="99"/>
    <w:unhideWhenUsed/>
    <w:rsid w:val="006E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083F"/>
  </w:style>
  <w:style w:type="character" w:customStyle="1" w:styleId="Normal1">
    <w:name w:val="Normal1 Знак"/>
    <w:link w:val="Normal10"/>
    <w:locked/>
    <w:rsid w:val="008E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0">
    <w:name w:val="Normal1"/>
    <w:link w:val="Normal1"/>
    <w:rsid w:val="008E0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A7B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7B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11CFC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11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2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2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5F7F2B"/>
    <w:rPr>
      <w:color w:val="0000FF"/>
      <w:u w:val="single"/>
    </w:rPr>
  </w:style>
  <w:style w:type="paragraph" w:styleId="a9">
    <w:name w:val="No Spacing"/>
    <w:link w:val="aa"/>
    <w:uiPriority w:val="1"/>
    <w:qFormat/>
    <w:rsid w:val="00426A5B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323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3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3">
    <w:name w:val="Style63"/>
    <w:basedOn w:val="a"/>
    <w:rsid w:val="003B5A57"/>
    <w:pPr>
      <w:widowControl w:val="0"/>
      <w:suppressAutoHyphens/>
      <w:spacing w:after="0" w:line="230" w:lineRule="exac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996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742CF"/>
    <w:rPr>
      <w:b/>
      <w:bCs/>
    </w:rPr>
  </w:style>
  <w:style w:type="paragraph" w:styleId="ae">
    <w:name w:val="header"/>
    <w:basedOn w:val="a"/>
    <w:link w:val="af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0164"/>
  </w:style>
  <w:style w:type="paragraph" w:styleId="af0">
    <w:name w:val="footer"/>
    <w:basedOn w:val="a"/>
    <w:link w:val="af1"/>
    <w:uiPriority w:val="99"/>
    <w:unhideWhenUsed/>
    <w:rsid w:val="0005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0164"/>
  </w:style>
  <w:style w:type="paragraph" w:styleId="af2">
    <w:name w:val="Normal (Web)"/>
    <w:basedOn w:val="a"/>
    <w:uiPriority w:val="99"/>
    <w:unhideWhenUsed/>
    <w:rsid w:val="006E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083F"/>
  </w:style>
  <w:style w:type="character" w:customStyle="1" w:styleId="Normal1">
    <w:name w:val="Normal1 Знак"/>
    <w:link w:val="Normal10"/>
    <w:locked/>
    <w:rsid w:val="008E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0">
    <w:name w:val="Normal1"/>
    <w:link w:val="Normal1"/>
    <w:rsid w:val="008E0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A7B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7B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kc.meteoinf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eoinfo.ru/proceeding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nigmi.ru/cgi-bin/inst/index.pl?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pk.meteorf.ru/images/stories/literatura/rd/52.04.576_97.pdf" TargetMode="External"/><Relationship Id="rId10" Type="http://schemas.openxmlformats.org/officeDocument/2006/relationships/hyperlink" Target="http://sibnigmi.ru/cgi-bin/inst/index.pl?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nigmi.ru/cgi-bin/inst/index.pl?5" TargetMode="External"/><Relationship Id="rId14" Type="http://schemas.openxmlformats.org/officeDocument/2006/relationships/hyperlink" Target="http://method.meteorf.ru)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5D82-A84C-4162-9D50-50CC0757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93</Pages>
  <Words>27929</Words>
  <Characters>159201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М.С.</dc:creator>
  <cp:lastModifiedBy>Чернышова Любовь Николаевна</cp:lastModifiedBy>
  <cp:revision>29</cp:revision>
  <cp:lastPrinted>2024-12-06T05:56:00Z</cp:lastPrinted>
  <dcterms:created xsi:type="dcterms:W3CDTF">2024-11-13T08:01:00Z</dcterms:created>
  <dcterms:modified xsi:type="dcterms:W3CDTF">2024-12-27T10:03:00Z</dcterms:modified>
</cp:coreProperties>
</file>