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41E" w:rsidRPr="00376ECB" w:rsidRDefault="0001541E" w:rsidP="000154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1541E" w:rsidRPr="00376ECB" w:rsidRDefault="0001541E" w:rsidP="000154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>Об аварийном, экстремально высоком и высоком загрязнении</w:t>
      </w:r>
    </w:p>
    <w:p w:rsidR="0001541E" w:rsidRPr="00376ECB" w:rsidRDefault="0001541E" w:rsidP="000154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окружающей среды и выявленных </w:t>
      </w:r>
      <w:proofErr w:type="gramStart"/>
      <w:r w:rsidRPr="00376ECB">
        <w:rPr>
          <w:rFonts w:ascii="Times New Roman" w:eastAsia="Calibri" w:hAnsi="Times New Roman" w:cs="Times New Roman"/>
          <w:sz w:val="24"/>
          <w:szCs w:val="24"/>
        </w:rPr>
        <w:t>случаях</w:t>
      </w:r>
      <w:proofErr w:type="gramEnd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изменения радиационной обстановки </w:t>
      </w:r>
    </w:p>
    <w:p w:rsidR="0001541E" w:rsidRPr="00376ECB" w:rsidRDefault="0001541E" w:rsidP="000154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>на территории Российской Федерации в период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16 по 23 октября </w:t>
      </w:r>
      <w:r w:rsidRPr="00376ECB">
        <w:rPr>
          <w:rFonts w:ascii="Times New Roman" w:eastAsia="Calibri" w:hAnsi="Times New Roman" w:cs="Times New Roman"/>
          <w:sz w:val="24"/>
          <w:szCs w:val="24"/>
        </w:rPr>
        <w:t>2026 года</w:t>
      </w:r>
    </w:p>
    <w:p w:rsidR="0001541E" w:rsidRPr="00376ECB" w:rsidRDefault="0001541E" w:rsidP="0001541E">
      <w:pPr>
        <w:spacing w:after="0"/>
        <w:rPr>
          <w:rFonts w:ascii="Calibri" w:eastAsia="Calibri" w:hAnsi="Calibri" w:cs="Times New Roman"/>
          <w:sz w:val="16"/>
          <w:szCs w:val="16"/>
        </w:rPr>
      </w:pPr>
    </w:p>
    <w:p w:rsidR="0001541E" w:rsidRPr="00376ECB" w:rsidRDefault="0001541E" w:rsidP="0001541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1541E" w:rsidRPr="00376ECB" w:rsidRDefault="0001541E" w:rsidP="0001541E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В дополнение к информации от </w:t>
      </w:r>
      <w:r>
        <w:rPr>
          <w:rFonts w:ascii="Times New Roman" w:eastAsia="Calibri" w:hAnsi="Times New Roman" w:cs="Times New Roman"/>
          <w:sz w:val="24"/>
          <w:szCs w:val="24"/>
        </w:rPr>
        <w:t>16 октября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сообщаем, что в пробах воды, отобранных специалистами Смоленского ЦГМС – филиала ФГБУ «Центральное УГМС» Росгидромета в реке Вязьме (приток Днепра) ниже г. Вязьмы Смоленской области</w:t>
      </w:r>
      <w:r w:rsidRPr="00376ECB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в период c </w:t>
      </w:r>
      <w:r>
        <w:rPr>
          <w:rFonts w:ascii="Times New Roman" w:eastAsia="Calibri" w:hAnsi="Times New Roman" w:cs="Times New Roman"/>
          <w:sz w:val="24"/>
          <w:szCs w:val="24"/>
        </w:rPr>
        <w:t xml:space="preserve">17 по </w:t>
      </w:r>
      <w:r w:rsidR="00995CD2">
        <w:rPr>
          <w:rFonts w:ascii="Times New Roman" w:eastAsia="Calibri" w:hAnsi="Times New Roman" w:cs="Times New Roman"/>
          <w:sz w:val="24"/>
          <w:szCs w:val="24"/>
        </w:rPr>
        <w:t>2</w:t>
      </w:r>
      <w:r w:rsidR="00100BFF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октября</w:t>
      </w:r>
      <w:r w:rsidRPr="001D35C1">
        <w:rPr>
          <w:rFonts w:ascii="Times New Roman" w:eastAsia="Calibri" w:hAnsi="Times New Roman" w:cs="Times New Roman"/>
          <w:sz w:val="24"/>
          <w:szCs w:val="24"/>
        </w:rPr>
        <w:t>,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продолжал регистрироваться дефицит кислорода, соответствовавший уровню экстремально высокого загрязнения (ЭВЗ): </w:t>
      </w:r>
      <w:r>
        <w:rPr>
          <w:rFonts w:ascii="Times New Roman" w:eastAsia="Calibri" w:hAnsi="Times New Roman" w:cs="Times New Roman"/>
          <w:sz w:val="24"/>
          <w:szCs w:val="24"/>
        </w:rPr>
        <w:t>1,64 мг/л;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1,84 мг/л; </w:t>
      </w:r>
      <w:r w:rsidR="008341F1">
        <w:rPr>
          <w:rFonts w:ascii="Times New Roman" w:eastAsia="Calibri" w:hAnsi="Times New Roman" w:cs="Times New Roman"/>
          <w:sz w:val="24"/>
          <w:szCs w:val="24"/>
        </w:rPr>
        <w:t>1,78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мг/л; </w:t>
      </w:r>
      <w:r w:rsidR="00995CD2">
        <w:rPr>
          <w:rFonts w:ascii="Times New Roman" w:eastAsia="Calibri" w:hAnsi="Times New Roman" w:cs="Times New Roman"/>
          <w:sz w:val="24"/>
          <w:szCs w:val="24"/>
        </w:rPr>
        <w:t>1,94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мг/л; </w:t>
      </w:r>
      <w:r w:rsidR="00100BFF">
        <w:rPr>
          <w:rFonts w:ascii="Times New Roman" w:eastAsia="Calibri" w:hAnsi="Times New Roman" w:cs="Times New Roman"/>
          <w:sz w:val="24"/>
          <w:szCs w:val="24"/>
        </w:rPr>
        <w:t>2,47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мг/л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:rsidR="0001541E" w:rsidRDefault="0001541E" w:rsidP="000154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По данным специалистов Смоленского ЦГМС – филиала ФГБУ «Центральное УГМС» Росгидромета, ЭВЗ обусловлено антропогенным фактором (неэффективная работа очистных сооружений г. Вязьма) и низкой способностью водотока                             к самоочищению в силу морфометрических особенностей русла. </w:t>
      </w:r>
    </w:p>
    <w:p w:rsidR="0001541E" w:rsidRPr="00936CB3" w:rsidRDefault="0001541E" w:rsidP="000154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C313F" w:rsidRDefault="0001541E" w:rsidP="005C3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gramStart"/>
      <w:r w:rsidR="005C313F" w:rsidRPr="00217EA1">
        <w:rPr>
          <w:rFonts w:ascii="Times New Roman" w:hAnsi="Times New Roman" w:cs="Times New Roman"/>
          <w:sz w:val="24"/>
          <w:szCs w:val="24"/>
        </w:rPr>
        <w:t>По данным автоматизированн</w:t>
      </w:r>
      <w:r w:rsidR="005C313F">
        <w:rPr>
          <w:rFonts w:ascii="Times New Roman" w:hAnsi="Times New Roman" w:cs="Times New Roman"/>
          <w:sz w:val="24"/>
          <w:szCs w:val="24"/>
        </w:rPr>
        <w:t>ого</w:t>
      </w:r>
      <w:r w:rsidR="005C313F" w:rsidRPr="00217EA1">
        <w:rPr>
          <w:rFonts w:ascii="Times New Roman" w:hAnsi="Times New Roman" w:cs="Times New Roman"/>
          <w:sz w:val="24"/>
          <w:szCs w:val="24"/>
        </w:rPr>
        <w:t xml:space="preserve"> стационарн</w:t>
      </w:r>
      <w:r w:rsidR="005C313F">
        <w:rPr>
          <w:rFonts w:ascii="Times New Roman" w:hAnsi="Times New Roman" w:cs="Times New Roman"/>
          <w:sz w:val="24"/>
          <w:szCs w:val="24"/>
        </w:rPr>
        <w:t>ого</w:t>
      </w:r>
      <w:r w:rsidR="005C313F" w:rsidRPr="00217EA1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5C313F">
        <w:rPr>
          <w:rFonts w:ascii="Times New Roman" w:hAnsi="Times New Roman" w:cs="Times New Roman"/>
          <w:sz w:val="24"/>
          <w:szCs w:val="24"/>
        </w:rPr>
        <w:t xml:space="preserve">а государственной наблюдательной сети за загрязнением атмосферного воздуха, расположенного </w:t>
      </w:r>
      <w:r w:rsidR="005C313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C313F">
        <w:rPr>
          <w:rFonts w:ascii="Times New Roman" w:hAnsi="Times New Roman" w:cs="Times New Roman"/>
          <w:sz w:val="24"/>
          <w:szCs w:val="24"/>
        </w:rPr>
        <w:t xml:space="preserve">в г. Медногорске Оренбургской области  по адресу п. Никитино, на пересечении   </w:t>
      </w:r>
      <w:r w:rsidR="005C313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C313F">
        <w:rPr>
          <w:rFonts w:ascii="Times New Roman" w:hAnsi="Times New Roman" w:cs="Times New Roman"/>
          <w:sz w:val="24"/>
          <w:szCs w:val="24"/>
        </w:rPr>
        <w:t>ул</w:t>
      </w:r>
      <w:r w:rsidR="005C313F">
        <w:rPr>
          <w:rFonts w:ascii="Times New Roman" w:hAnsi="Times New Roman" w:cs="Times New Roman"/>
          <w:sz w:val="24"/>
          <w:szCs w:val="24"/>
        </w:rPr>
        <w:t>иц</w:t>
      </w:r>
      <w:r w:rsidR="005C313F">
        <w:rPr>
          <w:rFonts w:ascii="Times New Roman" w:hAnsi="Times New Roman" w:cs="Times New Roman"/>
          <w:sz w:val="24"/>
          <w:szCs w:val="24"/>
        </w:rPr>
        <w:t xml:space="preserve"> Береговая и Моторная, 18 октября 2026 г. при штилевых условиях был зарегистрирован 1 случай высокого загрязнения </w:t>
      </w:r>
      <w:r w:rsidR="005C313F">
        <w:rPr>
          <w:rFonts w:ascii="Times New Roman" w:hAnsi="Times New Roman" w:cs="Times New Roman"/>
          <w:sz w:val="24"/>
          <w:szCs w:val="24"/>
        </w:rPr>
        <w:t xml:space="preserve">(ВЗ) </w:t>
      </w:r>
      <w:r w:rsidR="005C313F">
        <w:rPr>
          <w:rFonts w:ascii="Times New Roman" w:hAnsi="Times New Roman" w:cs="Times New Roman"/>
          <w:sz w:val="24"/>
          <w:szCs w:val="24"/>
        </w:rPr>
        <w:t>воздуха диоксидом серы длительностью 40 мин</w:t>
      </w:r>
      <w:r w:rsidR="005C313F">
        <w:rPr>
          <w:rFonts w:ascii="Times New Roman" w:hAnsi="Times New Roman" w:cs="Times New Roman"/>
          <w:sz w:val="24"/>
          <w:szCs w:val="24"/>
        </w:rPr>
        <w:t>.</w:t>
      </w:r>
      <w:r w:rsidR="005C313F">
        <w:rPr>
          <w:rFonts w:ascii="Times New Roman" w:hAnsi="Times New Roman" w:cs="Times New Roman"/>
          <w:sz w:val="24"/>
          <w:szCs w:val="24"/>
        </w:rPr>
        <w:t>, концентрации которого  составили:</w:t>
      </w:r>
      <w:proofErr w:type="gramEnd"/>
    </w:p>
    <w:p w:rsidR="005C313F" w:rsidRPr="005C313F" w:rsidRDefault="005C313F" w:rsidP="005C313F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13F">
        <w:rPr>
          <w:rFonts w:ascii="Times New Roman" w:hAnsi="Times New Roman" w:cs="Times New Roman"/>
          <w:sz w:val="24"/>
          <w:szCs w:val="24"/>
        </w:rPr>
        <w:t>в 11 час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C313F"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 w:rsidR="00E03C27">
        <w:rPr>
          <w:rFonts w:ascii="Times New Roman" w:hAnsi="Times New Roman" w:cs="Times New Roman"/>
          <w:sz w:val="24"/>
          <w:szCs w:val="24"/>
        </w:rPr>
        <w:t xml:space="preserve"> - </w:t>
      </w:r>
      <w:r w:rsidRPr="005C313F">
        <w:rPr>
          <w:rFonts w:ascii="Times New Roman" w:hAnsi="Times New Roman" w:cs="Times New Roman"/>
          <w:sz w:val="24"/>
          <w:szCs w:val="24"/>
        </w:rPr>
        <w:t xml:space="preserve">13,5 </w:t>
      </w:r>
      <w:proofErr w:type="spellStart"/>
      <w:r w:rsidRPr="005C313F">
        <w:rPr>
          <w:rFonts w:ascii="Times New Roman" w:hAnsi="Times New Roman" w:cs="Times New Roman"/>
          <w:sz w:val="24"/>
          <w:szCs w:val="24"/>
        </w:rPr>
        <w:t>П</w:t>
      </w:r>
      <w:r w:rsidR="00D05904">
        <w:rPr>
          <w:rFonts w:ascii="Times New Roman" w:hAnsi="Times New Roman" w:cs="Times New Roman"/>
          <w:sz w:val="24"/>
          <w:szCs w:val="24"/>
        </w:rPr>
        <w:t>Д</w:t>
      </w:r>
      <w:r w:rsidRPr="005C313F">
        <w:rPr>
          <w:rFonts w:ascii="Times New Roman" w:hAnsi="Times New Roman" w:cs="Times New Roman"/>
          <w:sz w:val="24"/>
          <w:szCs w:val="24"/>
        </w:rPr>
        <w:t>Км.р</w:t>
      </w:r>
      <w:proofErr w:type="spellEnd"/>
      <w:r w:rsidRPr="005C313F">
        <w:rPr>
          <w:rFonts w:ascii="Times New Roman" w:hAnsi="Times New Roman" w:cs="Times New Roman"/>
          <w:sz w:val="24"/>
          <w:szCs w:val="24"/>
        </w:rPr>
        <w:t>.;</w:t>
      </w:r>
    </w:p>
    <w:p w:rsidR="005C313F" w:rsidRPr="005C313F" w:rsidRDefault="005C313F" w:rsidP="005C313F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13F">
        <w:rPr>
          <w:rFonts w:ascii="Times New Roman" w:hAnsi="Times New Roman" w:cs="Times New Roman"/>
          <w:sz w:val="24"/>
          <w:szCs w:val="24"/>
        </w:rPr>
        <w:t>в 11 час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C313F"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C313F">
        <w:rPr>
          <w:rFonts w:ascii="Times New Roman" w:hAnsi="Times New Roman" w:cs="Times New Roman"/>
          <w:sz w:val="24"/>
          <w:szCs w:val="24"/>
        </w:rPr>
        <w:t xml:space="preserve"> </w:t>
      </w:r>
      <w:r w:rsidR="00E03C27">
        <w:rPr>
          <w:rFonts w:ascii="Times New Roman" w:hAnsi="Times New Roman" w:cs="Times New Roman"/>
          <w:sz w:val="24"/>
          <w:szCs w:val="24"/>
        </w:rPr>
        <w:t>-</w:t>
      </w:r>
      <w:r w:rsidRPr="005C313F">
        <w:rPr>
          <w:rFonts w:ascii="Times New Roman" w:hAnsi="Times New Roman" w:cs="Times New Roman"/>
          <w:sz w:val="24"/>
          <w:szCs w:val="24"/>
        </w:rPr>
        <w:t xml:space="preserve"> 11,7 </w:t>
      </w:r>
      <w:proofErr w:type="spellStart"/>
      <w:r w:rsidRPr="005C313F">
        <w:rPr>
          <w:rFonts w:ascii="Times New Roman" w:hAnsi="Times New Roman" w:cs="Times New Roman"/>
          <w:sz w:val="24"/>
          <w:szCs w:val="24"/>
        </w:rPr>
        <w:t>П</w:t>
      </w:r>
      <w:r w:rsidR="00D05904">
        <w:rPr>
          <w:rFonts w:ascii="Times New Roman" w:hAnsi="Times New Roman" w:cs="Times New Roman"/>
          <w:sz w:val="24"/>
          <w:szCs w:val="24"/>
        </w:rPr>
        <w:t>Д</w:t>
      </w:r>
      <w:bookmarkStart w:id="0" w:name="_GoBack"/>
      <w:bookmarkEnd w:id="0"/>
      <w:r w:rsidRPr="005C313F">
        <w:rPr>
          <w:rFonts w:ascii="Times New Roman" w:hAnsi="Times New Roman" w:cs="Times New Roman"/>
          <w:sz w:val="24"/>
          <w:szCs w:val="24"/>
        </w:rPr>
        <w:t>Км.р</w:t>
      </w:r>
      <w:proofErr w:type="spellEnd"/>
      <w:r w:rsidRPr="005C313F">
        <w:rPr>
          <w:rFonts w:ascii="Times New Roman" w:hAnsi="Times New Roman" w:cs="Times New Roman"/>
          <w:sz w:val="24"/>
          <w:szCs w:val="24"/>
        </w:rPr>
        <w:t>.</w:t>
      </w:r>
    </w:p>
    <w:p w:rsidR="005C313F" w:rsidRP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По данным автоматизированных стационарных пунктов (ПНЗ) территориальной системы наблюдений Самарской области, расположенных в Куйбышевском районе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г. Самары, с 16 по 22 октября 2026 г. при штилевых условиях было зарегистрировано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12 случаев </w:t>
      </w:r>
      <w:r>
        <w:rPr>
          <w:rFonts w:ascii="Times New Roman" w:hAnsi="Times New Roman" w:cs="Times New Roman"/>
          <w:sz w:val="24"/>
          <w:szCs w:val="24"/>
        </w:rPr>
        <w:t>ВЗ</w:t>
      </w:r>
      <w:r>
        <w:rPr>
          <w:rFonts w:ascii="Times New Roman" w:hAnsi="Times New Roman" w:cs="Times New Roman"/>
          <w:sz w:val="24"/>
          <w:szCs w:val="24"/>
        </w:rPr>
        <w:t xml:space="preserve"> атмосферного возд</w:t>
      </w:r>
      <w:r>
        <w:rPr>
          <w:rFonts w:ascii="Times New Roman" w:hAnsi="Times New Roman" w:cs="Times New Roman"/>
          <w:sz w:val="24"/>
          <w:szCs w:val="24"/>
        </w:rPr>
        <w:t>уха сероводородом длительностью</w:t>
      </w:r>
      <w:r>
        <w:rPr>
          <w:rFonts w:ascii="Times New Roman" w:hAnsi="Times New Roman" w:cs="Times New Roman"/>
          <w:sz w:val="24"/>
          <w:szCs w:val="24"/>
        </w:rPr>
        <w:t xml:space="preserve"> от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до 1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C313F" w:rsidRDefault="005C313F" w:rsidP="005C313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ПНЗ по адресу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Олонецкая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у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2:</w:t>
      </w:r>
    </w:p>
    <w:p w:rsid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октября – в 16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11,9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октября – в 01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13,0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 с 03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</w:t>
      </w:r>
      <w:r>
        <w:rPr>
          <w:rFonts w:ascii="Times New Roman" w:hAnsi="Times New Roman" w:cs="Times New Roman"/>
          <w:sz w:val="24"/>
          <w:szCs w:val="24"/>
        </w:rPr>
        <w:t xml:space="preserve">мин. </w:t>
      </w:r>
      <w:r>
        <w:rPr>
          <w:rFonts w:ascii="Times New Roman" w:hAnsi="Times New Roman" w:cs="Times New Roman"/>
          <w:sz w:val="24"/>
          <w:szCs w:val="24"/>
        </w:rPr>
        <w:t>до 04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до 13,5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октября – в 03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10,8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5C313F" w:rsidRDefault="005C313F" w:rsidP="005C313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октября – в 17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11,5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5C313F" w:rsidRDefault="005C313F" w:rsidP="005C313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ПНЗ по адресу</w:t>
      </w:r>
      <w:r>
        <w:rPr>
          <w:rFonts w:ascii="Times New Roman" w:hAnsi="Times New Roman" w:cs="Times New Roman"/>
          <w:sz w:val="24"/>
          <w:szCs w:val="24"/>
        </w:rPr>
        <w:t xml:space="preserve"> Софийская площадь:</w:t>
      </w:r>
    </w:p>
    <w:p w:rsid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октября - с 06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 07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до 19,9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 с 08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 08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13,8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22 октября – в 00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17,9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 с 01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 02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до 38,4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 с 05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 05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до 19,0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 в 07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13,4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 в 08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14,6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связи с поступившей в адрес ФГБУ «Верхне-Волжское УГМС» Росгидромета из ЕДДС г. Дзержинска Нижегородской области 22 октября 2026 г. информацией</w:t>
      </w:r>
      <w:r>
        <w:rPr>
          <w:rFonts w:ascii="Times New Roman" w:hAnsi="Times New Roman" w:cs="Times New Roman"/>
          <w:sz w:val="24"/>
          <w:szCs w:val="24"/>
        </w:rPr>
        <w:t xml:space="preserve"> о том, что</w:t>
      </w:r>
      <w:r>
        <w:rPr>
          <w:rFonts w:ascii="Times New Roman" w:hAnsi="Times New Roman" w:cs="Times New Roman"/>
          <w:sz w:val="24"/>
          <w:szCs w:val="24"/>
        </w:rPr>
        <w:t xml:space="preserve"> с 09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30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 10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были зарегистрированы обращения </w:t>
      </w:r>
      <w:r>
        <w:rPr>
          <w:rFonts w:ascii="Times New Roman" w:hAnsi="Times New Roman" w:cs="Times New Roman"/>
          <w:sz w:val="24"/>
          <w:szCs w:val="24"/>
        </w:rPr>
        <w:t>населения города на</w:t>
      </w:r>
      <w:r>
        <w:rPr>
          <w:rFonts w:ascii="Times New Roman" w:hAnsi="Times New Roman" w:cs="Times New Roman"/>
          <w:sz w:val="24"/>
          <w:szCs w:val="24"/>
        </w:rPr>
        <w:t xml:space="preserve"> несвойственный для атмосферного воздуха запах, на стационарном пункте государственной наблюдательной сети, расположенном в старой части г. Дзержинска,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в утренние часы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был выполнен дополнительный отбор проб атмосферного воздуха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для опреде</w:t>
      </w:r>
      <w:r>
        <w:rPr>
          <w:rFonts w:ascii="Times New Roman" w:hAnsi="Times New Roman" w:cs="Times New Roman"/>
          <w:sz w:val="24"/>
          <w:szCs w:val="24"/>
        </w:rPr>
        <w:t xml:space="preserve">ления содержания сероводорода. </w:t>
      </w:r>
    </w:p>
    <w:p w:rsid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Результаты химического анализа показали, что концентрация сероводорода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не превышала установленного гигиенического норматива. </w:t>
      </w:r>
    </w:p>
    <w:p w:rsidR="005C313F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09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22 октября отмечался штиль. Для предприятий восточной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и северо-западной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промзон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Дзержинска с 18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22 октября до 18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25 октября были переданы прогнозы неблагоприятных метеорологических условий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-ой</w:t>
      </w:r>
      <w:r>
        <w:rPr>
          <w:rFonts w:ascii="Times New Roman" w:hAnsi="Times New Roman" w:cs="Times New Roman"/>
          <w:sz w:val="24"/>
          <w:szCs w:val="24"/>
        </w:rPr>
        <w:t xml:space="preserve"> степени. </w:t>
      </w:r>
    </w:p>
    <w:p w:rsidR="005C313F" w:rsidRPr="00217EA1" w:rsidRDefault="005C313F" w:rsidP="005C3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период с 20 по 22 октября в связи с жалобами жителей пос.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Петряевка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Игумново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Дачный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«г. </w:t>
      </w:r>
      <w:r>
        <w:rPr>
          <w:rFonts w:ascii="Times New Roman" w:hAnsi="Times New Roman" w:cs="Times New Roman"/>
          <w:sz w:val="24"/>
          <w:szCs w:val="24"/>
        </w:rPr>
        <w:t>Дзержинск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несвойственный для атмосферного воздуха запах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МБУ «</w:t>
      </w:r>
      <w:r>
        <w:rPr>
          <w:rFonts w:ascii="Times New Roman" w:hAnsi="Times New Roman" w:cs="Times New Roman"/>
          <w:sz w:val="24"/>
          <w:szCs w:val="24"/>
        </w:rPr>
        <w:t>Инженерно-экологическая служба»</w:t>
      </w:r>
      <w:r>
        <w:rPr>
          <w:rFonts w:ascii="Times New Roman" w:hAnsi="Times New Roman" w:cs="Times New Roman"/>
          <w:sz w:val="24"/>
          <w:szCs w:val="24"/>
        </w:rPr>
        <w:t xml:space="preserve"> г. Дзержинска с </w:t>
      </w:r>
      <w:r>
        <w:rPr>
          <w:rFonts w:ascii="Times New Roman" w:hAnsi="Times New Roman" w:cs="Times New Roman"/>
          <w:sz w:val="24"/>
          <w:szCs w:val="24"/>
        </w:rPr>
        <w:t>помощью передвижной лаборатории</w:t>
      </w:r>
      <w:r>
        <w:rPr>
          <w:rFonts w:ascii="Times New Roman" w:hAnsi="Times New Roman" w:cs="Times New Roman"/>
          <w:sz w:val="24"/>
          <w:szCs w:val="24"/>
        </w:rPr>
        <w:t xml:space="preserve"> было выполнено обследование состояния загрязнения атмосферного воздуха. По результатам химического анализа отобранных проб было зарегистрировано 3 случая кратковременного загрязнения атмосферного воздуха аммиаком – 2,2; 2,6 и 3,0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55A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и один случай загрязнения атмосферного воздуха сероводородом – 4,1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1541E" w:rsidRDefault="0001541E" w:rsidP="000154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01541E" w:rsidRPr="00376ECB" w:rsidRDefault="0001541E" w:rsidP="0001541E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01541E" w:rsidRPr="00911AEB" w:rsidRDefault="0001541E" w:rsidP="0001541E">
      <w:pPr>
        <w:jc w:val="both"/>
      </w:pPr>
      <w:r w:rsidRPr="00376ECB">
        <w:rPr>
          <w:rFonts w:ascii="Times New Roman" w:eastAsia="Calibri" w:hAnsi="Times New Roman" w:cs="Times New Roman"/>
          <w:sz w:val="24"/>
          <w:szCs w:val="24"/>
        </w:rPr>
        <w:t>Начальник УМЗА Росгидромета</w:t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  <w:t>Ю.В. Пешков</w:t>
      </w:r>
    </w:p>
    <w:p w:rsidR="0001541E" w:rsidRPr="00911AEB" w:rsidRDefault="0001541E" w:rsidP="0001541E"/>
    <w:p w:rsidR="00911AEB" w:rsidRPr="00911AEB" w:rsidRDefault="00911AEB" w:rsidP="00911AEB"/>
    <w:sectPr w:rsidR="00911AEB" w:rsidRPr="00911AEB" w:rsidSect="007F53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821" w:rsidRDefault="00C25821" w:rsidP="0001541E">
      <w:pPr>
        <w:spacing w:after="0" w:line="240" w:lineRule="auto"/>
      </w:pPr>
      <w:r>
        <w:separator/>
      </w:r>
    </w:p>
  </w:endnote>
  <w:endnote w:type="continuationSeparator" w:id="0">
    <w:p w:rsidR="00C25821" w:rsidRDefault="00C25821" w:rsidP="00015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C2582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C2582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C258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821" w:rsidRDefault="00C25821" w:rsidP="0001541E">
      <w:pPr>
        <w:spacing w:after="0" w:line="240" w:lineRule="auto"/>
      </w:pPr>
      <w:r>
        <w:separator/>
      </w:r>
    </w:p>
  </w:footnote>
  <w:footnote w:type="continuationSeparator" w:id="0">
    <w:p w:rsidR="00C25821" w:rsidRDefault="00C25821" w:rsidP="00015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C258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7699402"/>
      <w:docPartObj>
        <w:docPartGallery w:val="Page Numbers (Top of Page)"/>
        <w:docPartUnique/>
      </w:docPartObj>
    </w:sdtPr>
    <w:sdtEndPr/>
    <w:sdtContent>
      <w:p w:rsidR="007F530F" w:rsidRDefault="005A70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904">
          <w:rPr>
            <w:noProof/>
          </w:rPr>
          <w:t>2</w:t>
        </w:r>
        <w:r>
          <w:fldChar w:fldCharType="end"/>
        </w:r>
      </w:p>
    </w:sdtContent>
  </w:sdt>
  <w:p w:rsidR="007F530F" w:rsidRDefault="00C2582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C2582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45609"/>
    <w:multiLevelType w:val="hybridMultilevel"/>
    <w:tmpl w:val="C26658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80944D5"/>
    <w:multiLevelType w:val="hybridMultilevel"/>
    <w:tmpl w:val="D540B2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253FFF"/>
    <w:multiLevelType w:val="hybridMultilevel"/>
    <w:tmpl w:val="707E2C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A641411"/>
    <w:multiLevelType w:val="hybridMultilevel"/>
    <w:tmpl w:val="BC4C59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E4E172A"/>
    <w:multiLevelType w:val="hybridMultilevel"/>
    <w:tmpl w:val="537041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649"/>
    <w:rsid w:val="0001541E"/>
    <w:rsid w:val="000E55A2"/>
    <w:rsid w:val="00100BFF"/>
    <w:rsid w:val="003143E6"/>
    <w:rsid w:val="003D25CD"/>
    <w:rsid w:val="005A70C8"/>
    <w:rsid w:val="005C16C0"/>
    <w:rsid w:val="005C313F"/>
    <w:rsid w:val="006077C0"/>
    <w:rsid w:val="008341F1"/>
    <w:rsid w:val="00911AEB"/>
    <w:rsid w:val="009269E7"/>
    <w:rsid w:val="00995CD2"/>
    <w:rsid w:val="00A3531C"/>
    <w:rsid w:val="00C25821"/>
    <w:rsid w:val="00D05904"/>
    <w:rsid w:val="00E03C27"/>
    <w:rsid w:val="00E15649"/>
    <w:rsid w:val="00E43ECB"/>
    <w:rsid w:val="00F1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541E"/>
  </w:style>
  <w:style w:type="paragraph" w:styleId="a5">
    <w:name w:val="footer"/>
    <w:basedOn w:val="a"/>
    <w:link w:val="a6"/>
    <w:uiPriority w:val="99"/>
    <w:unhideWhenUsed/>
    <w:rsid w:val="00015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541E"/>
  </w:style>
  <w:style w:type="paragraph" w:styleId="a7">
    <w:name w:val="footnote text"/>
    <w:basedOn w:val="a"/>
    <w:link w:val="a8"/>
    <w:uiPriority w:val="99"/>
    <w:semiHidden/>
    <w:unhideWhenUsed/>
    <w:rsid w:val="0001541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1541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1541E"/>
    <w:rPr>
      <w:vertAlign w:val="superscript"/>
    </w:rPr>
  </w:style>
  <w:style w:type="paragraph" w:styleId="aa">
    <w:name w:val="List Paragraph"/>
    <w:basedOn w:val="a"/>
    <w:uiPriority w:val="34"/>
    <w:qFormat/>
    <w:rsid w:val="000154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541E"/>
  </w:style>
  <w:style w:type="paragraph" w:styleId="a5">
    <w:name w:val="footer"/>
    <w:basedOn w:val="a"/>
    <w:link w:val="a6"/>
    <w:uiPriority w:val="99"/>
    <w:unhideWhenUsed/>
    <w:rsid w:val="00015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541E"/>
  </w:style>
  <w:style w:type="paragraph" w:styleId="a7">
    <w:name w:val="footnote text"/>
    <w:basedOn w:val="a"/>
    <w:link w:val="a8"/>
    <w:uiPriority w:val="99"/>
    <w:semiHidden/>
    <w:unhideWhenUsed/>
    <w:rsid w:val="0001541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1541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1541E"/>
    <w:rPr>
      <w:vertAlign w:val="superscript"/>
    </w:rPr>
  </w:style>
  <w:style w:type="paragraph" w:styleId="aa">
    <w:name w:val="List Paragraph"/>
    <w:basedOn w:val="a"/>
    <w:uiPriority w:val="34"/>
    <w:qFormat/>
    <w:rsid w:val="00015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Дмитревская Елена Семеновна</dc:creator>
  <cp:lastModifiedBy>Дмитревская Елена Семеновна</cp:lastModifiedBy>
  <cp:revision>2</cp:revision>
  <cp:lastPrinted>2026-10-23T13:06:00Z</cp:lastPrinted>
  <dcterms:created xsi:type="dcterms:W3CDTF">2026-10-23T13:09:00Z</dcterms:created>
  <dcterms:modified xsi:type="dcterms:W3CDTF">2026-10-23T13:09:00Z</dcterms:modified>
</cp:coreProperties>
</file>