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D21DF">
        <w:rPr>
          <w:rFonts w:ascii="Times New Roman" w:hAnsi="Times New Roman"/>
          <w:b/>
          <w:sz w:val="24"/>
          <w:szCs w:val="24"/>
        </w:rPr>
        <w:t>07 по 13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C8038A">
        <w:rPr>
          <w:rFonts w:ascii="Times New Roman" w:hAnsi="Times New Roman"/>
          <w:b/>
          <w:sz w:val="24"/>
          <w:szCs w:val="24"/>
        </w:rPr>
        <w:t>августа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D21DF">
        <w:rPr>
          <w:rFonts w:ascii="Times New Roman" w:hAnsi="Times New Roman"/>
          <w:sz w:val="24"/>
          <w:szCs w:val="24"/>
        </w:rPr>
        <w:t>14</w:t>
      </w:r>
      <w:r w:rsidR="00781D60">
        <w:rPr>
          <w:rFonts w:ascii="Times New Roman" w:hAnsi="Times New Roman"/>
          <w:sz w:val="24"/>
          <w:szCs w:val="24"/>
        </w:rPr>
        <w:t>.0</w:t>
      </w:r>
      <w:r w:rsidR="008103B7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="00ED21DF">
        <w:rPr>
          <w:rFonts w:ascii="Times New Roman" w:hAnsi="Times New Roman"/>
          <w:sz w:val="24"/>
          <w:szCs w:val="24"/>
        </w:rPr>
        <w:t>10</w:t>
      </w:r>
      <w:r w:rsidRPr="008103B7">
        <w:rPr>
          <w:rFonts w:ascii="Times New Roman" w:hAnsi="Times New Roman"/>
          <w:sz w:val="24"/>
          <w:szCs w:val="24"/>
        </w:rPr>
        <w:t>,</w:t>
      </w:r>
      <w:r w:rsidR="00ED21DF">
        <w:rPr>
          <w:rFonts w:ascii="Times New Roman" w:hAnsi="Times New Roman"/>
          <w:sz w:val="24"/>
          <w:szCs w:val="24"/>
        </w:rPr>
        <w:t>0</w:t>
      </w:r>
      <w:r w:rsidRPr="008103B7">
        <w:rPr>
          <w:rFonts w:ascii="Times New Roman" w:hAnsi="Times New Roman"/>
          <w:sz w:val="24"/>
          <w:szCs w:val="24"/>
        </w:rPr>
        <w:t>°С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Атмосферное давление: 7</w:t>
      </w:r>
      <w:r w:rsidR="00ED21DF">
        <w:rPr>
          <w:rFonts w:ascii="Times New Roman" w:hAnsi="Times New Roman"/>
          <w:sz w:val="24"/>
          <w:szCs w:val="24"/>
        </w:rPr>
        <w:t>49</w:t>
      </w:r>
      <w:r w:rsidRPr="008103B7">
        <w:rPr>
          <w:rFonts w:ascii="Times New Roman" w:hAnsi="Times New Roman"/>
          <w:sz w:val="24"/>
          <w:szCs w:val="24"/>
        </w:rPr>
        <w:t>,0 мм. рт. ст.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ED21DF">
        <w:rPr>
          <w:rFonts w:ascii="Times New Roman" w:hAnsi="Times New Roman"/>
          <w:sz w:val="24"/>
          <w:szCs w:val="24"/>
        </w:rPr>
        <w:t>82</w:t>
      </w:r>
      <w:r w:rsidRPr="008103B7">
        <w:rPr>
          <w:rFonts w:ascii="Times New Roman" w:hAnsi="Times New Roman"/>
          <w:sz w:val="24"/>
          <w:szCs w:val="24"/>
        </w:rPr>
        <w:t>%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ED21DF">
        <w:rPr>
          <w:rFonts w:ascii="Times New Roman" w:hAnsi="Times New Roman"/>
          <w:sz w:val="24"/>
          <w:szCs w:val="24"/>
        </w:rPr>
        <w:t>Ю, 6 м/с</w:t>
      </w:r>
    </w:p>
    <w:p w:rsidR="00AB2C65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Осадки: пасмурно, слабый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D21DF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ED21DF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ED21DF">
        <w:rPr>
          <w:rFonts w:ascii="Times New Roman" w:hAnsi="Times New Roman"/>
          <w:bCs/>
          <w:sz w:val="24"/>
          <w:szCs w:val="24"/>
        </w:rPr>
        <w:t>19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8103B7">
        <w:rPr>
          <w:rFonts w:ascii="Times New Roman" w:hAnsi="Times New Roman"/>
          <w:bCs/>
          <w:sz w:val="24"/>
          <w:szCs w:val="24"/>
        </w:rPr>
        <w:t>природной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 xml:space="preserve">по программе гидрологических исследований сезонной экспедиции «Шпицберген» и 6 образцов снега по программе экологического мониторинга СЗФ «НПО «Тайфун»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ED21DF">
        <w:rPr>
          <w:rFonts w:ascii="Times New Roman" w:hAnsi="Times New Roman"/>
          <w:bCs/>
          <w:sz w:val="24"/>
          <w:szCs w:val="24"/>
        </w:rPr>
        <w:t>50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</w:t>
      </w:r>
      <w:r>
        <w:rPr>
          <w:rFonts w:ascii="Times New Roman" w:hAnsi="Times New Roman"/>
          <w:bCs/>
          <w:sz w:val="24"/>
          <w:szCs w:val="24"/>
        </w:rPr>
        <w:t xml:space="preserve">растворенного углерода и азота </w:t>
      </w:r>
      <w:r w:rsidRPr="008103B7">
        <w:rPr>
          <w:rFonts w:ascii="Times New Roman" w:hAnsi="Times New Roman"/>
          <w:bCs/>
          <w:sz w:val="24"/>
          <w:szCs w:val="24"/>
        </w:rPr>
        <w:t xml:space="preserve">в </w:t>
      </w:r>
      <w:r w:rsidR="00ED21DF">
        <w:rPr>
          <w:rFonts w:ascii="Times New Roman" w:hAnsi="Times New Roman"/>
          <w:bCs/>
          <w:sz w:val="24"/>
          <w:szCs w:val="24"/>
        </w:rPr>
        <w:t>11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ED21DF">
        <w:rPr>
          <w:rFonts w:ascii="Times New Roman" w:hAnsi="Times New Roman"/>
          <w:bCs/>
          <w:sz w:val="24"/>
          <w:szCs w:val="24"/>
        </w:rPr>
        <w:t>природной</w:t>
      </w:r>
      <w:r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 xml:space="preserve">по программе экологического мониторинга СЗФ «НПО «Тайфун» </w:t>
      </w:r>
      <w:r w:rsidRPr="008103B7">
        <w:rPr>
          <w:rFonts w:ascii="Times New Roman" w:hAnsi="Times New Roman"/>
          <w:bCs/>
          <w:sz w:val="24"/>
          <w:szCs w:val="24"/>
        </w:rPr>
        <w:t xml:space="preserve">с использованием анализатора органического углерода ТОС-L Shimadzu с приставкой TNM-L. Общее количество измерений </w:t>
      </w:r>
      <w:r w:rsidR="00ED21DF">
        <w:rPr>
          <w:rFonts w:ascii="Times New Roman" w:hAnsi="Times New Roman"/>
          <w:bCs/>
          <w:sz w:val="24"/>
          <w:szCs w:val="24"/>
        </w:rPr>
        <w:t>214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D21DF" w:rsidRPr="00ED21DF" w:rsidRDefault="008103B7" w:rsidP="00ED21D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21DF">
        <w:rPr>
          <w:rFonts w:ascii="Times New Roman" w:hAnsi="Times New Roman"/>
          <w:bCs/>
          <w:sz w:val="24"/>
          <w:szCs w:val="24"/>
        </w:rPr>
        <w:t>Выполнен анализ трех образцов питьевой воды в поселке Баренцбург для ФГУП ГТ «Арктикуголь»: определение рН и электропроводности</w:t>
      </w:r>
      <w:r w:rsidR="00ED21DF">
        <w:rPr>
          <w:rFonts w:ascii="Times New Roman" w:hAnsi="Times New Roman"/>
          <w:sz w:val="24"/>
          <w:szCs w:val="24"/>
        </w:rPr>
        <w:t xml:space="preserve">, ионного состава, гидрокарбонатов методом титрования </w:t>
      </w:r>
      <w:r w:rsidR="00ED21DF" w:rsidRPr="00ED21DF">
        <w:rPr>
          <w:rFonts w:ascii="Times New Roman" w:hAnsi="Times New Roman"/>
          <w:sz w:val="24"/>
          <w:szCs w:val="24"/>
        </w:rPr>
        <w:t>с использованием рН-метра Mettler Toledo S220 и кондуктометра Mettler Toledo S230</w:t>
      </w:r>
      <w:r w:rsidR="00ED21DF">
        <w:rPr>
          <w:rFonts w:ascii="Times New Roman" w:hAnsi="Times New Roman"/>
          <w:sz w:val="24"/>
          <w:szCs w:val="24"/>
        </w:rPr>
        <w:t xml:space="preserve">, </w:t>
      </w:r>
      <w:r w:rsidR="00ED21DF" w:rsidRPr="00ED21DF">
        <w:rPr>
          <w:rFonts w:ascii="Times New Roman" w:hAnsi="Times New Roman"/>
          <w:sz w:val="24"/>
          <w:szCs w:val="24"/>
        </w:rPr>
        <w:t>жидкостного хрома</w:t>
      </w:r>
      <w:r w:rsidR="00ED21DF">
        <w:rPr>
          <w:rFonts w:ascii="Times New Roman" w:hAnsi="Times New Roman"/>
          <w:sz w:val="24"/>
          <w:szCs w:val="24"/>
        </w:rPr>
        <w:t>тографа серии LC-20 Prominence Shimadzu</w:t>
      </w:r>
      <w:r w:rsidR="00ED21DF" w:rsidRPr="00ED21DF">
        <w:rPr>
          <w:rFonts w:ascii="Times New Roman" w:hAnsi="Times New Roman"/>
          <w:sz w:val="24"/>
          <w:szCs w:val="24"/>
        </w:rPr>
        <w:t xml:space="preserve"> с кондуктометрическим детектором</w:t>
      </w:r>
      <w:r w:rsidR="00ED21DF">
        <w:rPr>
          <w:rFonts w:ascii="Times New Roman" w:hAnsi="Times New Roman"/>
          <w:sz w:val="24"/>
          <w:szCs w:val="24"/>
        </w:rPr>
        <w:t>, автоматической бюретки Biohit Biotrate. Общее количество измерений 24. По результатам анализа подготовлен протокол</w:t>
      </w:r>
      <w:r w:rsidR="00ED21DF" w:rsidRPr="00ED21DF">
        <w:t xml:space="preserve"> </w:t>
      </w:r>
      <w:r w:rsidR="00ED21DF" w:rsidRPr="00ED21DF">
        <w:rPr>
          <w:rFonts w:ascii="Times New Roman" w:hAnsi="Times New Roman"/>
          <w:sz w:val="24"/>
          <w:szCs w:val="24"/>
        </w:rPr>
        <w:t>с указанием погрешностей и ПДК всех измеренных показателей в питьевой воде по СанПин 1.2.3685-21 и СанПин 2.1.4.1074-01.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Произведен</w:t>
      </w:r>
      <w:r w:rsidR="00ED21DF">
        <w:rPr>
          <w:rFonts w:ascii="Times New Roman" w:hAnsi="Times New Roman"/>
          <w:bCs/>
          <w:sz w:val="24"/>
          <w:szCs w:val="24"/>
        </w:rPr>
        <w:t xml:space="preserve">о техническое обслуживание </w:t>
      </w:r>
      <w:r w:rsidR="004E0AF2">
        <w:rPr>
          <w:rFonts w:ascii="Times New Roman" w:hAnsi="Times New Roman"/>
          <w:bCs/>
          <w:sz w:val="24"/>
          <w:szCs w:val="24"/>
        </w:rPr>
        <w:t xml:space="preserve">и подготовка к измерениям </w:t>
      </w:r>
      <w:r w:rsidR="00ED21DF">
        <w:rPr>
          <w:rFonts w:ascii="Times New Roman" w:hAnsi="Times New Roman"/>
          <w:bCs/>
          <w:sz w:val="24"/>
          <w:szCs w:val="24"/>
        </w:rPr>
        <w:t xml:space="preserve">автоматического титратора </w:t>
      </w:r>
      <w:r w:rsidR="004E0AF2">
        <w:rPr>
          <w:rFonts w:ascii="Times New Roman" w:hAnsi="Times New Roman"/>
          <w:sz w:val="24"/>
          <w:szCs w:val="24"/>
        </w:rPr>
        <w:t>Mettler Toledo T70: установлен температурный датчик, проведены калибровка рН по трем стандартам, промывка системы, подготовка свежих титровальных растворов для методик определения щелочности в пресных и морских водах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04A56" w:rsidRDefault="008103B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E0AF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ED21DF">
        <w:rPr>
          <w:rFonts w:ascii="Times New Roman" w:hAnsi="Times New Roman"/>
          <w:bCs/>
          <w:sz w:val="24"/>
          <w:szCs w:val="24"/>
        </w:rPr>
        <w:t>4030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9563F4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4C288B">
        <w:rPr>
          <w:rFonts w:ascii="Times New Roman" w:hAnsi="Times New Roman"/>
          <w:bCs/>
          <w:sz w:val="24"/>
          <w:szCs w:val="24"/>
        </w:rPr>
        <w:t>1</w:t>
      </w:r>
      <w:r w:rsidR="00ED21DF">
        <w:rPr>
          <w:rFonts w:ascii="Times New Roman" w:hAnsi="Times New Roman"/>
          <w:bCs/>
          <w:sz w:val="24"/>
          <w:szCs w:val="24"/>
        </w:rPr>
        <w:t>793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5F0683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E0AF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83FF2">
        <w:rPr>
          <w:rFonts w:ascii="Times New Roman" w:hAnsi="Times New Roman"/>
          <w:sz w:val="24"/>
          <w:szCs w:val="24"/>
        </w:rPr>
        <w:t>.0</w:t>
      </w:r>
      <w:r w:rsidR="004C2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14.08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>
        <w:rPr>
          <w:rFonts w:ascii="Times New Roman" w:hAnsi="Times New Roman"/>
          <w:sz w:val="24"/>
          <w:szCs w:val="24"/>
        </w:rPr>
        <w:t xml:space="preserve">, произведен демонтаж осадкомера </w:t>
      </w:r>
      <w:r>
        <w:rPr>
          <w:rFonts w:ascii="Times New Roman" w:hAnsi="Times New Roman"/>
          <w:sz w:val="24"/>
          <w:szCs w:val="24"/>
          <w:lang w:val="en-US"/>
        </w:rPr>
        <w:t>Geonor</w:t>
      </w:r>
      <w:r>
        <w:rPr>
          <w:rFonts w:ascii="Times New Roman" w:hAnsi="Times New Roman"/>
          <w:sz w:val="24"/>
          <w:szCs w:val="24"/>
        </w:rPr>
        <w:t xml:space="preserve"> для переноса к полевым павильонам.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4E0AF2" w:rsidRPr="004E0AF2" w:rsidRDefault="004E0AF2" w:rsidP="004E0AF2">
      <w:pPr>
        <w:ind w:firstLine="709"/>
        <w:rPr>
          <w:rFonts w:ascii="Times New Roman" w:hAnsi="Times New Roman"/>
          <w:sz w:val="24"/>
          <w:szCs w:val="24"/>
        </w:rPr>
      </w:pPr>
      <w:r w:rsidRPr="004E0AF2">
        <w:rPr>
          <w:rFonts w:ascii="Times New Roman" w:hAnsi="Times New Roman"/>
          <w:sz w:val="24"/>
          <w:szCs w:val="24"/>
        </w:rPr>
        <w:t>08.08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0AF2">
        <w:rPr>
          <w:rFonts w:ascii="Times New Roman" w:hAnsi="Times New Roman"/>
          <w:sz w:val="24"/>
          <w:szCs w:val="24"/>
        </w:rPr>
        <w:t>измере</w:t>
      </w:r>
      <w:r>
        <w:rPr>
          <w:rFonts w:ascii="Times New Roman" w:hAnsi="Times New Roman"/>
          <w:sz w:val="24"/>
          <w:szCs w:val="24"/>
        </w:rPr>
        <w:t>ны</w:t>
      </w:r>
      <w:r w:rsidRPr="004E0AF2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 воды и отобраны</w:t>
      </w:r>
      <w:r w:rsidRPr="004E0AF2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4E0AF2">
        <w:rPr>
          <w:rFonts w:ascii="Times New Roman" w:hAnsi="Times New Roman"/>
          <w:sz w:val="24"/>
          <w:szCs w:val="24"/>
        </w:rPr>
        <w:t xml:space="preserve"> на 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AF2">
        <w:rPr>
          <w:rFonts w:ascii="Times New Roman" w:hAnsi="Times New Roman"/>
          <w:sz w:val="24"/>
          <w:szCs w:val="24"/>
        </w:rPr>
        <w:t xml:space="preserve">Грён, </w:t>
      </w:r>
      <w:r>
        <w:rPr>
          <w:rFonts w:ascii="Times New Roman" w:hAnsi="Times New Roman"/>
          <w:sz w:val="24"/>
          <w:szCs w:val="24"/>
        </w:rPr>
        <w:t>выполнены измерения</w:t>
      </w:r>
      <w:r w:rsidRPr="004E0AF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площадке наблюдения за испарением с поверхности почвы</w:t>
      </w:r>
      <w:r w:rsidRPr="004E0AF2">
        <w:rPr>
          <w:rFonts w:ascii="Times New Roman" w:hAnsi="Times New Roman"/>
          <w:sz w:val="24"/>
          <w:szCs w:val="24"/>
        </w:rPr>
        <w:t>;</w:t>
      </w:r>
    </w:p>
    <w:p w:rsidR="004E0AF2" w:rsidRDefault="004E0AF2" w:rsidP="004E0AF2">
      <w:pPr>
        <w:ind w:firstLine="709"/>
        <w:rPr>
          <w:rFonts w:ascii="Times New Roman" w:hAnsi="Times New Roman"/>
          <w:sz w:val="24"/>
          <w:szCs w:val="24"/>
        </w:rPr>
      </w:pPr>
      <w:r w:rsidRPr="004E0AF2">
        <w:rPr>
          <w:rFonts w:ascii="Times New Roman" w:hAnsi="Times New Roman"/>
          <w:sz w:val="24"/>
          <w:szCs w:val="24"/>
        </w:rPr>
        <w:t>09.08</w:t>
      </w:r>
      <w:r>
        <w:rPr>
          <w:rFonts w:ascii="Times New Roman" w:hAnsi="Times New Roman"/>
          <w:sz w:val="24"/>
          <w:szCs w:val="24"/>
        </w:rPr>
        <w:t xml:space="preserve"> выполнена обработка проб воды в лаборатории для анализа содержания взвешенного вещества и последующего химического анализа;</w:t>
      </w:r>
    </w:p>
    <w:p w:rsidR="004E0AF2" w:rsidRPr="004E0AF2" w:rsidRDefault="004E0AF2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12.08 произведено</w:t>
      </w:r>
      <w:r w:rsidRPr="004E0AF2">
        <w:rPr>
          <w:rFonts w:ascii="Times New Roman" w:hAnsi="Times New Roman"/>
          <w:sz w:val="24"/>
          <w:szCs w:val="24"/>
        </w:rPr>
        <w:t xml:space="preserve"> CTD-зондировани</w:t>
      </w:r>
      <w:r>
        <w:rPr>
          <w:rFonts w:ascii="Times New Roman" w:hAnsi="Times New Roman"/>
          <w:sz w:val="24"/>
          <w:szCs w:val="24"/>
        </w:rPr>
        <w:t>е</w:t>
      </w:r>
      <w:r w:rsidRPr="004E0AF2">
        <w:rPr>
          <w:rFonts w:ascii="Times New Roman" w:hAnsi="Times New Roman"/>
          <w:sz w:val="24"/>
          <w:szCs w:val="24"/>
        </w:rPr>
        <w:t xml:space="preserve"> на оз.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0AF2">
        <w:rPr>
          <w:rFonts w:ascii="Times New Roman" w:hAnsi="Times New Roman"/>
          <w:sz w:val="24"/>
          <w:szCs w:val="24"/>
        </w:rPr>
        <w:t xml:space="preserve">Бретьорна, </w:t>
      </w:r>
      <w:r>
        <w:rPr>
          <w:rFonts w:ascii="Times New Roman" w:hAnsi="Times New Roman"/>
          <w:sz w:val="24"/>
          <w:szCs w:val="24"/>
        </w:rPr>
        <w:t xml:space="preserve">отобраны образцы озерной воды в трех точках </w:t>
      </w:r>
      <w:r w:rsidRPr="004E0AF2">
        <w:rPr>
          <w:rFonts w:ascii="Times New Roman" w:hAnsi="Times New Roman"/>
          <w:sz w:val="24"/>
          <w:szCs w:val="24"/>
        </w:rPr>
        <w:t xml:space="preserve">с нескольких горизонтов (общее количество </w:t>
      </w:r>
      <w:r>
        <w:rPr>
          <w:rFonts w:ascii="Times New Roman" w:hAnsi="Times New Roman"/>
          <w:sz w:val="24"/>
          <w:szCs w:val="24"/>
        </w:rPr>
        <w:t>проб 9</w:t>
      </w:r>
      <w:r w:rsidRPr="004E0AF2">
        <w:rPr>
          <w:rFonts w:ascii="Times New Roman" w:hAnsi="Times New Roman"/>
          <w:sz w:val="24"/>
          <w:szCs w:val="24"/>
        </w:rPr>
        <w:t>);</w:t>
      </w:r>
    </w:p>
    <w:p w:rsidR="001E5BFA" w:rsidRPr="004C288B" w:rsidRDefault="004E0AF2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13.08</w:t>
      </w:r>
      <w:r w:rsidRPr="004E0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обработаны результаты</w:t>
      </w:r>
      <w:r w:rsidRPr="004E0AF2">
        <w:rPr>
          <w:rFonts w:ascii="Times New Roman" w:hAnsi="Times New Roman"/>
          <w:sz w:val="24"/>
          <w:szCs w:val="24"/>
        </w:rPr>
        <w:t xml:space="preserve"> CTD-зондирования на оз.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0AF2">
        <w:rPr>
          <w:rFonts w:ascii="Times New Roman" w:hAnsi="Times New Roman"/>
          <w:sz w:val="24"/>
          <w:szCs w:val="24"/>
        </w:rPr>
        <w:t xml:space="preserve">Бретьорна, </w:t>
      </w:r>
      <w:r>
        <w:rPr>
          <w:rFonts w:ascii="Times New Roman" w:hAnsi="Times New Roman"/>
          <w:sz w:val="24"/>
          <w:szCs w:val="24"/>
        </w:rPr>
        <w:t>образцы воды подготовлены для последующего анализа</w:t>
      </w:r>
      <w:r w:rsidR="004C288B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4E0AF2" w:rsidRPr="00D91ABB" w:rsidRDefault="004E0AF2" w:rsidP="003513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652855">
        <w:rPr>
          <w:rFonts w:ascii="Times New Roman" w:hAnsi="Times New Roman"/>
          <w:sz w:val="24"/>
          <w:szCs w:val="24"/>
        </w:rPr>
        <w:t xml:space="preserve">08.08. </w:t>
      </w:r>
      <w:r>
        <w:rPr>
          <w:rFonts w:ascii="Times New Roman" w:hAnsi="Times New Roman"/>
          <w:sz w:val="24"/>
          <w:szCs w:val="24"/>
        </w:rPr>
        <w:t>измерен</w:t>
      </w:r>
      <w:r w:rsidR="003513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абляции по уровнемерным рейкам на</w:t>
      </w:r>
      <w:r w:rsidRPr="00652855">
        <w:rPr>
          <w:rFonts w:ascii="Times New Roman" w:hAnsi="Times New Roman"/>
          <w:sz w:val="24"/>
          <w:szCs w:val="24"/>
        </w:rPr>
        <w:t xml:space="preserve"> ледник</w:t>
      </w:r>
      <w:r>
        <w:rPr>
          <w:rFonts w:ascii="Times New Roman" w:hAnsi="Times New Roman"/>
          <w:sz w:val="24"/>
          <w:szCs w:val="24"/>
        </w:rPr>
        <w:t>е</w:t>
      </w:r>
      <w:r w:rsidRPr="00652855">
        <w:rPr>
          <w:rFonts w:ascii="Times New Roman" w:hAnsi="Times New Roman"/>
          <w:sz w:val="24"/>
          <w:szCs w:val="24"/>
        </w:rPr>
        <w:t xml:space="preserve"> Альдегонда</w:t>
      </w:r>
      <w:r>
        <w:rPr>
          <w:rFonts w:ascii="Times New Roman" w:hAnsi="Times New Roman"/>
          <w:sz w:val="24"/>
          <w:szCs w:val="24"/>
        </w:rPr>
        <w:t xml:space="preserve">, выполнена </w:t>
      </w:r>
      <w:r w:rsidRPr="00652855">
        <w:rPr>
          <w:rFonts w:ascii="Times New Roman" w:hAnsi="Times New Roman"/>
          <w:sz w:val="24"/>
          <w:szCs w:val="24"/>
        </w:rPr>
        <w:t>геодезическ</w:t>
      </w:r>
      <w:r>
        <w:rPr>
          <w:rFonts w:ascii="Times New Roman" w:hAnsi="Times New Roman"/>
          <w:sz w:val="24"/>
          <w:szCs w:val="24"/>
        </w:rPr>
        <w:t>ая</w:t>
      </w:r>
      <w:r w:rsidRPr="00652855">
        <w:rPr>
          <w:rFonts w:ascii="Times New Roman" w:hAnsi="Times New Roman"/>
          <w:sz w:val="24"/>
          <w:szCs w:val="24"/>
        </w:rPr>
        <w:t xml:space="preserve"> съёмк</w:t>
      </w:r>
      <w:r>
        <w:rPr>
          <w:rFonts w:ascii="Times New Roman" w:hAnsi="Times New Roman"/>
          <w:sz w:val="24"/>
          <w:szCs w:val="24"/>
        </w:rPr>
        <w:t>а</w:t>
      </w:r>
      <w:r w:rsidRPr="00652855">
        <w:rPr>
          <w:rFonts w:ascii="Times New Roman" w:hAnsi="Times New Roman"/>
          <w:sz w:val="24"/>
          <w:szCs w:val="24"/>
        </w:rPr>
        <w:t xml:space="preserve"> поверхности;</w:t>
      </w:r>
    </w:p>
    <w:p w:rsidR="004E0AF2" w:rsidRDefault="004E0AF2" w:rsidP="003513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5285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.08</w:t>
      </w:r>
      <w:r w:rsidRPr="00652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 исследования термокарстовых процессов в долине</w:t>
      </w:r>
      <w:r w:rsidRPr="00652855">
        <w:rPr>
          <w:rFonts w:ascii="Times New Roman" w:hAnsi="Times New Roman"/>
          <w:sz w:val="24"/>
          <w:szCs w:val="24"/>
        </w:rPr>
        <w:t xml:space="preserve"> Хол</w:t>
      </w:r>
      <w:r w:rsidR="001A3976">
        <w:rPr>
          <w:rFonts w:ascii="Times New Roman" w:hAnsi="Times New Roman"/>
          <w:sz w:val="24"/>
          <w:szCs w:val="24"/>
        </w:rPr>
        <w:t>л</w:t>
      </w:r>
      <w:r w:rsidRPr="00652855">
        <w:rPr>
          <w:rFonts w:ascii="Times New Roman" w:hAnsi="Times New Roman"/>
          <w:sz w:val="24"/>
          <w:szCs w:val="24"/>
        </w:rPr>
        <w:t>енд</w:t>
      </w:r>
      <w:r w:rsidR="001A3976">
        <w:rPr>
          <w:rFonts w:ascii="Times New Roman" w:hAnsi="Times New Roman"/>
          <w:sz w:val="24"/>
          <w:szCs w:val="24"/>
        </w:rPr>
        <w:t>а</w:t>
      </w:r>
      <w:r w:rsidRPr="00652855">
        <w:rPr>
          <w:rFonts w:ascii="Times New Roman" w:hAnsi="Times New Roman"/>
          <w:sz w:val="24"/>
          <w:szCs w:val="24"/>
        </w:rPr>
        <w:t xml:space="preserve">рдален, </w:t>
      </w:r>
      <w:r>
        <w:rPr>
          <w:rFonts w:ascii="Times New Roman" w:hAnsi="Times New Roman"/>
          <w:sz w:val="24"/>
          <w:szCs w:val="24"/>
        </w:rPr>
        <w:t>отобраны образцы воды</w:t>
      </w:r>
      <w:r w:rsidRPr="00652855">
        <w:rPr>
          <w:rFonts w:ascii="Times New Roman" w:hAnsi="Times New Roman"/>
          <w:sz w:val="24"/>
          <w:szCs w:val="24"/>
        </w:rPr>
        <w:t xml:space="preserve"> поверхностных водотоков;</w:t>
      </w:r>
    </w:p>
    <w:p w:rsidR="004E0AF2" w:rsidRDefault="004E0AF2" w:rsidP="003513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12.08 </w:t>
      </w:r>
      <w:r w:rsidR="00351344">
        <w:rPr>
          <w:rFonts w:ascii="Times New Roman" w:hAnsi="Times New Roman"/>
          <w:sz w:val="24"/>
          <w:szCs w:val="24"/>
        </w:rPr>
        <w:t>измерена абляции по уровнемерным рейкам на</w:t>
      </w:r>
      <w:r w:rsidR="00351344" w:rsidRPr="00652855">
        <w:rPr>
          <w:rFonts w:ascii="Times New Roman" w:hAnsi="Times New Roman"/>
          <w:sz w:val="24"/>
          <w:szCs w:val="24"/>
        </w:rPr>
        <w:t xml:space="preserve"> ледник</w:t>
      </w:r>
      <w:r w:rsidR="00351344">
        <w:rPr>
          <w:rFonts w:ascii="Times New Roman" w:hAnsi="Times New Roman"/>
          <w:sz w:val="24"/>
          <w:szCs w:val="24"/>
        </w:rPr>
        <w:t>ах</w:t>
      </w:r>
      <w:r w:rsidR="00351344" w:rsidRPr="00652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Западный Грёнфьорд и Восточная Дал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ьфон</w:t>
      </w:r>
      <w:r w:rsidR="0035134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="00351344">
        <w:rPr>
          <w:rFonts w:ascii="Times New Roman" w:hAnsi="Times New Roman"/>
          <w:sz w:val="24"/>
          <w:szCs w:val="24"/>
        </w:rPr>
        <w:t>, выполнена геодезическая съемка поверхности.</w:t>
      </w:r>
    </w:p>
    <w:p w:rsidR="004E0AF2" w:rsidRDefault="004E0AF2" w:rsidP="003513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85677A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В составе пол</w:t>
      </w:r>
      <w:r>
        <w:rPr>
          <w:rFonts w:ascii="Times New Roman" w:hAnsi="Times New Roman"/>
          <w:sz w:val="24"/>
          <w:szCs w:val="24"/>
        </w:rPr>
        <w:t xml:space="preserve">евого отряда ВНИИОкеангеология </w:t>
      </w:r>
      <w:r w:rsidRPr="004C288B">
        <w:rPr>
          <w:rFonts w:ascii="Times New Roman" w:hAnsi="Times New Roman"/>
          <w:sz w:val="24"/>
          <w:szCs w:val="24"/>
        </w:rPr>
        <w:t xml:space="preserve">выполнялись полевые исследования </w:t>
      </w:r>
      <w:r w:rsidR="00351344" w:rsidRPr="00351344">
        <w:rPr>
          <w:rFonts w:ascii="Times New Roman" w:hAnsi="Times New Roman"/>
          <w:sz w:val="24"/>
          <w:szCs w:val="24"/>
        </w:rPr>
        <w:t>в районе прибрежной низменности Сарсойра (м. Балануспинтен)</w:t>
      </w:r>
      <w:r w:rsidRPr="004C288B">
        <w:rPr>
          <w:rFonts w:ascii="Times New Roman" w:hAnsi="Times New Roman"/>
          <w:sz w:val="24"/>
          <w:szCs w:val="24"/>
        </w:rPr>
        <w:t xml:space="preserve">: </w:t>
      </w:r>
      <w:r w:rsidRPr="004C288B">
        <w:rPr>
          <w:rFonts w:ascii="Times New Roman" w:hAnsi="Times New Roman"/>
          <w:sz w:val="24"/>
          <w:szCs w:val="24"/>
        </w:rPr>
        <w:lastRenderedPageBreak/>
        <w:t xml:space="preserve">выполнено </w:t>
      </w:r>
      <w:r w:rsidR="00351344">
        <w:rPr>
          <w:rFonts w:ascii="Times New Roman" w:hAnsi="Times New Roman"/>
          <w:sz w:val="24"/>
          <w:szCs w:val="24"/>
        </w:rPr>
        <w:t>3</w:t>
      </w:r>
      <w:r w:rsidRPr="004C288B">
        <w:rPr>
          <w:rFonts w:ascii="Times New Roman" w:hAnsi="Times New Roman"/>
          <w:sz w:val="24"/>
          <w:szCs w:val="24"/>
        </w:rPr>
        <w:t xml:space="preserve"> геоморфологических маршрута, отобран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</w:t>
      </w:r>
      <w:r w:rsidR="00351344">
        <w:rPr>
          <w:rFonts w:ascii="Times New Roman" w:hAnsi="Times New Roman"/>
          <w:sz w:val="24"/>
          <w:szCs w:val="24"/>
        </w:rPr>
        <w:t>3</w:t>
      </w:r>
      <w:r w:rsidRPr="004C288B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четвертичных отложений на радиоуглеродный анализ</w:t>
      </w:r>
      <w:r>
        <w:rPr>
          <w:rFonts w:ascii="Times New Roman" w:hAnsi="Times New Roman"/>
          <w:sz w:val="24"/>
          <w:szCs w:val="24"/>
        </w:rPr>
        <w:t>,</w:t>
      </w:r>
      <w:r w:rsidRPr="004C288B">
        <w:rPr>
          <w:rFonts w:ascii="Times New Roman" w:hAnsi="Times New Roman"/>
          <w:sz w:val="24"/>
          <w:szCs w:val="24"/>
        </w:rPr>
        <w:t xml:space="preserve"> 1</w:t>
      </w:r>
      <w:r w:rsidR="00351344">
        <w:rPr>
          <w:rFonts w:ascii="Times New Roman" w:hAnsi="Times New Roman"/>
          <w:sz w:val="24"/>
          <w:szCs w:val="24"/>
        </w:rPr>
        <w:t>3 проб</w:t>
      </w:r>
      <w:r w:rsidRPr="004C288B">
        <w:rPr>
          <w:rFonts w:ascii="Times New Roman" w:hAnsi="Times New Roman"/>
          <w:sz w:val="24"/>
          <w:szCs w:val="24"/>
        </w:rPr>
        <w:t xml:space="preserve"> – на макро</w:t>
      </w:r>
      <w:r w:rsidR="00351344">
        <w:rPr>
          <w:rFonts w:ascii="Times New Roman" w:hAnsi="Times New Roman"/>
          <w:sz w:val="24"/>
          <w:szCs w:val="24"/>
        </w:rPr>
        <w:t>фауну, 1 проба – на уран</w:t>
      </w:r>
      <w:r>
        <w:rPr>
          <w:rFonts w:ascii="Times New Roman" w:hAnsi="Times New Roman"/>
          <w:sz w:val="24"/>
          <w:szCs w:val="24"/>
        </w:rPr>
        <w:t xml:space="preserve">-ториевый анализ, </w:t>
      </w:r>
      <w:r w:rsidR="00351344">
        <w:rPr>
          <w:rFonts w:ascii="Times New Roman" w:hAnsi="Times New Roman"/>
          <w:sz w:val="24"/>
          <w:szCs w:val="24"/>
        </w:rPr>
        <w:t>10 проб</w:t>
      </w:r>
      <w:r>
        <w:rPr>
          <w:rFonts w:ascii="Times New Roman" w:hAnsi="Times New Roman"/>
          <w:sz w:val="24"/>
          <w:szCs w:val="24"/>
        </w:rPr>
        <w:t xml:space="preserve"> – для последующего диатомового анализа</w:t>
      </w:r>
      <w:r w:rsidRPr="004C288B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C288B">
        <w:rPr>
          <w:rFonts w:ascii="Times New Roman" w:hAnsi="Times New Roman"/>
          <w:b/>
          <w:sz w:val="24"/>
          <w:szCs w:val="24"/>
        </w:rPr>
        <w:t>6.4. Метеорологические наблюдения</w:t>
      </w:r>
    </w:p>
    <w:p w:rsidR="00351344" w:rsidRPr="00351344" w:rsidRDefault="00351344" w:rsidP="00351344">
      <w:pPr>
        <w:ind w:firstLine="709"/>
        <w:rPr>
          <w:rFonts w:ascii="Times New Roman" w:hAnsi="Times New Roman"/>
          <w:sz w:val="24"/>
          <w:szCs w:val="24"/>
        </w:rPr>
      </w:pPr>
      <w:r w:rsidRPr="0035134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.08</w:t>
      </w:r>
      <w:r w:rsidRPr="003513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выполнена маршрутная съемка альбедо и экспериментальная съемка облачности </w:t>
      </w:r>
      <w:r w:rsidRPr="00351344">
        <w:rPr>
          <w:rFonts w:ascii="Times New Roman" w:hAnsi="Times New Roman"/>
          <w:sz w:val="24"/>
          <w:szCs w:val="24"/>
        </w:rPr>
        <w:t>с помощью видеокамеры GoPro на ледник</w:t>
      </w:r>
      <w:r>
        <w:rPr>
          <w:rFonts w:ascii="Times New Roman" w:hAnsi="Times New Roman"/>
          <w:sz w:val="24"/>
          <w:szCs w:val="24"/>
        </w:rPr>
        <w:t>е</w:t>
      </w:r>
      <w:r w:rsidRPr="00351344">
        <w:rPr>
          <w:rFonts w:ascii="Times New Roman" w:hAnsi="Times New Roman"/>
          <w:sz w:val="24"/>
          <w:szCs w:val="24"/>
        </w:rPr>
        <w:t xml:space="preserve"> Альдегонда</w:t>
      </w:r>
      <w:r>
        <w:rPr>
          <w:rFonts w:ascii="Times New Roman" w:hAnsi="Times New Roman"/>
          <w:sz w:val="24"/>
          <w:szCs w:val="24"/>
        </w:rPr>
        <w:t>;</w:t>
      </w:r>
    </w:p>
    <w:p w:rsidR="0085677A" w:rsidRDefault="00351344" w:rsidP="00351344">
      <w:pPr>
        <w:ind w:firstLine="709"/>
        <w:rPr>
          <w:rFonts w:ascii="Times New Roman" w:hAnsi="Times New Roman"/>
          <w:sz w:val="24"/>
          <w:szCs w:val="24"/>
        </w:rPr>
      </w:pPr>
      <w:r w:rsidRPr="00351344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.08</w:t>
      </w:r>
      <w:r w:rsidRPr="00351344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>а</w:t>
      </w:r>
      <w:r w:rsidRPr="00351344">
        <w:rPr>
          <w:rFonts w:ascii="Times New Roman" w:hAnsi="Times New Roman"/>
          <w:sz w:val="24"/>
          <w:szCs w:val="24"/>
        </w:rPr>
        <w:t xml:space="preserve"> маршрутная съемка альбедо на ледник</w:t>
      </w:r>
      <w:r>
        <w:rPr>
          <w:rFonts w:ascii="Times New Roman" w:hAnsi="Times New Roman"/>
          <w:sz w:val="24"/>
          <w:szCs w:val="24"/>
        </w:rPr>
        <w:t>е</w:t>
      </w:r>
      <w:r w:rsidRPr="00351344">
        <w:rPr>
          <w:rFonts w:ascii="Times New Roman" w:hAnsi="Times New Roman"/>
          <w:sz w:val="24"/>
          <w:szCs w:val="24"/>
        </w:rPr>
        <w:t xml:space="preserve"> Западный Грёнфьорд</w:t>
      </w:r>
      <w:r>
        <w:rPr>
          <w:rFonts w:ascii="Times New Roman" w:hAnsi="Times New Roman"/>
          <w:sz w:val="24"/>
          <w:szCs w:val="24"/>
        </w:rPr>
        <w:t>, проведена рекогносцировка площадки под установку АМС</w:t>
      </w:r>
      <w:r w:rsidR="004C288B">
        <w:rPr>
          <w:rFonts w:ascii="Times New Roman" w:hAnsi="Times New Roman"/>
          <w:sz w:val="24"/>
          <w:szCs w:val="24"/>
        </w:rPr>
        <w:t>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8702DD">
        <w:rPr>
          <w:rFonts w:ascii="Times New Roman" w:hAnsi="Times New Roman"/>
          <w:sz w:val="24"/>
          <w:szCs w:val="24"/>
        </w:rPr>
        <w:t xml:space="preserve">Производились </w:t>
      </w:r>
      <w:r w:rsidR="00360944">
        <w:rPr>
          <w:rFonts w:ascii="Times New Roman" w:hAnsi="Times New Roman"/>
          <w:sz w:val="24"/>
          <w:szCs w:val="24"/>
        </w:rPr>
        <w:t>прокладк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и установк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в здании коммуникаций 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A55FA2" w:rsidRPr="006D4917" w:rsidRDefault="00A55FA2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55FA2">
        <w:rPr>
          <w:rFonts w:ascii="Times New Roman" w:hAnsi="Times New Roman"/>
          <w:sz w:val="24"/>
          <w:szCs w:val="24"/>
        </w:rPr>
        <w:t>В помещении СКК</w:t>
      </w:r>
      <w:r>
        <w:rPr>
          <w:rFonts w:ascii="Times New Roman" w:hAnsi="Times New Roman"/>
          <w:sz w:val="24"/>
          <w:szCs w:val="24"/>
        </w:rPr>
        <w:t>А</w:t>
      </w:r>
      <w:r w:rsidRPr="00A55FA2">
        <w:rPr>
          <w:rFonts w:ascii="Times New Roman" w:hAnsi="Times New Roman"/>
          <w:sz w:val="24"/>
          <w:szCs w:val="24"/>
        </w:rPr>
        <w:t xml:space="preserve">В «Гора» сотрудниками Полярного геофизического института РАН </w:t>
      </w:r>
      <w:r>
        <w:rPr>
          <w:rFonts w:ascii="Times New Roman" w:hAnsi="Times New Roman"/>
          <w:sz w:val="24"/>
          <w:szCs w:val="24"/>
        </w:rPr>
        <w:t xml:space="preserve">по согласованию с ААНИИ </w:t>
      </w:r>
      <w:r w:rsidR="00351344">
        <w:rPr>
          <w:rFonts w:ascii="Times New Roman" w:hAnsi="Times New Roman"/>
          <w:sz w:val="24"/>
          <w:szCs w:val="24"/>
        </w:rPr>
        <w:t>завершена</w:t>
      </w:r>
      <w:r>
        <w:rPr>
          <w:rFonts w:ascii="Times New Roman" w:hAnsi="Times New Roman"/>
          <w:sz w:val="24"/>
          <w:szCs w:val="24"/>
        </w:rPr>
        <w:t xml:space="preserve"> установка </w:t>
      </w:r>
      <w:r w:rsidRPr="00A55FA2">
        <w:rPr>
          <w:rFonts w:ascii="Times New Roman" w:hAnsi="Times New Roman"/>
          <w:sz w:val="24"/>
          <w:szCs w:val="24"/>
        </w:rPr>
        <w:t>аппаратуры для регистрации полярных сияний и регистрации гамма-излучения.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58" w:rsidRDefault="00531258">
      <w:pPr>
        <w:spacing w:line="240" w:lineRule="auto"/>
      </w:pPr>
      <w:r>
        <w:separator/>
      </w:r>
    </w:p>
  </w:endnote>
  <w:endnote w:type="continuationSeparator" w:id="0">
    <w:p w:rsidR="00531258" w:rsidRDefault="0053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58" w:rsidRDefault="00531258">
      <w:r>
        <w:separator/>
      </w:r>
    </w:p>
  </w:footnote>
  <w:footnote w:type="continuationSeparator" w:id="0">
    <w:p w:rsidR="00531258" w:rsidRDefault="0053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281F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2F40"/>
  <w15:docId w15:val="{E1C1DBCE-239C-47E1-9F60-2FFF3DE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E5787-5E8C-41BD-8A83-E010D661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2024-08-14T15:21:00Z</dcterms:created>
  <dcterms:modified xsi:type="dcterms:W3CDTF">2024-08-14T15:23:00Z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