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173" w:rsidRPr="00A73374" w:rsidRDefault="008C0173" w:rsidP="008C017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73374">
        <w:rPr>
          <w:rFonts w:ascii="Times New Roman" w:hAnsi="Times New Roman"/>
          <w:sz w:val="24"/>
          <w:szCs w:val="24"/>
        </w:rPr>
        <w:t>Об аварийном, экстремально высоком и высоком загрязнении</w:t>
      </w:r>
    </w:p>
    <w:p w:rsidR="008C0173" w:rsidRPr="00A73374" w:rsidRDefault="008C0173" w:rsidP="008C017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73374">
        <w:rPr>
          <w:rFonts w:ascii="Times New Roman" w:hAnsi="Times New Roman"/>
          <w:sz w:val="24"/>
          <w:szCs w:val="24"/>
        </w:rPr>
        <w:t xml:space="preserve">окружающей среды и выявленных </w:t>
      </w:r>
      <w:proofErr w:type="gramStart"/>
      <w:r w:rsidRPr="00A73374">
        <w:rPr>
          <w:rFonts w:ascii="Times New Roman" w:hAnsi="Times New Roman"/>
          <w:sz w:val="24"/>
          <w:szCs w:val="24"/>
        </w:rPr>
        <w:t>случаях</w:t>
      </w:r>
      <w:proofErr w:type="gramEnd"/>
      <w:r w:rsidRPr="00A73374">
        <w:rPr>
          <w:rFonts w:ascii="Times New Roman" w:hAnsi="Times New Roman"/>
          <w:sz w:val="24"/>
          <w:szCs w:val="24"/>
        </w:rPr>
        <w:t xml:space="preserve"> изменения радиационной обстановки на территории Российской Федерации в период </w:t>
      </w:r>
      <w:r>
        <w:rPr>
          <w:rFonts w:ascii="Times New Roman" w:hAnsi="Times New Roman"/>
          <w:sz w:val="24"/>
          <w:szCs w:val="24"/>
        </w:rPr>
        <w:t xml:space="preserve">с 20 по 27 сентября </w:t>
      </w:r>
      <w:r w:rsidRPr="00A73374">
        <w:rPr>
          <w:rFonts w:ascii="Times New Roman" w:hAnsi="Times New Roman"/>
          <w:sz w:val="24"/>
          <w:szCs w:val="24"/>
        </w:rPr>
        <w:t>2019 года</w:t>
      </w:r>
    </w:p>
    <w:p w:rsidR="008C0173" w:rsidRDefault="008C0173" w:rsidP="008C017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C0173" w:rsidRDefault="008C0173" w:rsidP="008C017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1. 21</w:t>
      </w:r>
      <w:r w:rsidRPr="009A3F94">
        <w:rPr>
          <w:rFonts w:ascii="Times New Roman" w:hAnsi="Times New Roman"/>
          <w:sz w:val="24"/>
          <w:szCs w:val="24"/>
        </w:rPr>
        <w:t xml:space="preserve"> – </w:t>
      </w:r>
      <w:r w:rsidR="008545C1">
        <w:rPr>
          <w:rFonts w:ascii="Times New Roman" w:hAnsi="Times New Roman"/>
          <w:sz w:val="24"/>
          <w:szCs w:val="24"/>
        </w:rPr>
        <w:t>2</w:t>
      </w:r>
      <w:r w:rsidR="007A6645">
        <w:rPr>
          <w:rFonts w:ascii="Times New Roman" w:hAnsi="Times New Roman"/>
          <w:sz w:val="24"/>
          <w:szCs w:val="24"/>
        </w:rPr>
        <w:t>7</w:t>
      </w:r>
      <w:bookmarkStart w:id="0" w:name="_GoBack"/>
      <w:bookmarkEnd w:id="0"/>
      <w:r w:rsidRPr="009A3F94">
        <w:rPr>
          <w:rFonts w:ascii="Times New Roman" w:hAnsi="Times New Roman"/>
          <w:sz w:val="24"/>
          <w:szCs w:val="24"/>
        </w:rPr>
        <w:t xml:space="preserve"> сентября в воде реки Вязьмы (приток Днепра) ниже г. Вязьмы Смоленской области специалистами Смоленского ЦГМС – филиала ФГБУ «</w:t>
      </w:r>
      <w:proofErr w:type="gramStart"/>
      <w:r w:rsidRPr="009A3F94">
        <w:rPr>
          <w:rFonts w:ascii="Times New Roman" w:hAnsi="Times New Roman"/>
          <w:sz w:val="24"/>
          <w:szCs w:val="24"/>
        </w:rPr>
        <w:t>Центральное</w:t>
      </w:r>
      <w:proofErr w:type="gramEnd"/>
      <w:r w:rsidRPr="009A3F94">
        <w:rPr>
          <w:rFonts w:ascii="Times New Roman" w:hAnsi="Times New Roman"/>
          <w:sz w:val="24"/>
          <w:szCs w:val="24"/>
        </w:rPr>
        <w:t xml:space="preserve"> УГМС» Росгидромета продолжал регистрироваться дефицит кислорода (менее 1 мг/л), соответств</w:t>
      </w:r>
      <w:r>
        <w:rPr>
          <w:rFonts w:ascii="Times New Roman" w:hAnsi="Times New Roman"/>
          <w:sz w:val="24"/>
          <w:szCs w:val="24"/>
        </w:rPr>
        <w:t>овавший</w:t>
      </w:r>
      <w:r w:rsidRPr="009A3F94">
        <w:rPr>
          <w:rFonts w:ascii="Times New Roman" w:hAnsi="Times New Roman"/>
          <w:sz w:val="24"/>
          <w:szCs w:val="24"/>
        </w:rPr>
        <w:t xml:space="preserve"> уровню экстремально высокого загрязнения (ЭВЗ*). По данным Смоленского ЦГМС – филиала ФГБУ «Центральное УГМС» Росгидромета, ЭВЗ было обусловлено поступлением в реку недостаточно очищенных сточных вод с очистных сооружений г. Вязьмы.</w:t>
      </w:r>
    </w:p>
    <w:p w:rsidR="008C0173" w:rsidRDefault="008C0173" w:rsidP="008C017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/>
          <w:sz w:val="24"/>
          <w:szCs w:val="24"/>
        </w:rPr>
        <w:t xml:space="preserve">В дополнение к информации от 20 сентября о дефиците кислорода, зарегистрированном </w:t>
      </w:r>
      <w:r w:rsidR="008E3F45">
        <w:rPr>
          <w:rFonts w:ascii="Times New Roman" w:hAnsi="Times New Roman"/>
          <w:sz w:val="24"/>
          <w:szCs w:val="24"/>
        </w:rPr>
        <w:t xml:space="preserve">17 сентября </w:t>
      </w:r>
      <w:r>
        <w:rPr>
          <w:rFonts w:ascii="Times New Roman" w:hAnsi="Times New Roman"/>
          <w:sz w:val="24"/>
          <w:szCs w:val="24"/>
        </w:rPr>
        <w:t>специалистами ФГБУ «Верхне-Волжское УГМС»</w:t>
      </w:r>
      <w:r w:rsidR="008E3F45">
        <w:rPr>
          <w:rFonts w:ascii="Times New Roman" w:hAnsi="Times New Roman"/>
          <w:sz w:val="24"/>
          <w:szCs w:val="24"/>
        </w:rPr>
        <w:t xml:space="preserve"> Росгидромета </w:t>
      </w:r>
      <w:r>
        <w:rPr>
          <w:rFonts w:ascii="Times New Roman" w:hAnsi="Times New Roman"/>
          <w:sz w:val="24"/>
          <w:szCs w:val="24"/>
        </w:rPr>
        <w:t xml:space="preserve">в </w:t>
      </w:r>
      <w:r w:rsidR="008E3F45">
        <w:rPr>
          <w:rFonts w:ascii="Times New Roman" w:hAnsi="Times New Roman"/>
          <w:sz w:val="24"/>
          <w:szCs w:val="24"/>
        </w:rPr>
        <w:t xml:space="preserve">воде </w:t>
      </w:r>
      <w:r>
        <w:rPr>
          <w:rFonts w:ascii="Times New Roman" w:hAnsi="Times New Roman"/>
          <w:sz w:val="24"/>
          <w:szCs w:val="24"/>
        </w:rPr>
        <w:t>рек</w:t>
      </w:r>
      <w:r w:rsidR="008E3F4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Рязанк</w:t>
      </w:r>
      <w:r w:rsidR="008E3F45">
        <w:rPr>
          <w:rFonts w:ascii="Times New Roman" w:hAnsi="Times New Roman"/>
          <w:sz w:val="24"/>
          <w:szCs w:val="24"/>
        </w:rPr>
        <w:t>и</w:t>
      </w:r>
      <w:proofErr w:type="spellEnd"/>
      <w:r>
        <w:rPr>
          <w:rFonts w:ascii="Times New Roman" w:hAnsi="Times New Roman"/>
          <w:sz w:val="24"/>
          <w:szCs w:val="24"/>
        </w:rPr>
        <w:t xml:space="preserve"> (бассейн Волги) в районе объездной дороги у </w:t>
      </w:r>
      <w:r w:rsidR="008E3F45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г. Богородска Нижегородской области, сообщаем, что на основании </w:t>
      </w:r>
      <w:r w:rsidR="008E3F45">
        <w:rPr>
          <w:rFonts w:ascii="Times New Roman" w:hAnsi="Times New Roman"/>
          <w:sz w:val="24"/>
          <w:szCs w:val="24"/>
        </w:rPr>
        <w:t xml:space="preserve">последующего </w:t>
      </w:r>
      <w:r>
        <w:rPr>
          <w:rFonts w:ascii="Times New Roman" w:hAnsi="Times New Roman"/>
          <w:sz w:val="24"/>
          <w:szCs w:val="24"/>
        </w:rPr>
        <w:t xml:space="preserve">химического анализа </w:t>
      </w:r>
      <w:r w:rsidR="008E3F45">
        <w:rPr>
          <w:rFonts w:ascii="Times New Roman" w:hAnsi="Times New Roman"/>
          <w:sz w:val="24"/>
          <w:szCs w:val="24"/>
        </w:rPr>
        <w:t>отобранных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="008E3F45">
        <w:rPr>
          <w:rFonts w:ascii="Times New Roman" w:hAnsi="Times New Roman"/>
          <w:sz w:val="24"/>
          <w:szCs w:val="24"/>
        </w:rPr>
        <w:t>проб</w:t>
      </w:r>
      <w:r>
        <w:rPr>
          <w:rFonts w:ascii="Times New Roman" w:hAnsi="Times New Roman"/>
          <w:sz w:val="24"/>
          <w:szCs w:val="24"/>
        </w:rPr>
        <w:t xml:space="preserve"> </w:t>
      </w:r>
      <w:r w:rsidR="006B331D">
        <w:rPr>
          <w:rFonts w:ascii="Times New Roman" w:hAnsi="Times New Roman"/>
          <w:sz w:val="24"/>
          <w:szCs w:val="24"/>
        </w:rPr>
        <w:t xml:space="preserve">речной воды </w:t>
      </w:r>
      <w:r>
        <w:rPr>
          <w:rFonts w:ascii="Times New Roman" w:hAnsi="Times New Roman"/>
          <w:sz w:val="24"/>
          <w:szCs w:val="24"/>
        </w:rPr>
        <w:t>было</w:t>
      </w:r>
      <w:r w:rsidR="008E3F45">
        <w:rPr>
          <w:rFonts w:ascii="Times New Roman" w:hAnsi="Times New Roman"/>
          <w:sz w:val="24"/>
          <w:szCs w:val="24"/>
        </w:rPr>
        <w:t xml:space="preserve"> также</w:t>
      </w:r>
      <w:r>
        <w:rPr>
          <w:rFonts w:ascii="Times New Roman" w:hAnsi="Times New Roman"/>
          <w:sz w:val="24"/>
          <w:szCs w:val="24"/>
        </w:rPr>
        <w:t xml:space="preserve"> зарегистрировано ЭВЗ азотом аммонийным </w:t>
      </w:r>
      <w:r w:rsidR="008E3F45">
        <w:rPr>
          <w:rFonts w:ascii="Times New Roman" w:hAnsi="Times New Roman"/>
          <w:sz w:val="24"/>
          <w:szCs w:val="24"/>
        </w:rPr>
        <w:t>(692 ПДК**)</w:t>
      </w:r>
      <w:r w:rsidR="00C70291">
        <w:rPr>
          <w:rFonts w:ascii="Times New Roman" w:hAnsi="Times New Roman"/>
          <w:sz w:val="24"/>
          <w:szCs w:val="24"/>
        </w:rPr>
        <w:t>,</w:t>
      </w:r>
      <w:r w:rsidR="008E3F45">
        <w:rPr>
          <w:rFonts w:ascii="Times New Roman" w:hAnsi="Times New Roman"/>
          <w:sz w:val="24"/>
          <w:szCs w:val="24"/>
        </w:rPr>
        <w:t xml:space="preserve"> ЭВЗ азотом нитритным (100 ПДК)</w:t>
      </w:r>
      <w:r w:rsidR="00B36FB8">
        <w:rPr>
          <w:rFonts w:ascii="Times New Roman" w:hAnsi="Times New Roman"/>
          <w:sz w:val="24"/>
          <w:szCs w:val="24"/>
        </w:rPr>
        <w:t>,</w:t>
      </w:r>
      <w:r w:rsidR="00C70291">
        <w:rPr>
          <w:rFonts w:ascii="Times New Roman" w:hAnsi="Times New Roman"/>
          <w:sz w:val="24"/>
          <w:szCs w:val="24"/>
        </w:rPr>
        <w:t xml:space="preserve"> ЭВЗ фенолами </w:t>
      </w:r>
      <w:r w:rsidR="0035777E">
        <w:rPr>
          <w:rFonts w:ascii="Times New Roman" w:hAnsi="Times New Roman"/>
          <w:sz w:val="24"/>
          <w:szCs w:val="24"/>
        </w:rPr>
        <w:t xml:space="preserve">             </w:t>
      </w:r>
      <w:r w:rsidR="00C70291">
        <w:rPr>
          <w:rFonts w:ascii="Times New Roman" w:hAnsi="Times New Roman"/>
          <w:sz w:val="24"/>
          <w:szCs w:val="24"/>
        </w:rPr>
        <w:t>(100</w:t>
      </w:r>
      <w:proofErr w:type="gramEnd"/>
      <w:r w:rsidR="00C7029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70291">
        <w:rPr>
          <w:rFonts w:ascii="Times New Roman" w:hAnsi="Times New Roman"/>
          <w:sz w:val="24"/>
          <w:szCs w:val="24"/>
        </w:rPr>
        <w:t>ПДК)</w:t>
      </w:r>
      <w:r w:rsidR="00B36FB8">
        <w:rPr>
          <w:rFonts w:ascii="Times New Roman" w:hAnsi="Times New Roman"/>
          <w:sz w:val="24"/>
          <w:szCs w:val="24"/>
        </w:rPr>
        <w:t xml:space="preserve"> и ЭВЗ </w:t>
      </w:r>
      <w:proofErr w:type="spellStart"/>
      <w:r w:rsidR="00B36FB8">
        <w:rPr>
          <w:rFonts w:ascii="Times New Roman" w:hAnsi="Times New Roman"/>
          <w:sz w:val="24"/>
          <w:szCs w:val="24"/>
        </w:rPr>
        <w:t>легкоокисляемыми</w:t>
      </w:r>
      <w:proofErr w:type="spellEnd"/>
      <w:r w:rsidR="00B36FB8">
        <w:rPr>
          <w:rFonts w:ascii="Times New Roman" w:hAnsi="Times New Roman"/>
          <w:sz w:val="24"/>
          <w:szCs w:val="24"/>
        </w:rPr>
        <w:t xml:space="preserve"> органическими веществами по БПК</w:t>
      </w:r>
      <w:r w:rsidR="00B36FB8" w:rsidRPr="00B36FB8">
        <w:rPr>
          <w:rFonts w:ascii="Times New Roman" w:hAnsi="Times New Roman"/>
          <w:sz w:val="24"/>
          <w:szCs w:val="24"/>
          <w:vertAlign w:val="subscript"/>
        </w:rPr>
        <w:t>5</w:t>
      </w:r>
      <w:r w:rsidR="00B36FB8">
        <w:rPr>
          <w:rFonts w:ascii="Times New Roman" w:hAnsi="Times New Roman"/>
          <w:sz w:val="24"/>
          <w:szCs w:val="24"/>
        </w:rPr>
        <w:t xml:space="preserve"> (62 ПДК)</w:t>
      </w:r>
      <w:r w:rsidR="008E3F45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По данным ФГБУ «Верхне-Волжское УГМС» Росгидромета, река </w:t>
      </w:r>
      <w:proofErr w:type="spellStart"/>
      <w:r>
        <w:rPr>
          <w:rFonts w:ascii="Times New Roman" w:hAnsi="Times New Roman"/>
          <w:sz w:val="24"/>
          <w:szCs w:val="24"/>
        </w:rPr>
        <w:t>Рязанка</w:t>
      </w:r>
      <w:proofErr w:type="spellEnd"/>
      <w:r>
        <w:rPr>
          <w:rFonts w:ascii="Times New Roman" w:hAnsi="Times New Roman"/>
          <w:sz w:val="24"/>
          <w:szCs w:val="24"/>
        </w:rPr>
        <w:t>, принимающая сточные воды г. Богородска, является хронически загрязненным водным объектом.</w:t>
      </w:r>
    </w:p>
    <w:p w:rsidR="008C0173" w:rsidRDefault="00C70291" w:rsidP="008C017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6E206B" w:rsidRPr="006E206B">
        <w:rPr>
          <w:rFonts w:ascii="Times New Roman" w:hAnsi="Times New Roman"/>
          <w:sz w:val="24"/>
          <w:szCs w:val="24"/>
        </w:rPr>
        <w:t xml:space="preserve">В ходе экспедиционного обследования реки </w:t>
      </w:r>
      <w:proofErr w:type="spellStart"/>
      <w:r w:rsidR="006E206B">
        <w:rPr>
          <w:rFonts w:ascii="Times New Roman" w:hAnsi="Times New Roman"/>
          <w:sz w:val="24"/>
          <w:szCs w:val="24"/>
        </w:rPr>
        <w:t>Борзовки</w:t>
      </w:r>
      <w:proofErr w:type="spellEnd"/>
      <w:r w:rsidR="006E206B" w:rsidRPr="006E206B">
        <w:rPr>
          <w:rFonts w:ascii="Times New Roman" w:hAnsi="Times New Roman"/>
          <w:sz w:val="24"/>
          <w:szCs w:val="24"/>
        </w:rPr>
        <w:t xml:space="preserve"> (бассейн </w:t>
      </w:r>
      <w:r w:rsidR="006E206B">
        <w:rPr>
          <w:rFonts w:ascii="Times New Roman" w:hAnsi="Times New Roman"/>
          <w:sz w:val="24"/>
          <w:szCs w:val="24"/>
        </w:rPr>
        <w:t>Ок</w:t>
      </w:r>
      <w:r w:rsidR="006E206B" w:rsidRPr="006E206B">
        <w:rPr>
          <w:rFonts w:ascii="Times New Roman" w:hAnsi="Times New Roman"/>
          <w:sz w:val="24"/>
          <w:szCs w:val="24"/>
        </w:rPr>
        <w:t>и)</w:t>
      </w:r>
      <w:r w:rsidR="00B4193F">
        <w:rPr>
          <w:rFonts w:ascii="Times New Roman" w:hAnsi="Times New Roman"/>
          <w:sz w:val="24"/>
          <w:szCs w:val="24"/>
        </w:rPr>
        <w:t xml:space="preserve"> в черте Нижнего Новгорода</w:t>
      </w:r>
      <w:r w:rsidR="006E206B" w:rsidRPr="006E206B">
        <w:rPr>
          <w:rFonts w:ascii="Times New Roman" w:hAnsi="Times New Roman"/>
          <w:sz w:val="24"/>
          <w:szCs w:val="24"/>
        </w:rPr>
        <w:t>, проведенного специалистами ФГБУ «Верхне-Волжское УГМС»</w:t>
      </w:r>
      <w:r w:rsidR="00B4193F">
        <w:rPr>
          <w:rFonts w:ascii="Times New Roman" w:hAnsi="Times New Roman"/>
          <w:sz w:val="24"/>
          <w:szCs w:val="24"/>
        </w:rPr>
        <w:t xml:space="preserve"> Росгидромета </w:t>
      </w:r>
      <w:r w:rsidR="006E206B">
        <w:rPr>
          <w:rFonts w:ascii="Times New Roman" w:hAnsi="Times New Roman"/>
          <w:sz w:val="24"/>
          <w:szCs w:val="24"/>
        </w:rPr>
        <w:t>20</w:t>
      </w:r>
      <w:r w:rsidR="006E206B" w:rsidRPr="006E206B">
        <w:rPr>
          <w:rFonts w:ascii="Times New Roman" w:hAnsi="Times New Roman"/>
          <w:sz w:val="24"/>
          <w:szCs w:val="24"/>
        </w:rPr>
        <w:t xml:space="preserve"> сентября</w:t>
      </w:r>
      <w:r w:rsidR="00B4193F">
        <w:rPr>
          <w:rFonts w:ascii="Times New Roman" w:hAnsi="Times New Roman"/>
          <w:sz w:val="24"/>
          <w:szCs w:val="24"/>
        </w:rPr>
        <w:t>,</w:t>
      </w:r>
      <w:r w:rsidR="006E206B" w:rsidRPr="006E206B">
        <w:rPr>
          <w:rFonts w:ascii="Times New Roman" w:hAnsi="Times New Roman"/>
          <w:sz w:val="24"/>
          <w:szCs w:val="24"/>
        </w:rPr>
        <w:t xml:space="preserve"> на участке реки </w:t>
      </w:r>
      <w:r w:rsidR="00B4193F">
        <w:rPr>
          <w:rFonts w:ascii="Times New Roman" w:hAnsi="Times New Roman"/>
          <w:sz w:val="24"/>
          <w:szCs w:val="24"/>
        </w:rPr>
        <w:t>(</w:t>
      </w:r>
      <w:r w:rsidR="006E206B" w:rsidRPr="006E206B">
        <w:rPr>
          <w:rFonts w:ascii="Times New Roman" w:hAnsi="Times New Roman"/>
          <w:sz w:val="24"/>
          <w:szCs w:val="24"/>
        </w:rPr>
        <w:t xml:space="preserve">в </w:t>
      </w:r>
      <w:r w:rsidR="001E1867">
        <w:rPr>
          <w:rFonts w:ascii="Times New Roman" w:hAnsi="Times New Roman"/>
          <w:sz w:val="24"/>
          <w:szCs w:val="24"/>
        </w:rPr>
        <w:t xml:space="preserve">створе у дома 9 по </w:t>
      </w:r>
      <w:r w:rsidR="006E206B">
        <w:rPr>
          <w:rFonts w:ascii="Times New Roman" w:hAnsi="Times New Roman"/>
          <w:sz w:val="24"/>
          <w:szCs w:val="24"/>
        </w:rPr>
        <w:t>Заречн</w:t>
      </w:r>
      <w:r w:rsidR="001E1867">
        <w:rPr>
          <w:rFonts w:ascii="Times New Roman" w:hAnsi="Times New Roman"/>
          <w:sz w:val="24"/>
          <w:szCs w:val="24"/>
        </w:rPr>
        <w:t>ому</w:t>
      </w:r>
      <w:r w:rsidR="006E206B">
        <w:rPr>
          <w:rFonts w:ascii="Times New Roman" w:hAnsi="Times New Roman"/>
          <w:sz w:val="24"/>
          <w:szCs w:val="24"/>
        </w:rPr>
        <w:t xml:space="preserve"> бульвар</w:t>
      </w:r>
      <w:r w:rsidR="001E1867">
        <w:rPr>
          <w:rFonts w:ascii="Times New Roman" w:hAnsi="Times New Roman"/>
          <w:sz w:val="24"/>
          <w:szCs w:val="24"/>
        </w:rPr>
        <w:t>у</w:t>
      </w:r>
      <w:r w:rsidR="006E206B">
        <w:rPr>
          <w:rFonts w:ascii="Times New Roman" w:hAnsi="Times New Roman"/>
          <w:sz w:val="24"/>
          <w:szCs w:val="24"/>
        </w:rPr>
        <w:t>)</w:t>
      </w:r>
      <w:r w:rsidR="006E206B" w:rsidRPr="006E206B">
        <w:rPr>
          <w:rFonts w:ascii="Times New Roman" w:hAnsi="Times New Roman"/>
          <w:sz w:val="24"/>
          <w:szCs w:val="24"/>
        </w:rPr>
        <w:t xml:space="preserve"> был зарегистрирован дефицит растворенного в воде кислорода (0,</w:t>
      </w:r>
      <w:r w:rsidR="006E206B">
        <w:rPr>
          <w:rFonts w:ascii="Times New Roman" w:hAnsi="Times New Roman"/>
          <w:sz w:val="24"/>
          <w:szCs w:val="24"/>
        </w:rPr>
        <w:t>77</w:t>
      </w:r>
      <w:r w:rsidR="006E206B" w:rsidRPr="006E206B">
        <w:rPr>
          <w:rFonts w:ascii="Times New Roman" w:hAnsi="Times New Roman"/>
          <w:sz w:val="24"/>
          <w:szCs w:val="24"/>
        </w:rPr>
        <w:t xml:space="preserve"> мг/л), соответствовавший уровню ЭВЗ. </w:t>
      </w:r>
      <w:r w:rsidR="009D622A">
        <w:rPr>
          <w:rFonts w:ascii="Times New Roman" w:hAnsi="Times New Roman"/>
          <w:sz w:val="24"/>
          <w:szCs w:val="24"/>
        </w:rPr>
        <w:t>Н</w:t>
      </w:r>
      <w:r w:rsidR="009D622A" w:rsidRPr="009D622A">
        <w:rPr>
          <w:rFonts w:ascii="Times New Roman" w:hAnsi="Times New Roman"/>
          <w:sz w:val="24"/>
          <w:szCs w:val="24"/>
        </w:rPr>
        <w:t xml:space="preserve">а основании последующего химического анализа отобранных проб речной воды было также зарегистрировано ЭВЗ </w:t>
      </w:r>
      <w:r w:rsidR="009D622A">
        <w:rPr>
          <w:rFonts w:ascii="Times New Roman" w:hAnsi="Times New Roman"/>
          <w:sz w:val="24"/>
          <w:szCs w:val="24"/>
        </w:rPr>
        <w:t xml:space="preserve">азотом аммонийным (775 ПДК) и высокое загрязнение (ВЗ) азотом нитритным (40 ПДК). </w:t>
      </w:r>
      <w:r w:rsidR="006E206B" w:rsidRPr="006E206B">
        <w:rPr>
          <w:rFonts w:ascii="Times New Roman" w:hAnsi="Times New Roman"/>
          <w:sz w:val="24"/>
          <w:szCs w:val="24"/>
        </w:rPr>
        <w:t xml:space="preserve">По данным ФГБУ «Верхне-Волжское УГМС» Росгидромета, </w:t>
      </w:r>
      <w:r w:rsidR="009D622A">
        <w:rPr>
          <w:rFonts w:ascii="Times New Roman" w:hAnsi="Times New Roman"/>
          <w:sz w:val="24"/>
          <w:szCs w:val="24"/>
        </w:rPr>
        <w:t xml:space="preserve">зарегистрированные случаи </w:t>
      </w:r>
      <w:r w:rsidR="006E206B">
        <w:rPr>
          <w:rFonts w:ascii="Times New Roman" w:hAnsi="Times New Roman"/>
          <w:sz w:val="24"/>
          <w:szCs w:val="24"/>
        </w:rPr>
        <w:t>ЭВЗ</w:t>
      </w:r>
      <w:r w:rsidR="009D622A">
        <w:rPr>
          <w:rFonts w:ascii="Times New Roman" w:hAnsi="Times New Roman"/>
          <w:sz w:val="24"/>
          <w:szCs w:val="24"/>
        </w:rPr>
        <w:t xml:space="preserve"> и ВЗ</w:t>
      </w:r>
      <w:r w:rsidR="006E206B">
        <w:rPr>
          <w:rFonts w:ascii="Times New Roman" w:hAnsi="Times New Roman"/>
          <w:sz w:val="24"/>
          <w:szCs w:val="24"/>
        </w:rPr>
        <w:t xml:space="preserve"> </w:t>
      </w:r>
      <w:r w:rsidR="00D129C0">
        <w:rPr>
          <w:rFonts w:ascii="Times New Roman" w:hAnsi="Times New Roman"/>
          <w:sz w:val="24"/>
          <w:szCs w:val="24"/>
        </w:rPr>
        <w:t>был</w:t>
      </w:r>
      <w:r w:rsidR="009D622A">
        <w:rPr>
          <w:rFonts w:ascii="Times New Roman" w:hAnsi="Times New Roman"/>
          <w:sz w:val="24"/>
          <w:szCs w:val="24"/>
        </w:rPr>
        <w:t>и</w:t>
      </w:r>
      <w:r w:rsidR="00D129C0">
        <w:rPr>
          <w:rFonts w:ascii="Times New Roman" w:hAnsi="Times New Roman"/>
          <w:sz w:val="24"/>
          <w:szCs w:val="24"/>
        </w:rPr>
        <w:t xml:space="preserve"> </w:t>
      </w:r>
      <w:r w:rsidR="006E206B">
        <w:rPr>
          <w:rFonts w:ascii="Times New Roman" w:hAnsi="Times New Roman"/>
          <w:sz w:val="24"/>
          <w:szCs w:val="24"/>
        </w:rPr>
        <w:t>обусловлен</w:t>
      </w:r>
      <w:r w:rsidR="009D622A">
        <w:rPr>
          <w:rFonts w:ascii="Times New Roman" w:hAnsi="Times New Roman"/>
          <w:sz w:val="24"/>
          <w:szCs w:val="24"/>
        </w:rPr>
        <w:t>ы</w:t>
      </w:r>
      <w:r w:rsidR="006E206B">
        <w:rPr>
          <w:rFonts w:ascii="Times New Roman" w:hAnsi="Times New Roman"/>
          <w:sz w:val="24"/>
          <w:szCs w:val="24"/>
        </w:rPr>
        <w:t xml:space="preserve"> антропогенным фактором.</w:t>
      </w:r>
    </w:p>
    <w:p w:rsidR="001E1867" w:rsidRDefault="001E1867" w:rsidP="008C017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C0173" w:rsidRDefault="008C0173" w:rsidP="008C0173">
      <w:pPr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Врио</w:t>
      </w:r>
      <w:proofErr w:type="spellEnd"/>
      <w:r>
        <w:rPr>
          <w:rFonts w:ascii="Times New Roman" w:hAnsi="Times New Roman"/>
          <w:sz w:val="24"/>
          <w:szCs w:val="24"/>
        </w:rPr>
        <w:t xml:space="preserve"> н</w:t>
      </w:r>
      <w:r w:rsidRPr="00740312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>а</w:t>
      </w:r>
      <w:r w:rsidRPr="00740312">
        <w:rPr>
          <w:rFonts w:ascii="Times New Roman" w:hAnsi="Times New Roman"/>
          <w:sz w:val="24"/>
          <w:szCs w:val="24"/>
        </w:rPr>
        <w:t xml:space="preserve"> УМСЗ Росгидромета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М.Г. </w:t>
      </w:r>
      <w:proofErr w:type="spellStart"/>
      <w:r>
        <w:rPr>
          <w:rFonts w:ascii="Times New Roman" w:hAnsi="Times New Roman"/>
          <w:sz w:val="24"/>
          <w:szCs w:val="24"/>
        </w:rPr>
        <w:t>Котлякова</w:t>
      </w:r>
      <w:proofErr w:type="spellEnd"/>
    </w:p>
    <w:p w:rsidR="008C0173" w:rsidRDefault="008C0173" w:rsidP="008C0173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0173" w:rsidRDefault="008C0173" w:rsidP="008C0173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0173" w:rsidRDefault="008C0173" w:rsidP="008C0173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0173" w:rsidRDefault="008C0173" w:rsidP="008C0173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0173" w:rsidRDefault="008C0173" w:rsidP="008C0173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0173" w:rsidRDefault="008C0173" w:rsidP="008C0173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0173" w:rsidRPr="00740312" w:rsidRDefault="008C0173" w:rsidP="008C0173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0173" w:rsidRPr="0060363E" w:rsidRDefault="008C0173" w:rsidP="005F79D1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60363E">
        <w:rPr>
          <w:rFonts w:ascii="Times New Roman" w:hAnsi="Times New Roman"/>
          <w:sz w:val="20"/>
          <w:szCs w:val="20"/>
        </w:rPr>
        <w:t>* - экстремально высокое загрязнение соответствует содержанию в воде растворенного кислорода в концентрациях 2 и менее мг/л;</w:t>
      </w:r>
    </w:p>
    <w:p w:rsidR="00C83B9B" w:rsidRDefault="005F79D1" w:rsidP="006C4D8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5F79D1">
        <w:rPr>
          <w:rFonts w:ascii="Times New Roman" w:hAnsi="Times New Roman"/>
          <w:sz w:val="20"/>
          <w:szCs w:val="20"/>
        </w:rPr>
        <w:t xml:space="preserve">** - показатели загрязнения воды водных объектов приводятся в ПДК для воды </w:t>
      </w:r>
      <w:proofErr w:type="spellStart"/>
      <w:r w:rsidRPr="005F79D1">
        <w:rPr>
          <w:rFonts w:ascii="Times New Roman" w:hAnsi="Times New Roman"/>
          <w:sz w:val="20"/>
          <w:szCs w:val="20"/>
        </w:rPr>
        <w:t>рыбохозяйственных</w:t>
      </w:r>
      <w:proofErr w:type="spellEnd"/>
      <w:r w:rsidRPr="005F79D1">
        <w:rPr>
          <w:rFonts w:ascii="Times New Roman" w:hAnsi="Times New Roman"/>
          <w:sz w:val="20"/>
          <w:szCs w:val="20"/>
        </w:rPr>
        <w:t xml:space="preserve"> водных объектов</w:t>
      </w:r>
    </w:p>
    <w:sectPr w:rsidR="00C83B9B" w:rsidSect="00DB6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DAC"/>
    <w:rsid w:val="001E1867"/>
    <w:rsid w:val="0035777E"/>
    <w:rsid w:val="00393FEB"/>
    <w:rsid w:val="005A2BF2"/>
    <w:rsid w:val="005F79D1"/>
    <w:rsid w:val="00644F82"/>
    <w:rsid w:val="00680FED"/>
    <w:rsid w:val="006B331D"/>
    <w:rsid w:val="006C4D83"/>
    <w:rsid w:val="006D7D8C"/>
    <w:rsid w:val="006E206B"/>
    <w:rsid w:val="007A6645"/>
    <w:rsid w:val="008545C1"/>
    <w:rsid w:val="008C0173"/>
    <w:rsid w:val="008E3F45"/>
    <w:rsid w:val="008F439A"/>
    <w:rsid w:val="009D622A"/>
    <w:rsid w:val="00A16DAC"/>
    <w:rsid w:val="00B36FB8"/>
    <w:rsid w:val="00B4193F"/>
    <w:rsid w:val="00B55C99"/>
    <w:rsid w:val="00C70291"/>
    <w:rsid w:val="00C83B9B"/>
    <w:rsid w:val="00CB2E46"/>
    <w:rsid w:val="00D129C0"/>
    <w:rsid w:val="00E8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17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4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4F8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17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4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4F8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cp:lastPrinted>2019-09-26T14:43:00Z</cp:lastPrinted>
  <dcterms:created xsi:type="dcterms:W3CDTF">2019-09-27T11:14:00Z</dcterms:created>
  <dcterms:modified xsi:type="dcterms:W3CDTF">2019-09-27T11:14:00Z</dcterms:modified>
</cp:coreProperties>
</file>