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AA9C6" w14:textId="77777777" w:rsidR="005F78D0" w:rsidRPr="00041392" w:rsidRDefault="005F78D0" w:rsidP="00D03EC3">
      <w:pPr>
        <w:keepNext/>
        <w:keepLines/>
        <w:spacing w:after="120" w:line="240" w:lineRule="auto"/>
        <w:ind w:left="426" w:firstLine="54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bookmark0"/>
      <w:r w:rsidRPr="000413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Программные документы, в реализации которых принимают участие федеральные органы государственной власти и</w:t>
      </w:r>
      <w:bookmarkEnd w:id="0"/>
    </w:p>
    <w:p w14:paraId="0E7FFF27" w14:textId="77777777" w:rsidR="005F78D0" w:rsidRPr="00041392" w:rsidRDefault="005F78D0" w:rsidP="005F78D0">
      <w:pPr>
        <w:keepNext/>
        <w:keepLines/>
        <w:spacing w:before="120" w:after="480" w:line="240" w:lineRule="auto"/>
        <w:ind w:left="5300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bookmark1"/>
      <w:r w:rsidRPr="000413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подведомственные организации</w:t>
      </w:r>
      <w:bookmarkEnd w:id="1"/>
    </w:p>
    <w:p w14:paraId="5F6C360F" w14:textId="77777777" w:rsidR="004F2B97" w:rsidRPr="00041392" w:rsidRDefault="005F78D0" w:rsidP="00DD6152">
      <w:pPr>
        <w:keepNext/>
        <w:keepLines/>
        <w:spacing w:before="480" w:after="120" w:line="240" w:lineRule="auto"/>
        <w:ind w:left="40"/>
        <w:jc w:val="center"/>
        <w:outlineLvl w:val="0"/>
        <w:rPr>
          <w:rFonts w:ascii="Times New Roman" w:eastAsia="Arial Unicode MS" w:hAnsi="Times New Roman" w:cs="Times New Roman"/>
          <w:sz w:val="21"/>
          <w:szCs w:val="21"/>
          <w:lang w:eastAsia="ru-RU"/>
        </w:rPr>
      </w:pPr>
      <w:bookmarkStart w:id="2" w:name="bookmark2"/>
      <w:r w:rsidRPr="00041392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Наименование ФОГВ </w:t>
      </w:r>
      <w:r w:rsidRPr="00041392">
        <w:rPr>
          <w:rFonts w:ascii="Times New Roman" w:eastAsia="Arial Unicode MS" w:hAnsi="Times New Roman" w:cs="Times New Roman"/>
          <w:b/>
          <w:sz w:val="21"/>
          <w:szCs w:val="21"/>
          <w:u w:val="single"/>
          <w:lang w:eastAsia="ru-RU"/>
        </w:rPr>
        <w:t>Федеральная служба по гидрометеорологии и мониторингу окружающей среды</w:t>
      </w:r>
      <w:bookmarkEnd w:id="2"/>
      <w:r w:rsidR="00C16712" w:rsidRPr="00041392">
        <w:rPr>
          <w:rFonts w:ascii="Times New Roman" w:eastAsia="Arial Unicode MS" w:hAnsi="Times New Roman" w:cs="Times New Roman"/>
          <w:b/>
          <w:sz w:val="21"/>
          <w:szCs w:val="21"/>
          <w:u w:val="single"/>
          <w:lang w:eastAsia="ru-RU"/>
        </w:rPr>
        <w:t xml:space="preserve"> (Росгидромет)</w:t>
      </w:r>
    </w:p>
    <w:tbl>
      <w:tblPr>
        <w:tblW w:w="15026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4111"/>
        <w:gridCol w:w="5528"/>
      </w:tblGrid>
      <w:tr w:rsidR="005F78D0" w:rsidRPr="00041392" w14:paraId="3F762F7F" w14:textId="77777777" w:rsidTr="00DF67F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2D4CF" w14:textId="77777777" w:rsidR="005F78D0" w:rsidRPr="00041392" w:rsidRDefault="000B0EA8" w:rsidP="00D03EC3">
            <w:pPr>
              <w:spacing w:after="0" w:line="240" w:lineRule="auto"/>
              <w:ind w:left="1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57EEF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AF09A" w14:textId="77777777" w:rsidR="005F78D0" w:rsidRPr="00041392" w:rsidRDefault="005F78D0" w:rsidP="005D5BE1">
            <w:pPr>
              <w:spacing w:after="0" w:line="240" w:lineRule="auto"/>
              <w:ind w:left="920"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D10E6" w14:textId="77777777" w:rsidR="005F78D0" w:rsidRPr="00041392" w:rsidRDefault="005F78D0" w:rsidP="005D5BE1">
            <w:pPr>
              <w:spacing w:after="0" w:line="240" w:lineRule="auto"/>
              <w:ind w:left="1080"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Кем и когда утверждена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E0FF0" w14:textId="77777777" w:rsidR="005F78D0" w:rsidRPr="00041392" w:rsidRDefault="005F78D0" w:rsidP="005D5BE1">
            <w:pPr>
              <w:spacing w:after="0" w:line="240" w:lineRule="auto"/>
              <w:ind w:left="1540"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0164F4" w:rsidRPr="00041392" w14:paraId="2BA7A7EB" w14:textId="77777777" w:rsidTr="00DF67FE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8F5A7" w14:textId="77777777" w:rsidR="000164F4" w:rsidRPr="00041392" w:rsidRDefault="000164F4" w:rsidP="00695A8F">
            <w:pPr>
              <w:spacing w:after="0" w:line="240" w:lineRule="auto"/>
              <w:ind w:left="12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6C4CB54" w14:textId="77777777" w:rsidR="000164F4" w:rsidRPr="00041392" w:rsidRDefault="000164F4" w:rsidP="00695A8F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9302E" w14:textId="77777777" w:rsidR="000164F4" w:rsidRPr="00041392" w:rsidRDefault="000164F4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Государственная программа «Охрана окружающей среды» на 2012-2020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A264F" w14:textId="0C757711" w:rsidR="000164F4" w:rsidRPr="00041392" w:rsidRDefault="009564C3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0164F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15 </w:t>
            </w:r>
            <w:r w:rsidR="00E332EF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апреля 2014 г. № 326                      (в ред. </w:t>
            </w:r>
            <w:r w:rsidR="000A0E57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Постановлений</w:t>
            </w:r>
            <w:r w:rsidR="000164F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Правительства Российской Федерации от 31 </w:t>
            </w:r>
            <w:r w:rsidR="000A0E57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марта 2017 г.</w:t>
            </w:r>
            <w:r w:rsidR="000164F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№ 397</w:t>
            </w:r>
            <w:r w:rsidR="000A0E57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, от 6 июля 2017 г. № 802, от 12 февра</w:t>
            </w:r>
            <w:r w:rsidR="00DD615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ля 2018 г. </w:t>
            </w:r>
            <w:r w:rsidR="000A0E57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№ 147</w:t>
            </w:r>
            <w:r w:rsidR="000164F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C771E" w14:textId="77777777" w:rsidR="000164F4" w:rsidRPr="00041392" w:rsidRDefault="000164F4" w:rsidP="00695A8F">
            <w:pPr>
              <w:spacing w:after="0" w:line="240" w:lineRule="auto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 Обеспечение функционирования и развития государственной наблюдательной сети, системы получения, сбора и распространения информации в области гидрометеорологии и смежных с ней областях</w:t>
            </w:r>
          </w:p>
          <w:p w14:paraId="2512B29C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595AD620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Исследования и разработка методов и технологий в сфере гидрометеорологии</w:t>
            </w:r>
            <w:r w:rsidR="00C16712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мониторинга окружающей среды</w:t>
            </w:r>
          </w:p>
          <w:p w14:paraId="0CD56018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443B8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Обеспечение выполнения государственных функций в сфере гидрометеорологии и мониторинга окружающей</w:t>
            </w:r>
            <w:r w:rsidR="00C16712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среды и смежных с ней областях</w:t>
            </w:r>
          </w:p>
          <w:p w14:paraId="1A36E33B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80BCD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Выполнение международных обязательств Российской Федерации в сфере гидрометеорологии и мониторинга окружающей среды и ин</w:t>
            </w:r>
            <w:r w:rsidR="00C16712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международное сотрудничество</w:t>
            </w:r>
          </w:p>
          <w:p w14:paraId="1DA9883F" w14:textId="77777777" w:rsidR="009564C3" w:rsidRPr="00041392" w:rsidRDefault="009564C3" w:rsidP="00695A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CAB63" w14:textId="77777777" w:rsidR="009564C3" w:rsidRPr="00041392" w:rsidRDefault="009564C3" w:rsidP="00695A8F">
            <w:pPr>
              <w:spacing w:after="0" w:line="240" w:lineRule="auto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Организация и проведение комплексных исследований</w:t>
            </w:r>
            <w:r w:rsidR="00C16712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работ в Арктике и Антарктике</w:t>
            </w:r>
          </w:p>
        </w:tc>
      </w:tr>
      <w:tr w:rsidR="005F78D0" w:rsidRPr="00041392" w14:paraId="59320A33" w14:textId="77777777" w:rsidTr="00DF67FE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A9A0" w14:textId="77777777" w:rsidR="000B0EA8" w:rsidRPr="00041392" w:rsidRDefault="005F78D0" w:rsidP="00695A8F">
            <w:pPr>
              <w:spacing w:after="0" w:line="240" w:lineRule="auto"/>
              <w:ind w:left="12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4135555D" w14:textId="77777777" w:rsidR="005F78D0" w:rsidRPr="00041392" w:rsidRDefault="000B0EA8" w:rsidP="00695A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3EC3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89C64" w14:textId="77777777" w:rsidR="005F78D0" w:rsidRPr="00041392" w:rsidRDefault="005F78D0" w:rsidP="00695A8F">
            <w:pPr>
              <w:spacing w:after="0" w:line="221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«Развитие культуры и туризма» на 2013-2020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665E" w14:textId="77777777" w:rsidR="005F78D0" w:rsidRPr="00041392" w:rsidRDefault="009564C3" w:rsidP="00695A8F">
            <w:pPr>
              <w:spacing w:after="0" w:line="221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</w:t>
            </w:r>
            <w:r w:rsidR="00E341F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от 15 апреля 2014 г. № 317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0D47" w14:textId="77777777" w:rsidR="005F78D0" w:rsidRPr="00041392" w:rsidRDefault="002F30D7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Оказание государственных услуг (выполнение работ) и обеспечение деятельности федерального государственного бюджетного учреждения культуры «Российский государственный музей Арктики и Антарктики»</w:t>
            </w:r>
          </w:p>
        </w:tc>
      </w:tr>
      <w:tr w:rsidR="005F78D0" w:rsidRPr="00041392" w14:paraId="10E76780" w14:textId="77777777" w:rsidTr="00DF67FE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2336" w14:textId="77777777" w:rsidR="000B0EA8" w:rsidRPr="00041392" w:rsidRDefault="005F78D0" w:rsidP="00695A8F">
            <w:pPr>
              <w:spacing w:after="0" w:line="240" w:lineRule="auto"/>
              <w:ind w:left="12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C59C2E7" w14:textId="77777777" w:rsidR="005F78D0" w:rsidRPr="00041392" w:rsidRDefault="000B0EA8" w:rsidP="00695A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03EC3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71486" w14:textId="77777777" w:rsidR="005F78D0" w:rsidRPr="00041392" w:rsidRDefault="005F78D0" w:rsidP="00695A8F">
            <w:pPr>
              <w:spacing w:after="0" w:line="226" w:lineRule="exact"/>
              <w:ind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Договор о создании Союзного государства (подписан в городе Москве 8 декабря 1999 года)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3538" w14:textId="77777777" w:rsidR="00A445F8" w:rsidRPr="00041392" w:rsidRDefault="009564C3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едеральный закон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от 2 января 2000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г. № 25-ФЗ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56555" w14:textId="77777777" w:rsidR="005F78D0" w:rsidRPr="00041392" w:rsidRDefault="002F30D7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Совместная деятельность гидрометслужб России 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 Беларуси в рамках Комитета Союзного государства по гидрометеорологии и мониторингу загрязнения природной среды и его совместной коллегии.</w:t>
            </w:r>
          </w:p>
          <w:p w14:paraId="7B7D4C5C" w14:textId="77777777" w:rsidR="009564C3" w:rsidRPr="00041392" w:rsidRDefault="009564C3" w:rsidP="00695A8F">
            <w:pPr>
              <w:spacing w:after="0" w:line="216" w:lineRule="exact"/>
              <w:ind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Разработка и реализация программ Союзного       государства в области гидрометеорологии и монитори</w:t>
            </w:r>
            <w:r w:rsidR="00C16712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нга загрязнения природной среды</w:t>
            </w:r>
          </w:p>
        </w:tc>
      </w:tr>
      <w:tr w:rsidR="00957EEF" w:rsidRPr="00041392" w14:paraId="36F312CB" w14:textId="77777777" w:rsidTr="00DF67F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5991" w14:textId="77777777" w:rsidR="00957EEF" w:rsidRPr="00041392" w:rsidRDefault="00957EEF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03EC3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CEC4" w14:textId="77777777" w:rsidR="00957EEF" w:rsidRPr="00041392" w:rsidRDefault="00957EEF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Климатическая доктрина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B0CCC" w14:textId="77777777" w:rsidR="00957EEF" w:rsidRPr="00041392" w:rsidRDefault="009564C3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57EEF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Распоряжение Президента Российской Федерации от 17 декабря 2009 г. № 861-рп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AE8D" w14:textId="77777777" w:rsidR="00957EEF" w:rsidRPr="00041392" w:rsidRDefault="00957EEF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Проведение НИОКР в соответст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вии с Планом НИОКР Росгидромета</w:t>
            </w:r>
          </w:p>
        </w:tc>
      </w:tr>
      <w:tr w:rsidR="00957EEF" w:rsidRPr="00041392" w14:paraId="7C068A9D" w14:textId="77777777" w:rsidTr="00DF67F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4B8BC" w14:textId="77777777" w:rsidR="00957EEF" w:rsidRPr="00041392" w:rsidRDefault="00957EEF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D03EC3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C69B" w14:textId="77777777" w:rsidR="00957EEF" w:rsidRPr="00041392" w:rsidRDefault="00957EEF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Комплексный план реализации Климатической доктрины Российской Федерации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на период до 2020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1EFE" w14:textId="77777777" w:rsidR="00957EEF" w:rsidRPr="00041392" w:rsidRDefault="009564C3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57EEF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Распоряжение Правительства Российской Федерации от 25 апреля 2011 г. № 730-р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EBB1" w14:textId="77777777" w:rsidR="00957EEF" w:rsidRPr="00041392" w:rsidRDefault="00957EEF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A445F8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Проведение исследований в рамках Плана НИОКР Росгидромета</w:t>
            </w:r>
          </w:p>
        </w:tc>
      </w:tr>
      <w:tr w:rsidR="00957EEF" w:rsidRPr="00041392" w14:paraId="7CF6CDE0" w14:textId="77777777" w:rsidTr="00DF67FE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09469" w14:textId="77777777" w:rsidR="00957EEF" w:rsidRPr="00041392" w:rsidRDefault="00957EEF" w:rsidP="00695A8F">
            <w:pPr>
              <w:spacing w:after="0" w:line="216" w:lineRule="exact"/>
              <w:ind w:left="60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03EC3" w:rsidRPr="00041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B4A3EDD" w14:textId="77777777" w:rsidR="00957EEF" w:rsidRPr="00041392" w:rsidRDefault="00957EEF" w:rsidP="00695A8F">
            <w:pPr>
              <w:spacing w:after="0" w:line="240" w:lineRule="auto"/>
              <w:ind w:left="12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3A5A5909" w14:textId="77777777" w:rsidR="00957EEF" w:rsidRPr="00041392" w:rsidRDefault="00957EEF" w:rsidP="00695A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8350" w14:textId="77777777" w:rsidR="00957EEF" w:rsidRPr="00041392" w:rsidRDefault="00957EEF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Рамочная конвенция ООН об изменении климата (РКИК) и Киотский протокол к РКИК (КП)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741E" w14:textId="77777777" w:rsidR="005F720F" w:rsidRPr="00041392" w:rsidRDefault="009564C3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Федеральный закон от 4 ноября 1994 г.  № 34-ФЗ</w:t>
            </w:r>
          </w:p>
          <w:p w14:paraId="404B9DDB" w14:textId="77777777" w:rsidR="005F720F" w:rsidRPr="00041392" w:rsidRDefault="005F720F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64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Федеральный закон от 4 ноября 2004 г. № 128-ФЗ</w:t>
            </w:r>
          </w:p>
          <w:p w14:paraId="2FF3B73F" w14:textId="56C195EC" w:rsidR="00EC3795" w:rsidRPr="00041392" w:rsidRDefault="009564C3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Распоряжение Правительства РФ от 1 март</w:t>
            </w:r>
            <w:r w:rsidR="0006093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а 2006 г. № 278-р (ред. от 15 мая  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2017</w:t>
            </w:r>
            <w:r w:rsidR="0006093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B9D0" w14:textId="77777777" w:rsidR="00957EEF" w:rsidRPr="00041392" w:rsidRDefault="00957EEF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Обеспечение выполнения международн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ых обязательств Российской Федерации</w:t>
            </w:r>
          </w:p>
          <w:p w14:paraId="5CEA36CE" w14:textId="77777777" w:rsidR="009564C3" w:rsidRPr="00041392" w:rsidRDefault="009564C3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2045594D" w14:textId="77777777" w:rsidR="009564C3" w:rsidRPr="00041392" w:rsidRDefault="009564C3" w:rsidP="00D03EC3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2. Обеспечение выполнения обязательств Российской Федерации по РКИК и КП, включая подготовку ежегодных кадастров антропогенных выбросов из источников абсорбции поглотителями парниковых газов, не регулируемых Монреальским протоколом, национальных сообщ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ений и других документов 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 соответствии с РКИК и КП</w:t>
            </w:r>
          </w:p>
          <w:p w14:paraId="1F7F97FF" w14:textId="77777777" w:rsidR="009564C3" w:rsidRPr="00041392" w:rsidRDefault="009564C3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EA8" w:rsidRPr="00041392" w14:paraId="0100E6C2" w14:textId="77777777" w:rsidTr="00DF67FE">
        <w:trPr>
          <w:trHeight w:val="3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50C14" w14:textId="77777777" w:rsidR="00957EEF" w:rsidRPr="00041392" w:rsidRDefault="000B0EA8" w:rsidP="00695A8F">
            <w:pPr>
              <w:spacing w:after="0" w:line="240" w:lineRule="auto"/>
              <w:ind w:left="12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</w:t>
            </w:r>
          </w:p>
          <w:p w14:paraId="2AED1EED" w14:textId="77777777" w:rsidR="000B0EA8" w:rsidRPr="00041392" w:rsidRDefault="00957EEF" w:rsidP="00695A8F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844C2" w14:textId="77777777" w:rsidR="000B0EA8" w:rsidRPr="00041392" w:rsidRDefault="000B0EA8" w:rsidP="00695A8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Стратегия деятельности в области гидрометеор</w:t>
            </w:r>
            <w:r w:rsidR="00D31771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ологии и смежных с ней областях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на период до 2030 года (с учетом аспектов изменения климата)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2BE70" w14:textId="77777777" w:rsidR="00876946" w:rsidRPr="00041392" w:rsidRDefault="001B3A64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D2302D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Распоряжение Правительства Российской Федерации от 3 сентября 2010 № 1458-р</w:t>
            </w:r>
          </w:p>
          <w:p w14:paraId="3750A11C" w14:textId="77777777" w:rsidR="000B0EA8" w:rsidRPr="00041392" w:rsidRDefault="001B3A64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D2302D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Распоряжение Правительства Российской Федерации от 28 октября 2016 № 2289-р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8185" w14:textId="77777777" w:rsidR="000B0EA8" w:rsidRPr="00041392" w:rsidRDefault="00C765EC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 Техническое перевооружение государственной наблюд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ательной сети в рамках проекта «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Модернизация 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и техническое перевооружение учреждений 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                                      и организаций Росгидромета-2»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, а такж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е федеральных целевых программ «</w:t>
            </w:r>
            <w:hyperlink r:id="rId7" w:history="1">
              <w:r w:rsidRPr="00041392">
                <w:rPr>
                  <w:rStyle w:val="a6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Развитие</w:t>
              </w:r>
            </w:hyperlink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водохозяйственного комплекса Российско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й Федерации на 2012 - 2020 годы», «</w:t>
            </w:r>
            <w:hyperlink r:id="rId8" w:history="1">
              <w:r w:rsidRPr="00041392">
                <w:rPr>
                  <w:rStyle w:val="a6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Охрана</w:t>
              </w:r>
            </w:hyperlink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озера Байкал и социально-экономическое развитие байкальской природной террито</w:t>
            </w:r>
            <w:r w:rsidR="00EC379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рии на 2012 - 2020 годы»</w:t>
            </w:r>
          </w:p>
          <w:p w14:paraId="0B1296B3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632BFA29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2. Модернизация эталонной базы Росгидромета для обеспечения единства измерений государственной наблюдательной сети и создание специализированных эталонных комплексов нулевого разряда для основных видов гидрометеорологических измерений в рамках проекта «Модернизация и техническое перевооружение учреждени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й и организаций Росгидромета-2»</w:t>
            </w:r>
          </w:p>
          <w:p w14:paraId="2928EC62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22013E40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3. Создание космических систем гидрометеорологического, океанографического и геофизического назначения и модернизация наземных комплексов приема, обработки, архивирования и распространения спутниковой информации в рамках реализации Федеральной космической прогр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аммы России на 2016 - 2025 годы</w:t>
            </w:r>
          </w:p>
          <w:p w14:paraId="24BDDE24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22FFCA18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4. Создание высокоэллиптической, гидрометеорологической космической системы «Арктика» в рамках реализации Федеральной космической прогр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аммы России на 2016 - 2025 годы</w:t>
            </w:r>
          </w:p>
          <w:p w14:paraId="49F8CB57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689DB387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 xml:space="preserve">5. Обеспечение функционирования и развитие государственной наблюдательной сети в Арктике (включая Российский научный 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центр на архипелаге Шпицберген)</w:t>
            </w:r>
          </w:p>
          <w:p w14:paraId="04FD239B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7E4B9173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6. Организация и проведение научных исследований                      в Антарктике, обеспечение деятельности российских антарктических станций и сезонных полевых баз в форме зимовочных и сезонных экспедиций Росси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йской антарктической экспедиции</w:t>
            </w:r>
          </w:p>
          <w:p w14:paraId="3417E60F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13E19BE7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7. Развитие и обновление вычислительных средств, средств архивации и систем связи в рамках развития информационно-коммуникационной системы Росгидромета в рамках проекта «Модернизация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 техническое перевооружение учреждени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й и организаций Росгидромета-2»</w:t>
            </w:r>
          </w:p>
          <w:p w14:paraId="5126A736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52E9A898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8. Развитие методов и технологий прогнозирования изменений состо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яния окружающей среды и климата</w:t>
            </w:r>
          </w:p>
          <w:p w14:paraId="68F5B139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349CC807" w14:textId="77777777" w:rsidR="001B3A64" w:rsidRPr="00041392" w:rsidRDefault="001B3A64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9. Создание технологий усвоения данных наблюдений за состоянием системы атмосфера-океан-деятельный слой суши- морской лед и развитие методов и моделей гидрометеорологических прогнозов ра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зличной заблаговременности</w:t>
            </w:r>
          </w:p>
          <w:p w14:paraId="7DB272BB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41E866FF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10. Обеспечение устойчивого функционирования, совершенствования технологий формирования информационных ресурсов Росгидромета и пополнения Единого государственного фонда данных о состоянии о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кружающей среды, ее загрязнении</w:t>
            </w:r>
          </w:p>
          <w:p w14:paraId="0BC4103E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7BAFD890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11. Создание и развитие новых методов и технологий электронного обслуживания различных категорий пользователей Единого государственного фонда данных о состоянии окружающей среды, ее загрязнении в рамках проекта «Модернизация и техническое перевооружение учреждени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й и организаций Росгидромета-2»</w:t>
            </w:r>
          </w:p>
          <w:p w14:paraId="2413F570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2CBB9D89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12. Развитие методов и технологий сбора, хранения, обработки, предоставления и распространения информации о фактическом и прогнозируемом состоянии ок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ружающей среды и ее загрязнении</w:t>
            </w:r>
          </w:p>
          <w:p w14:paraId="34974E10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2B9A859E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 xml:space="preserve">13. Обеспечение функционирования российской системы оценки антропогенных выбросов из источников и абсорбции поглотителями парниковых газов, созданной             в соответствии с </w:t>
            </w:r>
            <w:hyperlink r:id="rId9" w:history="1">
              <w:r w:rsidRPr="00041392">
                <w:rPr>
                  <w:rStyle w:val="a6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распоряжением</w:t>
              </w:r>
            </w:hyperlink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Правительства Российской Федер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ации от 1 марта 2006 г. № 278-р</w:t>
            </w:r>
          </w:p>
          <w:p w14:paraId="6204D504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6E6CD364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14. Обеспечение функционирования системы мониторинга геофизической обстановки над территорией Российской Федерации, включая анализ и прогнозировани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е возмущений космической погоды</w:t>
            </w:r>
          </w:p>
          <w:p w14:paraId="5FF69478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11AAA43A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15. Развитие и обеспечение функционирования сети ситуационных центров Росгидромета в рамках проекта «Модернизация и техническое перевооружение учреждени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й и организаций Росгидромета-2»</w:t>
            </w:r>
          </w:p>
          <w:p w14:paraId="5A6AF65F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547A8848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16. Обеспечение устойчивого функционирования подсистемы предупреждения о ц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унами на Дальнем Востоке России</w:t>
            </w:r>
          </w:p>
          <w:p w14:paraId="7BCB0FF7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38306075" w14:textId="77777777" w:rsidR="001B3A64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17. Обеспечение устойчивого функционирования подсистемы наблюдения, оценки и прогноза опасных гидрометеорологических и гелиогеофизических явлений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и загрязнения окружающей среды</w:t>
            </w:r>
          </w:p>
          <w:p w14:paraId="32F1275F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68802A32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18. Развитие и повышение эффективности авиаметеорологического обслуживания, в том числе с учетом перспективных направлений м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одернизации гражданской авиации</w:t>
            </w:r>
          </w:p>
          <w:p w14:paraId="17DFB355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7BEF7E52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19. Обеспечение бесперебойного функционирования единой государственной системы информации об обстановке в Мировом океане и поддержка актуальности ее информационных ресурсов в области гидрометеорологии и мониторинга окружающей среды для комплексного информационного обеспечения морской де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ятельности Российской Федерации</w:t>
            </w:r>
          </w:p>
          <w:p w14:paraId="2DCE03B4" w14:textId="77777777" w:rsidR="00D03EC3" w:rsidRPr="00041392" w:rsidRDefault="00D03EC3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5370EA3B" w14:textId="77777777" w:rsidR="00D03EC3" w:rsidRPr="00041392" w:rsidRDefault="00D03EC3" w:rsidP="00D03EC3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20. Разработка технологий активных воздействий на гидрометеорологические и г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еофизические процессы и явления</w:t>
            </w:r>
          </w:p>
          <w:p w14:paraId="2DD6AB1B" w14:textId="77777777" w:rsidR="00D03EC3" w:rsidRPr="00041392" w:rsidRDefault="00D03EC3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1F6F0433" w14:textId="77777777" w:rsidR="00F72B49" w:rsidRPr="00041392" w:rsidRDefault="00F72B49" w:rsidP="00695A8F">
            <w:pPr>
              <w:spacing w:after="0" w:line="216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5EC" w:rsidRPr="00041392" w14:paraId="1516080D" w14:textId="77777777" w:rsidTr="00DF67FE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145DE" w14:textId="77777777" w:rsidR="00C765EC" w:rsidRPr="00041392" w:rsidRDefault="00C765EC" w:rsidP="00695A8F">
            <w:pPr>
              <w:spacing w:after="0" w:line="240" w:lineRule="auto"/>
              <w:ind w:left="12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21A1" w14:textId="77777777" w:rsidR="00C765EC" w:rsidRPr="00041392" w:rsidRDefault="00C765EC" w:rsidP="00695A8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E382" w14:textId="77777777" w:rsidR="00C765EC" w:rsidRPr="00041392" w:rsidRDefault="00C765EC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4D56F" w14:textId="77777777" w:rsidR="00F72B49" w:rsidRPr="00041392" w:rsidRDefault="00F72B49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21. Совершенствование деятельности противолавинной службы на 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территории Российской Федерации</w:t>
            </w:r>
          </w:p>
          <w:p w14:paraId="606CC9AE" w14:textId="77777777" w:rsidR="00F72B49" w:rsidRPr="00041392" w:rsidRDefault="00F72B49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4882078E" w14:textId="77777777" w:rsidR="00F72B49" w:rsidRPr="00041392" w:rsidRDefault="00F72B49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22. Совершенствование деятельности специализированных организаций активного воздействия на метеорологические и другие геофизические процессы, нах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одящиеся в ведении Росгидромета</w:t>
            </w:r>
          </w:p>
          <w:p w14:paraId="3F68A947" w14:textId="77777777" w:rsidR="00F72B49" w:rsidRPr="00041392" w:rsidRDefault="00F72B49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14:paraId="2D32E8B4" w14:textId="77777777" w:rsidR="00F72B49" w:rsidRPr="00041392" w:rsidRDefault="00F72B49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23. Осуществление мероприятий по оптимизации наблюдательн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ой сети и проведения наблюдений</w:t>
            </w:r>
          </w:p>
        </w:tc>
      </w:tr>
      <w:tr w:rsidR="00E07DE3" w:rsidRPr="00041392" w14:paraId="46055956" w14:textId="77777777" w:rsidTr="00DF67FE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9937" w14:textId="77777777" w:rsidR="00957EEF" w:rsidRPr="00041392" w:rsidRDefault="005F78D0" w:rsidP="00695A8F">
            <w:pPr>
              <w:spacing w:after="0" w:line="240" w:lineRule="auto"/>
              <w:ind w:left="12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67E59930" w14:textId="77777777" w:rsidR="005F78D0" w:rsidRPr="00041392" w:rsidRDefault="00957EEF" w:rsidP="00695A8F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A7D7" w14:textId="77777777" w:rsidR="005F78D0" w:rsidRPr="00041392" w:rsidRDefault="000D20A2" w:rsidP="00695A8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Федеральная целевая программа «Жилище» на 2015-2020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E868" w14:textId="77777777" w:rsidR="005F78D0" w:rsidRPr="00041392" w:rsidRDefault="00F72B49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D1DD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от 17 декабря 2010 г. № 1050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96A7" w14:textId="77777777" w:rsidR="005F78D0" w:rsidRPr="00041392" w:rsidRDefault="002F30D7" w:rsidP="00695A8F">
            <w:pPr>
              <w:spacing w:after="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1B3A6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78D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Выделение единовременных субсидий на приобретение жилого помещения федеральным государственным гр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ажданским служащим Росгидромета</w:t>
            </w:r>
          </w:p>
        </w:tc>
      </w:tr>
      <w:tr w:rsidR="00ED611C" w:rsidRPr="00041392" w14:paraId="5C87E2F6" w14:textId="77777777" w:rsidTr="00DF67FE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1BD2" w14:textId="77777777" w:rsidR="00ED611C" w:rsidRPr="00041392" w:rsidRDefault="00ED611C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9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307E" w14:textId="77777777" w:rsidR="00ED611C" w:rsidRPr="00041392" w:rsidRDefault="00ED611C" w:rsidP="00695A8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Федеральная целевая программа «Охрана озера Байкал и социально-экономическое развитие Байкальской природной территории» на 2012-2020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20625" w14:textId="77777777" w:rsidR="00ED611C" w:rsidRPr="00041392" w:rsidRDefault="00F72B49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D1DD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</w:t>
            </w:r>
            <w:r w:rsidR="00ED611C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от 21 августа 2012 г. № 847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2B85E" w14:textId="77777777" w:rsidR="00ED611C" w:rsidRPr="00041392" w:rsidRDefault="00DD6152" w:rsidP="00695A8F">
            <w:pPr>
              <w:tabs>
                <w:tab w:val="left" w:pos="1630"/>
              </w:tabs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1B3A64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Модернизация государственной наблюдательной сети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за состоянием окружающей среды</w:t>
            </w:r>
          </w:p>
        </w:tc>
      </w:tr>
      <w:tr w:rsidR="008D2B1D" w:rsidRPr="00041392" w14:paraId="1385CBD8" w14:textId="77777777" w:rsidTr="00DF67FE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AD819" w14:textId="77777777" w:rsidR="008D2B1D" w:rsidRPr="00041392" w:rsidRDefault="008D2B1D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12406" w14:textId="77777777" w:rsidR="008D2B1D" w:rsidRPr="00041392" w:rsidRDefault="008D2B1D" w:rsidP="00695A8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Федеральная целевая программа «Развитие водохозяйственного комплекса Российской Федерации» в 2012-2020 годах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FE6D" w14:textId="5FC72460" w:rsidR="003D1DD5" w:rsidRPr="00041392" w:rsidRDefault="00F72B49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D1DD5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</w:t>
            </w:r>
            <w:r w:rsidR="008D2B1D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от 19 апреля 2012 г. № 350</w:t>
            </w:r>
            <w:r w:rsidR="001E24FE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 (ред. от 22 декабря </w:t>
            </w:r>
            <w:r w:rsidR="00D35A5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2018</w:t>
            </w:r>
            <w:r w:rsidR="001E24FE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D35A5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08C5D" w14:textId="77777777" w:rsidR="008D2B1D" w:rsidRPr="00041392" w:rsidRDefault="008D2B1D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 Научно-методическое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ab/>
              <w:t>обеспечение развития наблюдательной сети, развитие методов и технологий гидрологических наблюдений (государственный заказчик-Росгидромет)</w:t>
            </w:r>
          </w:p>
          <w:p w14:paraId="3F55B3DC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2. Развитие методов и технологий сбора и обработки данных наблюдений, включая методы и технологии гидрологических расчетов и прогнозирования (государственный заказчик-Р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осгидромет)</w:t>
            </w:r>
          </w:p>
          <w:p w14:paraId="55E1E439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3. Исследования гидрологического и гидрохимического режима поверхностных вод суши в условиях изменения климата на территории Российской Федерации (госуда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рственный заказчик-Росгидромет)</w:t>
            </w:r>
          </w:p>
          <w:p w14:paraId="55FD4EB9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4. Развитие методов и технологий мониторинга загрязнения поверхностных вод суши на территории Российской Федерации (госуда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рственный заказчик-Росгидромет)</w:t>
            </w:r>
          </w:p>
          <w:p w14:paraId="71C1FE3F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5. Создание баз данных гидрологических и гидрохимических характеристик поверхностных вод суши на территории Российской Федерации (государственный заказчик-Рос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гидромет)</w:t>
            </w:r>
          </w:p>
          <w:p w14:paraId="3A43BE6F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6. Мероприятия по восстановлению функционирования пунктов государственной наблюдательной сети (госуда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рственный заказчик-Росгидромет)</w:t>
            </w:r>
          </w:p>
          <w:p w14:paraId="53ED726D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7. Мероприятия по техническому переоснащению существующей государственной наблюдательной сети и ее инфраструктурных элементов (госуда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рственный заказчик-Росгидромет)</w:t>
            </w:r>
          </w:p>
          <w:p w14:paraId="574BB216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8. Мероприятия по приобретению специализированных мобильных средств измерения, в том числе маломерных судов (госуда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рственный заказчик-Росгидромет)</w:t>
            </w:r>
          </w:p>
          <w:p w14:paraId="0DFBE4D1" w14:textId="77777777" w:rsidR="002472AA" w:rsidRPr="00041392" w:rsidRDefault="002472AA" w:rsidP="00695A8F">
            <w:pPr>
              <w:tabs>
                <w:tab w:val="left" w:pos="2210"/>
              </w:tabs>
              <w:spacing w:after="60" w:line="216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9. Строительство, реконструкция (в том числе с элементами реставрации) техническое перевооружение объектов капитального строительства, а также разработка проектной документации и проведение инженерных изысканий, приобретение объектов недвижимого имущества для наблюдательной сети подведомственных учреждений Р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осгидромета</w:t>
            </w:r>
          </w:p>
        </w:tc>
      </w:tr>
      <w:tr w:rsidR="002F30D7" w:rsidRPr="00041392" w14:paraId="7F664CF0" w14:textId="77777777" w:rsidTr="00DF67FE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9CD80" w14:textId="77777777" w:rsidR="002F30D7" w:rsidRPr="00041392" w:rsidRDefault="002F30D7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75CD4" w14:textId="7C58A530" w:rsidR="00E332EF" w:rsidRPr="00041392" w:rsidRDefault="00E332EF" w:rsidP="00E332E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«Развитие транспортной системы»</w:t>
            </w:r>
          </w:p>
          <w:p w14:paraId="78933DE8" w14:textId="77777777" w:rsidR="002F30D7" w:rsidRPr="00041392" w:rsidRDefault="002F30D7" w:rsidP="00695A8F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60BE" w14:textId="1CC49B01" w:rsidR="00172B08" w:rsidRPr="00041392" w:rsidRDefault="00172B08" w:rsidP="006C7B07">
            <w:pPr>
              <w:spacing w:after="0" w:line="221" w:lineRule="exact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 Постановление Правительства Российской Федерации от 20 декабр</w:t>
            </w:r>
            <w:r w:rsidR="0006093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я 2017 г. № 1596 (ред. от 27 декабря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2019</w:t>
            </w:r>
            <w:r w:rsidR="00060930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14:paraId="43BAF700" w14:textId="77777777" w:rsidR="00172B08" w:rsidRPr="00041392" w:rsidRDefault="00172B08" w:rsidP="00695A8F">
            <w:pPr>
              <w:spacing w:after="0" w:line="221" w:lineRule="exact"/>
              <w:ind w:left="6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8F71" w14:textId="77777777" w:rsidR="002F30D7" w:rsidRPr="00041392" w:rsidRDefault="002F30D7" w:rsidP="00695A8F">
            <w:pPr>
              <w:spacing w:after="0" w:line="221" w:lineRule="exact"/>
              <w:ind w:left="2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1.</w:t>
            </w:r>
            <w:r w:rsidR="00D35A5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Строительство позиций и установка доплеровских метеорологических локаторов в районе аэродромов Российской Федерации</w:t>
            </w:r>
          </w:p>
          <w:p w14:paraId="5565D716" w14:textId="77777777" w:rsidR="002472AA" w:rsidRPr="00041392" w:rsidRDefault="002472AA" w:rsidP="00695A8F">
            <w:pPr>
              <w:spacing w:after="0" w:line="221" w:lineRule="exact"/>
              <w:ind w:left="2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2. Техническое перевооружение авиационных мете</w:t>
            </w:r>
            <w:r w:rsidR="00C16712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орологических центров и станций</w:t>
            </w:r>
          </w:p>
          <w:p w14:paraId="3EF95CB4" w14:textId="77777777" w:rsidR="002472AA" w:rsidRPr="00041392" w:rsidRDefault="002472AA" w:rsidP="00695A8F">
            <w:pPr>
              <w:spacing w:after="0" w:line="221" w:lineRule="exact"/>
              <w:ind w:left="20"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D2" w:rsidRPr="00041392" w14:paraId="13BED104" w14:textId="77777777" w:rsidTr="00DF67FE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9471" w14:textId="77777777" w:rsidR="002B0FD2" w:rsidRPr="00041392" w:rsidRDefault="00ED611C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12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57345" w14:textId="77777777" w:rsidR="002B0FD2" w:rsidRPr="00041392" w:rsidRDefault="002B0FD2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Всемирная метеорологическая организация (ВМО)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3C4BA" w14:textId="39C6472C" w:rsidR="002B0FD2" w:rsidRPr="00041392" w:rsidRDefault="002472AA" w:rsidP="00E332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35A52" w:rsidRPr="0004139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3 июня 2003 г. № 323</w:t>
            </w:r>
            <w:r w:rsidR="0047216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332E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(в ред. </w:t>
            </w:r>
            <w:r w:rsidR="00472162" w:rsidRPr="00041392">
              <w:rPr>
                <w:rFonts w:ascii="Times New Roman" w:hAnsi="Times New Roman" w:cs="Times New Roman"/>
                <w:sz w:val="20"/>
                <w:szCs w:val="20"/>
              </w:rPr>
              <w:t>от 21 марта 2019</w:t>
            </w:r>
            <w:r w:rsidR="00D35A5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7E5F0948" w14:textId="77777777" w:rsidR="00D35A52" w:rsidRPr="00041392" w:rsidRDefault="00D35A52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40DB6" w14:textId="77777777" w:rsidR="002B0FD2" w:rsidRPr="00041392" w:rsidRDefault="002472AA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международных об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язательств Российской Федерации</w:t>
            </w:r>
          </w:p>
        </w:tc>
      </w:tr>
      <w:tr w:rsidR="008B3A42" w:rsidRPr="00041392" w14:paraId="4FAA7BCD" w14:textId="77777777" w:rsidTr="00DF67FE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54E63" w14:textId="77777777" w:rsidR="008B3A42" w:rsidRPr="00041392" w:rsidRDefault="008B3A42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13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CEDD4" w14:textId="77777777" w:rsidR="008B3A42" w:rsidRPr="00041392" w:rsidRDefault="008B3A42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Стратегия российского присутствия на архипелаге Шпицберген до 2020 года</w:t>
            </w:r>
          </w:p>
          <w:p w14:paraId="42BCAAE4" w14:textId="77777777" w:rsidR="008B3A42" w:rsidRPr="00041392" w:rsidRDefault="008B3A42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4D49A" w14:textId="77777777" w:rsidR="008B3A42" w:rsidRPr="00041392" w:rsidRDefault="002472AA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B3A42" w:rsidRPr="00041392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="008B3A42" w:rsidRPr="0004139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ции от 20 марта 2012 г. № 356-р</w:t>
            </w:r>
          </w:p>
          <w:p w14:paraId="7D8D07BC" w14:textId="77777777" w:rsidR="008B3A42" w:rsidRPr="00041392" w:rsidRDefault="002472AA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2. Распоряжение Правительства Российской Федерации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2 сентября 2014 г. № 1676-р</w:t>
            </w:r>
          </w:p>
          <w:p w14:paraId="266EB7CD" w14:textId="77777777" w:rsidR="008B3A42" w:rsidRPr="00041392" w:rsidRDefault="002472AA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3. Распоряжение Правительства Российской Федерации</w:t>
            </w:r>
            <w:r w:rsidR="008B3A4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4 апреля 2016 г. № 577-р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FABC" w14:textId="26D6B68B" w:rsidR="008B3A42" w:rsidRPr="00041392" w:rsidRDefault="002472AA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B3A4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3A42" w:rsidRPr="00041392">
              <w:rPr>
                <w:rFonts w:ascii="Times New Roman" w:hAnsi="Times New Roman" w:cs="Times New Roman"/>
                <w:sz w:val="20"/>
                <w:szCs w:val="20"/>
              </w:rPr>
              <w:t>ежведомственной программы научных исследований и наблюдений на архипелаге Шпицберген</w:t>
            </w:r>
            <w:r w:rsidR="001D6B19" w:rsidRPr="000413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61D8A7CE" w14:textId="77777777" w:rsidR="002472AA" w:rsidRPr="00041392" w:rsidRDefault="002472AA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2. Обеспечение деятельности Российской научной арктической экспедиции на архипелаге 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Шпицберген</w:t>
            </w:r>
          </w:p>
        </w:tc>
      </w:tr>
      <w:tr w:rsidR="002B0FD2" w:rsidRPr="00041392" w14:paraId="72A4277E" w14:textId="77777777" w:rsidTr="00DF67FE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C5757" w14:textId="77777777" w:rsidR="002B0FD2" w:rsidRPr="00041392" w:rsidRDefault="00F903DB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14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F85B7" w14:textId="77777777" w:rsidR="002B0FD2" w:rsidRPr="00041392" w:rsidRDefault="00F903DB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Стратегия развития деятельности Российской Федерации в Антарктике на период до 2020 года и на более отдаленную перспективу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9808A" w14:textId="77777777" w:rsidR="002B0FD2" w:rsidRPr="00041392" w:rsidRDefault="002472AA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903DB" w:rsidRPr="00041392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="00F903DB" w:rsidRPr="0004139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 w:rsidR="00F903DB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30 октября 2010 г. № 1926-р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1DC8" w14:textId="77777777" w:rsidR="002B0FD2" w:rsidRPr="00041392" w:rsidRDefault="002472AA" w:rsidP="00695A8F"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903DB" w:rsidRPr="0004139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научных исследований в Антарктике, в том числе географических, гидрологических, геологических и геохимических исследований, мониторинг окружающей среды Антарктики, а также обеспечение деятельности российских антарктических станций и сезонных полевых баз в форме зимовочных и сезонных экспедиций Российской антарктической экспедиции</w:t>
            </w:r>
          </w:p>
        </w:tc>
      </w:tr>
      <w:tr w:rsidR="007E0A16" w:rsidRPr="00041392" w14:paraId="3F8643B6" w14:textId="77777777" w:rsidTr="00DF67FE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C0290" w14:textId="77777777" w:rsidR="007E0A16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B1677" w14:textId="77777777" w:rsidR="007E0A16" w:rsidRPr="00041392" w:rsidRDefault="007E0A16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Госпрограмма «Социально-экономическое развитие Арктической зоны Российской Федерации»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9D05C" w14:textId="7B05A285" w:rsidR="007E0A16" w:rsidRPr="00041392" w:rsidRDefault="00CB0007" w:rsidP="00695A8F">
            <w:pPr>
              <w:tabs>
                <w:tab w:val="left" w:pos="97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0A16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7E0A16" w:rsidRPr="00041392">
              <w:rPr>
                <w:rFonts w:ascii="Times New Roman" w:hAnsi="Times New Roman" w:cs="Times New Roman"/>
                <w:sz w:val="20"/>
                <w:szCs w:val="20"/>
              </w:rPr>
              <w:t>от 21.04.2014 № 366 (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E0A16" w:rsidRPr="00041392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 w:rsidR="00E332EF" w:rsidRPr="000413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постановлений Правительства Российской Федерации от 17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декабря 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№ 1393,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31 августа </w:t>
            </w:r>
            <w:r w:rsidR="007E0A16" w:rsidRPr="0004139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№ 1064, от 29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№ 371, от  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60734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№ 719</w:t>
            </w:r>
            <w:r w:rsidR="007E0A16" w:rsidRPr="000413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AB4072" w14:textId="77777777" w:rsidR="007E0A16" w:rsidRPr="00041392" w:rsidRDefault="007E0A16" w:rsidP="00695A8F">
            <w:pPr>
              <w:tabs>
                <w:tab w:val="left" w:pos="97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4C40" w14:textId="77777777" w:rsidR="007E0A16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E0A16" w:rsidRPr="00041392">
              <w:rPr>
                <w:rFonts w:ascii="Times New Roman" w:hAnsi="Times New Roman" w:cs="Times New Roman"/>
                <w:sz w:val="20"/>
                <w:szCs w:val="20"/>
              </w:rPr>
              <w:t>Проектирование и строительство ледост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>ойкой самодвижущейся платформы «Северный полюс»</w:t>
            </w:r>
          </w:p>
          <w:p w14:paraId="577E1062" w14:textId="77777777" w:rsidR="00CB0007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2. Развитие государственной сети наблюдения за за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грязнением атмосферного воздуха</w:t>
            </w:r>
          </w:p>
          <w:p w14:paraId="1A477757" w14:textId="77777777" w:rsidR="00CB0007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3. Модернизация автоматизированной ледово-информационной системы 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«Север»</w:t>
            </w:r>
          </w:p>
          <w:p w14:paraId="42BA021F" w14:textId="77777777" w:rsidR="00CB0007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4. Обеспечение реабилитации арктического региона от затопленных и затонувших объектов с отработавшим ядерным топ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ливом и радиоактивными отходами</w:t>
            </w:r>
          </w:p>
          <w:p w14:paraId="74F03DF8" w14:textId="77777777" w:rsidR="002472AA" w:rsidRPr="00041392" w:rsidRDefault="002472AA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5. Модернизация и развитие гидрометеорологической сети наблюдений за состоянием окружающей среды в Арктич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еской зоне Российской Федерации</w:t>
            </w:r>
          </w:p>
        </w:tc>
      </w:tr>
      <w:tr w:rsidR="002B0FD2" w:rsidRPr="00041392" w14:paraId="6F155D31" w14:textId="77777777" w:rsidTr="00DF67FE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7742" w14:textId="77777777" w:rsidR="002B0FD2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16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E628" w14:textId="77777777" w:rsidR="002B0FD2" w:rsidRPr="00041392" w:rsidRDefault="009466F3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Протокол по укреплению Сети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мониторинга кислотных выпадений в Восточной Азии (ЕАНЕТ)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7BCC" w14:textId="77777777" w:rsidR="002B0FD2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8D2B1D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споряжение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8D2B1D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B1D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2012 г.</w:t>
            </w:r>
            <w:r w:rsidR="00957EE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>№ 1601-р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3732" w14:textId="77777777" w:rsidR="002B0FD2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международных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язательств Российской Федерации</w:t>
            </w:r>
          </w:p>
        </w:tc>
      </w:tr>
      <w:tr w:rsidR="002B0FD2" w:rsidRPr="00041392" w14:paraId="05A8B49E" w14:textId="77777777" w:rsidTr="00DF67F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50D73" w14:textId="77777777" w:rsidR="002B0FD2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17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1B6F0" w14:textId="77777777" w:rsidR="002B0FD2" w:rsidRPr="00041392" w:rsidRDefault="002B0FD2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Программа арктического мониторинга и оценки Арктического совета (АМАП)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FDF0" w14:textId="77777777" w:rsidR="002B0FD2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28</w:t>
            </w:r>
            <w:r w:rsidR="009466F3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мая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>2007 г. № 673-р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B77B" w14:textId="77777777" w:rsidR="002B0FD2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0FD2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международных обязательств 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</w:tr>
      <w:tr w:rsidR="009466F3" w:rsidRPr="00041392" w14:paraId="2DC55DAE" w14:textId="77777777" w:rsidTr="00DF67FE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5B717" w14:textId="77777777" w:rsidR="009466F3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18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C9C1" w14:textId="1D56E235" w:rsidR="00B81D44" w:rsidRPr="00041392" w:rsidRDefault="00B81D44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Конвенция о трансграничном воздействии промышленных аварий</w:t>
            </w:r>
          </w:p>
          <w:p w14:paraId="35C3D7A9" w14:textId="77777777" w:rsidR="00B81D44" w:rsidRPr="00041392" w:rsidRDefault="00B81D44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DAED8" w14:textId="77777777" w:rsidR="00B81D44" w:rsidRPr="00041392" w:rsidRDefault="00B81D44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5F28" w14:textId="4114DD98" w:rsidR="00B81D44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81D44" w:rsidRPr="0004139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3 июня 2003 г. № 323 (</w:t>
            </w:r>
            <w:r w:rsidR="00472162" w:rsidRPr="00041392">
              <w:rPr>
                <w:rFonts w:ascii="Times New Roman" w:hAnsi="Times New Roman" w:cs="Times New Roman"/>
                <w:sz w:val="20"/>
                <w:szCs w:val="20"/>
              </w:rPr>
              <w:t>в ред. от 21 марта 2019</w:t>
            </w:r>
            <w:r w:rsidR="00B81D44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09B04AD3" w14:textId="77777777" w:rsidR="00B81D44" w:rsidRPr="00041392" w:rsidRDefault="00B81D44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964DE" w14:textId="5DBF2A06" w:rsidR="009466F3" w:rsidRPr="00041392" w:rsidRDefault="009466F3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6EAB" w14:textId="77777777" w:rsidR="009466F3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466F3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международных обязательств 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</w:tr>
      <w:tr w:rsidR="009466F3" w:rsidRPr="00041392" w14:paraId="49197E93" w14:textId="77777777" w:rsidTr="00DF67FE">
        <w:trPr>
          <w:trHeight w:val="1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A199" w14:textId="77777777" w:rsidR="009466F3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19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25B3" w14:textId="77777777" w:rsidR="009466F3" w:rsidRPr="00041392" w:rsidRDefault="009466F3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области экологического развития Российской Федерации на период до 2030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29EF" w14:textId="77777777" w:rsidR="009466F3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D611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ED611C" w:rsidRPr="00041392">
              <w:rPr>
                <w:rFonts w:ascii="Times New Roman" w:hAnsi="Times New Roman" w:cs="Times New Roman"/>
                <w:sz w:val="20"/>
                <w:szCs w:val="20"/>
              </w:rPr>
              <w:t>от 18 декабря 2012 г. № 2423-р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6A80" w14:textId="77777777" w:rsidR="009466F3" w:rsidRPr="00041392" w:rsidRDefault="00CB0007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D611C" w:rsidRPr="00041392">
              <w:rPr>
                <w:rFonts w:ascii="Times New Roman" w:hAnsi="Times New Roman" w:cs="Times New Roman"/>
                <w:sz w:val="20"/>
                <w:szCs w:val="20"/>
              </w:rPr>
              <w:t>Интеграция российских систем мониторинга      состояния окружающей среды в международные     системы, включая системы, ориентированные на оценку фонового и трансграничного загрязнения окружающей среды</w:t>
            </w:r>
          </w:p>
        </w:tc>
      </w:tr>
      <w:tr w:rsidR="00764455" w:rsidRPr="00041392" w14:paraId="0303E33E" w14:textId="77777777" w:rsidTr="00DF67FE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B194" w14:textId="77777777" w:rsidR="00764455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E7559" w14:textId="77777777" w:rsidR="00764455" w:rsidRPr="00041392" w:rsidRDefault="00764455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План реализации комплекса мер по совершенствованию государственного регулирования выбросов парниковых газов</w:t>
            </w:r>
            <w:r w:rsidRPr="00041392">
              <w:t xml:space="preserve"> 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и подготовки к ратификации Парижского соглашения, принятого 12 декабря 2015 г. 21-й сессией Конференции Сторон Рамочной конвенции ООН об изменении климата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B777" w14:textId="77777777" w:rsidR="00764455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64455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764455" w:rsidRPr="00041392">
              <w:rPr>
                <w:rFonts w:ascii="Times New Roman" w:hAnsi="Times New Roman" w:cs="Times New Roman"/>
                <w:sz w:val="20"/>
                <w:szCs w:val="20"/>
              </w:rPr>
              <w:t>от 3 ноября 2016г. № 2344-р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32BCC" w14:textId="77777777" w:rsidR="00764455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64455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плана </w:t>
            </w:r>
            <w:r w:rsidR="00654989" w:rsidRPr="00041392">
              <w:rPr>
                <w:rFonts w:ascii="Times New Roman" w:hAnsi="Times New Roman" w:cs="Times New Roman"/>
                <w:sz w:val="20"/>
                <w:szCs w:val="20"/>
              </w:rPr>
              <w:t>по пунктам 1-6, 8-9, 11,12, включая обеспечение участия межведомственной российской делегации в переговорном процессе под эгидой Рамочной конвенции ООН об изменении климата по разработке имплементационных решений Парижского соглашения</w:t>
            </w:r>
          </w:p>
        </w:tc>
      </w:tr>
      <w:tr w:rsidR="00764455" w:rsidRPr="00041392" w14:paraId="1F0903FE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1627E" w14:textId="77777777" w:rsidR="00764455" w:rsidRPr="00041392" w:rsidRDefault="007E0A1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529E" w14:textId="77777777" w:rsidR="00764455" w:rsidRPr="00041392" w:rsidRDefault="0029322C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План мероприятий по обеспечению к 2020 году сокращения объема выбросов парниковых газов до уровня не более 75 процентов объема указанных выбросов в 1990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55E3" w14:textId="77777777" w:rsidR="00764455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64455" w:rsidRPr="0004139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29322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споряжение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29322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764455" w:rsidRPr="00041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322C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апреля 2014г. №</w:t>
            </w:r>
            <w:r w:rsidR="00764455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504-р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9AD1" w14:textId="77777777" w:rsidR="00764455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9322C" w:rsidRPr="00041392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указаний по количественному определению объема поглощения парниковых газов</w:t>
            </w:r>
          </w:p>
        </w:tc>
      </w:tr>
      <w:tr w:rsidR="008509EF" w:rsidRPr="00041392" w14:paraId="2989A95E" w14:textId="77777777" w:rsidTr="00DF67FE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E65D" w14:textId="77777777" w:rsidR="008509EF" w:rsidRPr="00041392" w:rsidRDefault="008509EF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22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45560" w14:textId="77777777" w:rsidR="008509EF" w:rsidRPr="00041392" w:rsidRDefault="006B4BDB" w:rsidP="00695A8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Программа Союзно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го государства «Раз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витие системы гид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рометеорологиче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ской безопасности Союзного государ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ства» на 2017-2021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2AAD" w14:textId="77777777" w:rsidR="001A0740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1.</w:t>
            </w:r>
            <w:r w:rsidR="001A0740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Поста</w:t>
            </w:r>
            <w:r w:rsidR="001A0740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новление Совета Министров Союзного государства от 22 февраля 2017 г. № 10</w:t>
            </w:r>
          </w:p>
          <w:p w14:paraId="341E10C8" w14:textId="77777777" w:rsidR="008509EF" w:rsidRPr="00041392" w:rsidRDefault="008509EF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8BA5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FB40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EBCF1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31DB3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7460D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3B76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0F670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ACEA1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5A2D8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526B0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A0F45" w14:textId="77777777" w:rsidR="00D54BD8" w:rsidRPr="00041392" w:rsidRDefault="00D54BD8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A208" w14:textId="77777777" w:rsidR="001A0740" w:rsidRPr="00041392" w:rsidRDefault="001A0740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1. Повышение качества гидрометеорологи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 xml:space="preserve">ческих прогнозов и обнаружения опасных 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гидрометеорологических явлений</w:t>
            </w:r>
          </w:p>
          <w:p w14:paraId="3BECF030" w14:textId="77777777" w:rsidR="00CB0007" w:rsidRPr="00041392" w:rsidRDefault="00CB000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0BC72ED8" w14:textId="77777777" w:rsidR="001A0740" w:rsidRPr="00041392" w:rsidRDefault="001A0740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2. Разработка и внедрение в тестовом режи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ме современных методов, технологий и систем контроля, и мониторинга террито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риального и трансгранично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го загрязнения окружающей среды</w:t>
            </w:r>
          </w:p>
          <w:p w14:paraId="735CB9EE" w14:textId="77777777" w:rsidR="00CB0007" w:rsidRPr="00041392" w:rsidRDefault="00CB000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4755D8C5" w14:textId="77777777" w:rsidR="001A0740" w:rsidRPr="00041392" w:rsidRDefault="001A0740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3.</w:t>
            </w:r>
            <w:r w:rsidRPr="000413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Развитие системы климатического обслу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живания населения и отраслей экономики Российской Ф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едерации и Республики Бе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ларусь</w:t>
            </w:r>
          </w:p>
          <w:p w14:paraId="4369DA67" w14:textId="77777777" w:rsidR="00CB0007" w:rsidRPr="00041392" w:rsidRDefault="00CB000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4EEC7D48" w14:textId="77777777" w:rsidR="00D54BD8" w:rsidRPr="00041392" w:rsidRDefault="001A0740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4. Совершенствование системы мониторинга окружающей среды Союзного государства с использованием гидрометеорологиче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ских с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редств дистанционных наблюдений</w:t>
            </w:r>
          </w:p>
          <w:p w14:paraId="618F0128" w14:textId="77777777" w:rsidR="00CB0007" w:rsidRPr="00041392" w:rsidRDefault="00CB000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462C38BE" w14:textId="77777777" w:rsidR="001A0740" w:rsidRPr="00041392" w:rsidRDefault="001A0740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5. Развитие и гармонизация единой методи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ческой базы деятельности Союзного госу</w:t>
            </w:r>
            <w:r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дарства в области гидрометеорологии и мониторинга загрязнени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я природной  сре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  <w:lang w:val="ru"/>
              </w:rPr>
              <w:softHyphen/>
              <w:t>ды</w:t>
            </w:r>
          </w:p>
        </w:tc>
      </w:tr>
      <w:tr w:rsidR="00D54BD8" w:rsidRPr="00041392" w14:paraId="584A44E3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348C" w14:textId="77777777" w:rsidR="00D54BD8" w:rsidRPr="00041392" w:rsidRDefault="00D54BD8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23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795" w14:textId="77777777" w:rsidR="00D54BD8" w:rsidRPr="00041392" w:rsidRDefault="00D54BD8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Венская конвенция об охране озонового слоя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DD" w14:textId="6F136B79" w:rsidR="00472162" w:rsidRPr="00041392" w:rsidRDefault="00472162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 Постановление Правительства Российской Федерации  от 3 июня 2003 г. № 323 (в ред. от  21 марта 2019 г.).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4BE" w14:textId="77777777" w:rsidR="00907E46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национальной сети  озонометрических станций, проведение наблюдений 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и представление информации по общему содержанию озона и УФ-радиации в Мировой центр данных по озону 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16712" w:rsidRPr="00041392">
              <w:rPr>
                <w:rFonts w:ascii="Times New Roman" w:hAnsi="Times New Roman" w:cs="Times New Roman"/>
                <w:sz w:val="20"/>
                <w:szCs w:val="20"/>
              </w:rPr>
              <w:t>и УФР (МЦОУФД) в Канаде</w:t>
            </w:r>
          </w:p>
          <w:p w14:paraId="0282357A" w14:textId="77777777" w:rsidR="00D54BD8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Проведение НИОКР в соответствии с планом НИОКР Росгидромета</w:t>
            </w:r>
          </w:p>
        </w:tc>
      </w:tr>
      <w:tr w:rsidR="00D54BD8" w:rsidRPr="00041392" w14:paraId="10094E1E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A1D1" w14:textId="77777777" w:rsidR="00D54BD8" w:rsidRPr="00041392" w:rsidRDefault="00907E4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  <w:r w:rsidR="00D03EC3"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83D" w14:textId="77777777" w:rsidR="00D54BD8" w:rsidRPr="00041392" w:rsidRDefault="00D54BD8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Конвенция ЕЭК ООН о трансграничном  загрязнении воздуха на большие  расстояния, международная «Совместная программа наблюдения и оценки переноса на большие расстояния загрязняющих воздух веществ в Европе (ЕМЕП)»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9C8" w14:textId="47C3E280" w:rsidR="00472162" w:rsidRPr="00041392" w:rsidRDefault="00472162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 Постановление Правительства Российской Федерации  от 3 июня 2003 г. № 323 (в ред. от  21 марта 2019 г.).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D88" w14:textId="77777777" w:rsidR="00907E46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национальной сети станций наблюдений за трансграничным загрязнением. 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 2.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Проведение наблюдений</w:t>
            </w:r>
            <w:r w:rsidR="00D54BD8" w:rsidRPr="00041392">
              <w:rPr>
                <w:sz w:val="20"/>
                <w:szCs w:val="20"/>
              </w:rPr>
              <w:t xml:space="preserve">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за содержанием загрязняющих веществ в атмосферном воздухе и вып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адениях</w:t>
            </w:r>
          </w:p>
          <w:p w14:paraId="3D0C7602" w14:textId="77777777" w:rsidR="00907E46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Передача данных наблюдений в Координационный химический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(КХЦ) ЕМЕП</w:t>
            </w:r>
          </w:p>
          <w:p w14:paraId="22180F22" w14:textId="77777777" w:rsidR="00D54BD8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Проведение НИОКР в соответствии с планом НИОКР Росгидромета</w:t>
            </w:r>
          </w:p>
        </w:tc>
      </w:tr>
      <w:tr w:rsidR="00D54BD8" w:rsidRPr="00041392" w14:paraId="33938D1C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824E" w14:textId="77777777" w:rsidR="00D54BD8" w:rsidRPr="00041392" w:rsidRDefault="00907E4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706" w14:textId="77777777" w:rsidR="00D54BD8" w:rsidRPr="00041392" w:rsidRDefault="00D54BD8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Рамочная конвенция по защите морской  среды Каспийского моря (Тегеранская  конвенция)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F1B" w14:textId="0A7657ED" w:rsidR="00472162" w:rsidRPr="00041392" w:rsidRDefault="00472162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 Постановление Правительства Российской Федерации  от 3 июня 2003 г. № 323 (в ред. от  21 марта 2019 г.).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50D" w14:textId="77777777" w:rsidR="00907E46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Выполнение международных об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язательств Российской Федерации</w:t>
            </w:r>
          </w:p>
          <w:p w14:paraId="39A4202F" w14:textId="77777777" w:rsidR="00907E46" w:rsidRPr="00041392" w:rsidRDefault="00907E46" w:rsidP="00695A8F">
            <w:pPr>
              <w:spacing w:after="0" w:line="240" w:lineRule="auto"/>
              <w:rPr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Передача данных наблюдений в Секретари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т Рамочной конвенции</w:t>
            </w:r>
          </w:p>
          <w:p w14:paraId="68738A75" w14:textId="77777777" w:rsidR="00D54BD8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sz w:val="20"/>
                <w:szCs w:val="20"/>
              </w:rPr>
              <w:t xml:space="preserve">3.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Проведение НИОКР в соответствии с планом НИОКР Росгидромета</w:t>
            </w:r>
          </w:p>
        </w:tc>
      </w:tr>
      <w:tr w:rsidR="00D54BD8" w:rsidRPr="00041392" w14:paraId="32F646E9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4683" w14:textId="77777777" w:rsidR="00D54BD8" w:rsidRPr="00041392" w:rsidRDefault="00907E4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32E" w14:textId="77777777" w:rsidR="00D54BD8" w:rsidRPr="00041392" w:rsidRDefault="00D54BD8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Стокгольмская конвенция о стойких органических загрязнителях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90B" w14:textId="31F3154E" w:rsidR="00472162" w:rsidRPr="00041392" w:rsidRDefault="00472162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 Постановление Правительства Российской Федерации  от 3 июня 2003 г. № 323 (в ред. от  21 марта 2019 г.).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0B8" w14:textId="77777777" w:rsidR="00907E46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информационного участия 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в выполнении обязательств</w:t>
            </w:r>
          </w:p>
          <w:p w14:paraId="54AAAE87" w14:textId="77777777" w:rsidR="00D54BD8" w:rsidRPr="00041392" w:rsidRDefault="00907E46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54BD8" w:rsidRPr="00041392">
              <w:rPr>
                <w:rFonts w:ascii="Times New Roman" w:hAnsi="Times New Roman" w:cs="Times New Roman"/>
                <w:sz w:val="20"/>
                <w:szCs w:val="20"/>
              </w:rPr>
              <w:t>Проведение НИОКР в соответствии с планом НИОКР Росгидромета</w:t>
            </w:r>
          </w:p>
        </w:tc>
      </w:tr>
      <w:tr w:rsidR="00907E46" w:rsidRPr="00041392" w14:paraId="34CD6631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38A1" w14:textId="77777777" w:rsidR="00907E46" w:rsidRPr="00041392" w:rsidRDefault="00907E46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61E" w14:textId="77777777" w:rsidR="00907E46" w:rsidRPr="00041392" w:rsidRDefault="00907E46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Конвенция по охране и использованию трансграничных водотоков и международных озер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744" w14:textId="5395D1CD" w:rsidR="00907E46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C59C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7C59C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3 июня 2003 г. № 323 (</w:t>
            </w:r>
            <w:r w:rsidR="00472162" w:rsidRPr="00041392">
              <w:rPr>
                <w:rFonts w:ascii="Times New Roman" w:hAnsi="Times New Roman" w:cs="Times New Roman"/>
                <w:sz w:val="20"/>
                <w:szCs w:val="20"/>
              </w:rPr>
              <w:t>в ред. от  21 марта 2019 г.</w:t>
            </w:r>
            <w:r w:rsidR="007C59CF" w:rsidRPr="000413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8A5" w14:textId="77777777" w:rsidR="00907E46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международных обязательств Р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</w:p>
        </w:tc>
      </w:tr>
      <w:tr w:rsidR="00907E46" w:rsidRPr="00041392" w14:paraId="6B9F791B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63034" w14:textId="77777777" w:rsidR="00907E46" w:rsidRPr="00041392" w:rsidRDefault="007C59CF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2E5" w14:textId="77777777" w:rsidR="00907E46" w:rsidRPr="00041392" w:rsidRDefault="00907E46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Минаматская конвенция по ртути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32A" w14:textId="746FFAC0" w:rsidR="00907E46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  <w:r w:rsidR="007C59C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3 и</w:t>
            </w:r>
            <w:r w:rsidR="00472162" w:rsidRPr="00041392">
              <w:rPr>
                <w:rFonts w:ascii="Times New Roman" w:hAnsi="Times New Roman" w:cs="Times New Roman"/>
                <w:sz w:val="20"/>
                <w:szCs w:val="20"/>
              </w:rPr>
              <w:t>юня 2003 г. № 323 (в ред. от  21 марта 2019</w:t>
            </w:r>
            <w:r w:rsidR="007C59C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009" w14:textId="77777777" w:rsidR="007C59CF" w:rsidRPr="00041392" w:rsidRDefault="007C59CF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информационного уч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астия в выполнении обязательств</w:t>
            </w:r>
          </w:p>
          <w:p w14:paraId="79EBF192" w14:textId="77777777" w:rsidR="00907E46" w:rsidRPr="00041392" w:rsidRDefault="007C59CF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Проведение НИОКР в соответст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вии с планом НИОКР Росгидромета</w:t>
            </w:r>
          </w:p>
        </w:tc>
      </w:tr>
      <w:tr w:rsidR="00907E46" w:rsidRPr="00041392" w14:paraId="40E92FA7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DF71" w14:textId="77777777" w:rsidR="00907E46" w:rsidRPr="00041392" w:rsidRDefault="00525A27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BC6" w14:textId="77777777" w:rsidR="00907E46" w:rsidRPr="00041392" w:rsidRDefault="00907E46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Межправительственное соглашение стран Североевропейского и Балтийского регионов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016" w14:textId="77777777" w:rsidR="00525A27" w:rsidRPr="00041392" w:rsidRDefault="00CB000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</w:t>
            </w:r>
            <w:r w:rsidR="00525A27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а Российской Федерации от 28 февраля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="00525A27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№ 133</w:t>
            </w:r>
          </w:p>
          <w:p w14:paraId="08F8A7DD" w14:textId="77777777" w:rsidR="00907E46" w:rsidRPr="00041392" w:rsidRDefault="00CB000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Положение о порядке предоставления данных радиационного мониторинга в соответствии с межправительственным соглашением стран Североевропейского и Балтийского регионов</w:t>
            </w:r>
            <w:r w:rsidR="00525A27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(утв. Федеральной службой по гидрометеорологии и мониторингу окружающей среды, Федеральным агентством по атомной энергии и Федеральным агентством по экологическому, </w:t>
            </w:r>
            <w:r w:rsidR="00525A27" w:rsidRPr="000413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 и атомному надзору 16 февраля 2005 г. № 51/01/98) (Зарегистрировано в Минюсте РФ 30 марта 2005 г., регистрационный № 6461)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1C8" w14:textId="77777777" w:rsidR="00525A27" w:rsidRPr="00041392" w:rsidRDefault="00CB0007" w:rsidP="00695A8F">
            <w:pPr>
              <w:spacing w:after="0" w:line="240" w:lineRule="auto"/>
              <w:rPr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525A27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Выполнение ФИАЦ Росгидромета функций международного центра для обмена информа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цией между Сторонами Соглашения</w:t>
            </w:r>
          </w:p>
          <w:p w14:paraId="001BADDA" w14:textId="77777777" w:rsidR="00907E46" w:rsidRPr="00041392" w:rsidRDefault="00525A27" w:rsidP="00695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sz w:val="20"/>
                <w:szCs w:val="20"/>
              </w:rPr>
              <w:t xml:space="preserve">2.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>Предоставлении данных национальной си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стемы радиационного мониторинга</w:t>
            </w:r>
          </w:p>
        </w:tc>
      </w:tr>
      <w:tr w:rsidR="00907E46" w:rsidRPr="00041392" w14:paraId="738CFF2E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00FF" w14:textId="77777777" w:rsidR="00907E46" w:rsidRPr="00041392" w:rsidRDefault="00525A27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B01" w14:textId="77777777" w:rsidR="00907E46" w:rsidRPr="00041392" w:rsidRDefault="00907E46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всеобъемлющем запрещении ядерных 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испытаний от 24 сентября 1996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36E" w14:textId="77777777" w:rsidR="00907E46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от 25 августа 2005 г. № 537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CA5" w14:textId="77777777" w:rsidR="00907E46" w:rsidRPr="00041392" w:rsidRDefault="00CB0007" w:rsidP="0069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оперативного представления в Минобороны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>России необходимой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фактической и прогностической метеорологической информации, результатов расчета траекторий переноса воздушных масс из заданного района и полученных наблюдательной сетью Росгидромета данных о радиоактивном загрязнении атмосферного воздуха (в согласованном объеме), а </w:t>
            </w:r>
            <w:r w:rsidR="00F9758A" w:rsidRPr="00041392">
              <w:rPr>
                <w:rFonts w:ascii="Times New Roman" w:hAnsi="Times New Roman" w:cs="Times New Roman"/>
                <w:sz w:val="20"/>
                <w:szCs w:val="20"/>
              </w:rPr>
              <w:t>также участие</w:t>
            </w:r>
            <w:r w:rsidR="00907E46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в проведении анализа событий, клас</w:t>
            </w: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сифицируемы</w:t>
            </w:r>
            <w:r w:rsidR="005F720F" w:rsidRPr="00041392">
              <w:rPr>
                <w:rFonts w:ascii="Times New Roman" w:hAnsi="Times New Roman" w:cs="Times New Roman"/>
                <w:sz w:val="20"/>
                <w:szCs w:val="20"/>
              </w:rPr>
              <w:t>х как ядерные взрывы</w:t>
            </w:r>
          </w:p>
        </w:tc>
      </w:tr>
      <w:tr w:rsidR="00DF67FE" w:rsidRPr="00041392" w14:paraId="28A5969B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6E5E" w14:textId="77777777" w:rsidR="00DF67FE" w:rsidRPr="00041392" w:rsidRDefault="00D31771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18B" w14:textId="464F3C22" w:rsidR="009717D4" w:rsidRPr="00041392" w:rsidRDefault="009717D4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Комплексные планы мероприятий по снижению выбросов загрязняющих веществ в атмосферный воздух в городах Братск, Красноярск, Липецк, Магнитогорск, Медногорск, Нижний Тагил, Новокузнецк, Норильск, Омск, Челябинск, Череповец, Чита федерального проекта «Чистый воздух» национального проекта «Экология» (2018-2024 годы) </w:t>
            </w:r>
          </w:p>
          <w:p w14:paraId="31E24374" w14:textId="77777777" w:rsidR="009717D4" w:rsidRPr="00041392" w:rsidRDefault="009717D4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279E1" w14:textId="77777777" w:rsidR="009717D4" w:rsidRPr="00041392" w:rsidRDefault="009717D4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A842F" w14:textId="77777777" w:rsidR="009717D4" w:rsidRPr="00041392" w:rsidRDefault="009717D4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4B9ED" w14:textId="77777777" w:rsidR="009717D4" w:rsidRPr="00041392" w:rsidRDefault="009717D4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8A0" w14:textId="77777777" w:rsidR="00BD309A" w:rsidRPr="00041392" w:rsidRDefault="00BD309A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1. Указ Президента Российской Федерации                  от 7 мая 2018 года № 204 «О национальных целях и стратегических задачах развития Российской Федерации на период до 2024 года»</w:t>
            </w:r>
          </w:p>
          <w:p w14:paraId="75E0C8E2" w14:textId="77777777" w:rsidR="00DF67FE" w:rsidRPr="00041392" w:rsidRDefault="00DF67FE" w:rsidP="00BB5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8FB" w14:textId="49F52103" w:rsidR="009717D4" w:rsidRPr="00041392" w:rsidRDefault="009717D4" w:rsidP="00971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 Модернизация государственной наблюдательной сети за загрязнением атмосферного воздуха в городах-участниках федерального проекта «Чистый воздух»</w:t>
            </w:r>
          </w:p>
          <w:p w14:paraId="4B87827B" w14:textId="77777777" w:rsidR="00DF67FE" w:rsidRPr="00041392" w:rsidRDefault="00DF67FE" w:rsidP="00695A8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9717D4" w:rsidRPr="00907E46" w14:paraId="44C813B4" w14:textId="77777777" w:rsidTr="00DF67F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AF249" w14:textId="592A8F02" w:rsidR="009717D4" w:rsidRPr="00041392" w:rsidRDefault="009717D4" w:rsidP="00695A8F">
            <w:pPr>
              <w:spacing w:after="0" w:line="240" w:lineRule="auto"/>
              <w:ind w:right="6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4139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265" w14:textId="53A3DA5B" w:rsidR="009717D4" w:rsidRPr="00041392" w:rsidRDefault="009717D4" w:rsidP="00971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Конвенция по защите морской среды района Балтийского моря 1992 года (Хельсинская Конвенция)»</w:t>
            </w:r>
          </w:p>
          <w:p w14:paraId="68ADCCDC" w14:textId="77777777" w:rsidR="009717D4" w:rsidRPr="00041392" w:rsidRDefault="009717D4" w:rsidP="00971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4CD" w14:textId="796F3374" w:rsidR="009717D4" w:rsidRPr="00041392" w:rsidRDefault="009717D4" w:rsidP="00BD3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15 октября 1998 г. № 1202</w:t>
            </w:r>
            <w:r w:rsidR="00060930" w:rsidRPr="00041392">
              <w:rPr>
                <w:rFonts w:ascii="Times New Roman" w:hAnsi="Times New Roman" w:cs="Times New Roman"/>
                <w:sz w:val="20"/>
                <w:szCs w:val="20"/>
              </w:rPr>
              <w:t xml:space="preserve"> (ред. от 22 апреля 2009 г.)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5B1" w14:textId="37E3139B" w:rsidR="009717D4" w:rsidRPr="00041392" w:rsidRDefault="009717D4" w:rsidP="009717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1. Обеспечение выполнения международных обязательств Российской Федерации</w:t>
            </w:r>
          </w:p>
          <w:p w14:paraId="02C1F1A6" w14:textId="77777777" w:rsidR="009717D4" w:rsidRPr="00041392" w:rsidRDefault="009717D4" w:rsidP="009717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2. Передача данных наблюдений в Секретариат Хельсинской Конвенции</w:t>
            </w:r>
          </w:p>
          <w:p w14:paraId="2B0CE30F" w14:textId="1D73E918" w:rsidR="009717D4" w:rsidRPr="00041392" w:rsidRDefault="009717D4" w:rsidP="009717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92">
              <w:rPr>
                <w:rFonts w:ascii="Times New Roman" w:hAnsi="Times New Roman" w:cs="Times New Roman"/>
                <w:sz w:val="20"/>
                <w:szCs w:val="20"/>
              </w:rPr>
              <w:t>3. Проведение НИОКР в соответствии с планом НИОКР Росгидромета</w:t>
            </w:r>
          </w:p>
          <w:p w14:paraId="7CF4575A" w14:textId="77777777" w:rsidR="009717D4" w:rsidRPr="00041392" w:rsidRDefault="009717D4" w:rsidP="00695A8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bookmarkStart w:id="3" w:name="_GoBack"/>
        <w:bookmarkEnd w:id="3"/>
      </w:tr>
    </w:tbl>
    <w:p w14:paraId="2018E800" w14:textId="77777777" w:rsidR="00723F08" w:rsidRPr="00907E46" w:rsidRDefault="00723F08" w:rsidP="004E04F7">
      <w:pPr>
        <w:rPr>
          <w:sz w:val="20"/>
          <w:szCs w:val="20"/>
        </w:rPr>
      </w:pPr>
    </w:p>
    <w:sectPr w:rsidR="00723F08" w:rsidRPr="00907E46" w:rsidSect="00695A8F">
      <w:headerReference w:type="default" r:id="rId10"/>
      <w:pgSz w:w="16838" w:h="11906" w:orient="landscape"/>
      <w:pgMar w:top="85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FBFE8" w14:textId="77777777" w:rsidR="00B02C1C" w:rsidRDefault="00B02C1C" w:rsidP="00695A8F">
      <w:pPr>
        <w:spacing w:after="0" w:line="240" w:lineRule="auto"/>
      </w:pPr>
      <w:r>
        <w:separator/>
      </w:r>
    </w:p>
  </w:endnote>
  <w:endnote w:type="continuationSeparator" w:id="0">
    <w:p w14:paraId="7187E04A" w14:textId="77777777" w:rsidR="00B02C1C" w:rsidRDefault="00B02C1C" w:rsidP="0069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16A16" w14:textId="77777777" w:rsidR="00B02C1C" w:rsidRDefault="00B02C1C" w:rsidP="00695A8F">
      <w:pPr>
        <w:spacing w:after="0" w:line="240" w:lineRule="auto"/>
      </w:pPr>
      <w:r>
        <w:separator/>
      </w:r>
    </w:p>
  </w:footnote>
  <w:footnote w:type="continuationSeparator" w:id="0">
    <w:p w14:paraId="0AEA9BF4" w14:textId="77777777" w:rsidR="00B02C1C" w:rsidRDefault="00B02C1C" w:rsidP="0069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335248"/>
      <w:docPartObj>
        <w:docPartGallery w:val="Page Numbers (Top of Page)"/>
        <w:docPartUnique/>
      </w:docPartObj>
    </w:sdtPr>
    <w:sdtEndPr/>
    <w:sdtContent>
      <w:p w14:paraId="67A535FD" w14:textId="77777777" w:rsidR="00695A8F" w:rsidRDefault="00695A8F">
        <w:pPr>
          <w:pStyle w:val="a8"/>
        </w:pPr>
        <w:r>
          <w:t xml:space="preserve">                                                                                                                                                </w:t>
        </w:r>
      </w:p>
      <w:p w14:paraId="48151383" w14:textId="77777777" w:rsidR="00695A8F" w:rsidRDefault="00695A8F" w:rsidP="00695A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92">
          <w:rPr>
            <w:noProof/>
          </w:rPr>
          <w:t>10</w:t>
        </w:r>
        <w:r>
          <w:fldChar w:fldCharType="end"/>
        </w:r>
      </w:p>
    </w:sdtContent>
  </w:sdt>
  <w:p w14:paraId="6B9A51F1" w14:textId="77777777" w:rsidR="00695A8F" w:rsidRDefault="00695A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72517FF"/>
    <w:multiLevelType w:val="multilevel"/>
    <w:tmpl w:val="777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95ED1"/>
    <w:multiLevelType w:val="multilevel"/>
    <w:tmpl w:val="809E9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F01EE4"/>
    <w:multiLevelType w:val="hybridMultilevel"/>
    <w:tmpl w:val="18A26AA0"/>
    <w:lvl w:ilvl="0" w:tplc="808C112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D0"/>
    <w:rsid w:val="000164F4"/>
    <w:rsid w:val="00041392"/>
    <w:rsid w:val="00060930"/>
    <w:rsid w:val="000A0E57"/>
    <w:rsid w:val="000B0EA8"/>
    <w:rsid w:val="000D20A2"/>
    <w:rsid w:val="00132523"/>
    <w:rsid w:val="00152E50"/>
    <w:rsid w:val="00172B08"/>
    <w:rsid w:val="001A0740"/>
    <w:rsid w:val="001A7C17"/>
    <w:rsid w:val="001B3A64"/>
    <w:rsid w:val="001D6B19"/>
    <w:rsid w:val="001E24FE"/>
    <w:rsid w:val="001F0B8A"/>
    <w:rsid w:val="002472AA"/>
    <w:rsid w:val="0029322C"/>
    <w:rsid w:val="002B0FD2"/>
    <w:rsid w:val="002F077E"/>
    <w:rsid w:val="002F30D7"/>
    <w:rsid w:val="003105C1"/>
    <w:rsid w:val="00333665"/>
    <w:rsid w:val="003A733E"/>
    <w:rsid w:val="003D1DD5"/>
    <w:rsid w:val="00472162"/>
    <w:rsid w:val="004752C9"/>
    <w:rsid w:val="00494D3E"/>
    <w:rsid w:val="004A574F"/>
    <w:rsid w:val="004D12C9"/>
    <w:rsid w:val="004E04F7"/>
    <w:rsid w:val="004F2B97"/>
    <w:rsid w:val="00524746"/>
    <w:rsid w:val="00525A27"/>
    <w:rsid w:val="00532688"/>
    <w:rsid w:val="005357FE"/>
    <w:rsid w:val="00560619"/>
    <w:rsid w:val="00564135"/>
    <w:rsid w:val="005D5BE1"/>
    <w:rsid w:val="005E33DF"/>
    <w:rsid w:val="005F154B"/>
    <w:rsid w:val="005F720F"/>
    <w:rsid w:val="005F78D0"/>
    <w:rsid w:val="0060734C"/>
    <w:rsid w:val="00630E68"/>
    <w:rsid w:val="00654989"/>
    <w:rsid w:val="006606CF"/>
    <w:rsid w:val="006814CD"/>
    <w:rsid w:val="00695A8F"/>
    <w:rsid w:val="006B4BDB"/>
    <w:rsid w:val="006C7B07"/>
    <w:rsid w:val="006F4CAB"/>
    <w:rsid w:val="007032EF"/>
    <w:rsid w:val="00723F08"/>
    <w:rsid w:val="00764455"/>
    <w:rsid w:val="007B60DD"/>
    <w:rsid w:val="007C28FC"/>
    <w:rsid w:val="007C59CF"/>
    <w:rsid w:val="007E0A16"/>
    <w:rsid w:val="00826E66"/>
    <w:rsid w:val="008274C3"/>
    <w:rsid w:val="008509EF"/>
    <w:rsid w:val="00876946"/>
    <w:rsid w:val="00883E95"/>
    <w:rsid w:val="008B3A42"/>
    <w:rsid w:val="008D2B1D"/>
    <w:rsid w:val="00901CEA"/>
    <w:rsid w:val="00907E46"/>
    <w:rsid w:val="009142FD"/>
    <w:rsid w:val="009466F3"/>
    <w:rsid w:val="009536F2"/>
    <w:rsid w:val="009564C3"/>
    <w:rsid w:val="00957EEF"/>
    <w:rsid w:val="009717D4"/>
    <w:rsid w:val="009A2C9F"/>
    <w:rsid w:val="009F7EAC"/>
    <w:rsid w:val="00A21D03"/>
    <w:rsid w:val="00A445F8"/>
    <w:rsid w:val="00A53026"/>
    <w:rsid w:val="00A974E8"/>
    <w:rsid w:val="00AA5FEC"/>
    <w:rsid w:val="00B02C1C"/>
    <w:rsid w:val="00B525AB"/>
    <w:rsid w:val="00B81D44"/>
    <w:rsid w:val="00B848F6"/>
    <w:rsid w:val="00B95ED1"/>
    <w:rsid w:val="00BB5256"/>
    <w:rsid w:val="00BD309A"/>
    <w:rsid w:val="00C10E1B"/>
    <w:rsid w:val="00C16712"/>
    <w:rsid w:val="00C73243"/>
    <w:rsid w:val="00C765EC"/>
    <w:rsid w:val="00CA1A27"/>
    <w:rsid w:val="00CB0007"/>
    <w:rsid w:val="00D03EC3"/>
    <w:rsid w:val="00D14254"/>
    <w:rsid w:val="00D2302D"/>
    <w:rsid w:val="00D31771"/>
    <w:rsid w:val="00D35A52"/>
    <w:rsid w:val="00D54BD8"/>
    <w:rsid w:val="00D57CCC"/>
    <w:rsid w:val="00D97CA8"/>
    <w:rsid w:val="00DA3BAB"/>
    <w:rsid w:val="00DA44B7"/>
    <w:rsid w:val="00DD6152"/>
    <w:rsid w:val="00DF67FE"/>
    <w:rsid w:val="00E026A2"/>
    <w:rsid w:val="00E07DE3"/>
    <w:rsid w:val="00E15A17"/>
    <w:rsid w:val="00E267EF"/>
    <w:rsid w:val="00E332EF"/>
    <w:rsid w:val="00E341F4"/>
    <w:rsid w:val="00EC3795"/>
    <w:rsid w:val="00EC7047"/>
    <w:rsid w:val="00ED611C"/>
    <w:rsid w:val="00F136C0"/>
    <w:rsid w:val="00F643DF"/>
    <w:rsid w:val="00F72B49"/>
    <w:rsid w:val="00F83C01"/>
    <w:rsid w:val="00F903DB"/>
    <w:rsid w:val="00F9758A"/>
    <w:rsid w:val="00FE7EA5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CAB1C"/>
  <w15:docId w15:val="{B1A070F7-CE48-4B1B-87B7-2677093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65E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5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9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5A8F"/>
  </w:style>
  <w:style w:type="paragraph" w:styleId="aa">
    <w:name w:val="footer"/>
    <w:basedOn w:val="a"/>
    <w:link w:val="ab"/>
    <w:uiPriority w:val="99"/>
    <w:unhideWhenUsed/>
    <w:rsid w:val="0069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5A8F"/>
  </w:style>
  <w:style w:type="paragraph" w:styleId="ac">
    <w:name w:val="Normal (Web)"/>
    <w:basedOn w:val="a"/>
    <w:uiPriority w:val="99"/>
    <w:semiHidden/>
    <w:unhideWhenUsed/>
    <w:rsid w:val="00BD30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EF54F8ECB5CF7E68E5B1D3174A9E035FE79DF5D00EFF6701F0ED27AAF239CC177EAA1DD32C9E47B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7EF54F8ECB5CF7E68E5B1D3174A9E035FE7ED95707EFF6701F0ED27AAF239CC177EAA1DD32C9E57Bx6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57EAE2A3E414670E4BE0C6F06390E9335D8C680A32DB9756E6974FC9Z35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Наталья Андреевна</dc:creator>
  <cp:lastModifiedBy>Литвинова Юлия Андреевна</cp:lastModifiedBy>
  <cp:revision>2</cp:revision>
  <cp:lastPrinted>2018-04-19T09:24:00Z</cp:lastPrinted>
  <dcterms:created xsi:type="dcterms:W3CDTF">2020-03-27T13:18:00Z</dcterms:created>
  <dcterms:modified xsi:type="dcterms:W3CDTF">2020-03-27T13:18:00Z</dcterms:modified>
</cp:coreProperties>
</file>