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09C8D65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B5015B">
        <w:rPr>
          <w:rFonts w:ascii="Times New Roman" w:hAnsi="Times New Roman"/>
          <w:b/>
          <w:sz w:val="24"/>
          <w:szCs w:val="24"/>
        </w:rPr>
        <w:t>22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416D5E" w:rsidRPr="00416D5E">
        <w:rPr>
          <w:rFonts w:ascii="Times New Roman" w:hAnsi="Times New Roman"/>
          <w:b/>
          <w:sz w:val="24"/>
          <w:szCs w:val="24"/>
        </w:rPr>
        <w:t>2</w:t>
      </w:r>
      <w:r w:rsidR="00B5015B">
        <w:rPr>
          <w:rFonts w:ascii="Times New Roman" w:hAnsi="Times New Roman"/>
          <w:b/>
          <w:sz w:val="24"/>
          <w:szCs w:val="24"/>
        </w:rPr>
        <w:t>8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0F00AE">
        <w:rPr>
          <w:rFonts w:ascii="Times New Roman" w:hAnsi="Times New Roman"/>
          <w:b/>
          <w:sz w:val="24"/>
          <w:szCs w:val="24"/>
        </w:rPr>
        <w:t>ок</w:t>
      </w:r>
      <w:r w:rsidR="00A539D1">
        <w:rPr>
          <w:rFonts w:ascii="Times New Roman" w:hAnsi="Times New Roman"/>
          <w:b/>
          <w:sz w:val="24"/>
          <w:szCs w:val="24"/>
        </w:rPr>
        <w:t>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9F286AD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416D5E" w:rsidRPr="00416D5E">
        <w:rPr>
          <w:rFonts w:ascii="Times New Roman" w:hAnsi="Times New Roman"/>
          <w:sz w:val="24"/>
          <w:szCs w:val="24"/>
        </w:rPr>
        <w:t>2</w:t>
      </w:r>
      <w:r w:rsidR="001B669A">
        <w:rPr>
          <w:rFonts w:ascii="Times New Roman" w:hAnsi="Times New Roman"/>
          <w:sz w:val="24"/>
          <w:szCs w:val="24"/>
        </w:rPr>
        <w:t>9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2D1A76B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B669A">
        <w:rPr>
          <w:rFonts w:ascii="Times New Roman" w:hAnsi="Times New Roman"/>
          <w:sz w:val="24"/>
          <w:szCs w:val="24"/>
        </w:rPr>
        <w:t>+</w:t>
      </w:r>
      <w:r w:rsidR="00416D5E" w:rsidRPr="00416D5E">
        <w:rPr>
          <w:rFonts w:ascii="Times New Roman" w:hAnsi="Times New Roman"/>
          <w:sz w:val="24"/>
          <w:szCs w:val="24"/>
        </w:rPr>
        <w:t>2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416D5E" w:rsidRPr="00416D5E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60403E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B669A">
        <w:rPr>
          <w:rFonts w:ascii="Times New Roman" w:hAnsi="Times New Roman"/>
          <w:sz w:val="24"/>
          <w:szCs w:val="24"/>
        </w:rPr>
        <w:t>50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AA16D4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B669A">
        <w:rPr>
          <w:rFonts w:ascii="Times New Roman" w:hAnsi="Times New Roman"/>
          <w:sz w:val="24"/>
          <w:szCs w:val="24"/>
        </w:rPr>
        <w:t>72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7085C56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B669A">
        <w:rPr>
          <w:rFonts w:ascii="Times New Roman" w:hAnsi="Times New Roman"/>
          <w:sz w:val="24"/>
          <w:szCs w:val="24"/>
        </w:rPr>
        <w:t>В-С-В 3-5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20E53530" w:rsidR="00871015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еременная облачность, без осадков</w:t>
      </w:r>
      <w:r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2EE92327" w:rsidR="00CE5B41" w:rsidRDefault="001B669A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B72CC"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 xml:space="preserve">SPM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прекращены в связи с низкой высотой солнца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22FF116F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B669A">
        <w:rPr>
          <w:rFonts w:ascii="Times New Roman" w:hAnsi="Times New Roman"/>
          <w:bCs/>
          <w:sz w:val="24"/>
          <w:szCs w:val="24"/>
        </w:rPr>
        <w:t xml:space="preserve">24.10 и 28.10 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77777777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 в 12 образцах; общее количество измерений 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77777777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 в 11 образцах; общее количество измерений 11;</w:t>
      </w:r>
    </w:p>
    <w:p w14:paraId="4344CE9B" w14:textId="77777777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41B6F5C3" w:rsidR="002C31EE" w:rsidRPr="00A81E2F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43FF24DF" w14:textId="2F424630" w:rsid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Выполнен анализ содержания </w:t>
      </w:r>
      <w:r w:rsidR="001B669A">
        <w:rPr>
          <w:rFonts w:ascii="Times New Roman" w:hAnsi="Times New Roman"/>
          <w:bCs/>
          <w:sz w:val="24"/>
          <w:szCs w:val="24"/>
        </w:rPr>
        <w:t xml:space="preserve">биогенных компонентов (нитриты, фосфаты, силикаты) в 5 образцах морской воды с помощью спектрофотометра </w:t>
      </w:r>
      <w:r w:rsidR="001B669A" w:rsidRPr="001B669A">
        <w:rPr>
          <w:rFonts w:ascii="Times New Roman" w:hAnsi="Times New Roman"/>
          <w:bCs/>
          <w:sz w:val="24"/>
          <w:szCs w:val="24"/>
        </w:rPr>
        <w:t>UV-1800 Shimadzu с непроточной кюветой</w:t>
      </w:r>
      <w:r w:rsidR="001B669A">
        <w:rPr>
          <w:rFonts w:ascii="Times New Roman" w:hAnsi="Times New Roman"/>
          <w:bCs/>
          <w:sz w:val="24"/>
          <w:szCs w:val="24"/>
        </w:rPr>
        <w:t>. Общее количество измерений 30.</w:t>
      </w:r>
    </w:p>
    <w:p w14:paraId="4C395EF8" w14:textId="7E2FE653" w:rsidR="001B669A" w:rsidRDefault="002C31EE" w:rsidP="00416D5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16D5E">
        <w:rPr>
          <w:rFonts w:ascii="Times New Roman" w:hAnsi="Times New Roman"/>
          <w:bCs/>
          <w:sz w:val="24"/>
          <w:szCs w:val="24"/>
        </w:rPr>
        <w:t>3 </w:t>
      </w:r>
      <w:r w:rsidR="001B669A">
        <w:rPr>
          <w:rFonts w:ascii="Times New Roman" w:hAnsi="Times New Roman"/>
          <w:bCs/>
          <w:sz w:val="24"/>
          <w:szCs w:val="24"/>
        </w:rPr>
        <w:t xml:space="preserve">Измерена мутность 5 образцов морской воды с использованием портативного </w:t>
      </w:r>
      <w:proofErr w:type="spellStart"/>
      <w:r w:rsidR="001B669A">
        <w:rPr>
          <w:rFonts w:ascii="Times New Roman" w:hAnsi="Times New Roman"/>
          <w:bCs/>
          <w:sz w:val="24"/>
          <w:szCs w:val="24"/>
        </w:rPr>
        <w:t>турбидиметра</w:t>
      </w:r>
      <w:proofErr w:type="spellEnd"/>
      <w:r w:rsid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 w:rsidRPr="001B669A">
        <w:rPr>
          <w:rFonts w:ascii="Times New Roman" w:hAnsi="Times New Roman"/>
          <w:bCs/>
          <w:sz w:val="24"/>
          <w:szCs w:val="24"/>
        </w:rPr>
        <w:t>HI 98703 Hanna</w:t>
      </w:r>
      <w:r w:rsidR="001B669A">
        <w:rPr>
          <w:rFonts w:ascii="Times New Roman" w:hAnsi="Times New Roman"/>
          <w:bCs/>
          <w:sz w:val="24"/>
          <w:szCs w:val="24"/>
        </w:rPr>
        <w:t>. Общее количество измерений 10.</w:t>
      </w:r>
    </w:p>
    <w:p w14:paraId="7EE37CD2" w14:textId="22232284" w:rsidR="00964A06" w:rsidRPr="007D7610" w:rsidRDefault="00A56A34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16D5E">
        <w:rPr>
          <w:rFonts w:ascii="Times New Roman" w:hAnsi="Times New Roman"/>
          <w:bCs/>
          <w:sz w:val="24"/>
          <w:szCs w:val="24"/>
        </w:rPr>
        <w:t>4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1B669A">
        <w:rPr>
          <w:rFonts w:ascii="Times New Roman" w:hAnsi="Times New Roman"/>
          <w:iCs/>
          <w:sz w:val="24"/>
          <w:szCs w:val="24"/>
        </w:rPr>
        <w:t xml:space="preserve">: </w:t>
      </w:r>
      <w:r w:rsidR="001B669A" w:rsidRPr="001B669A">
        <w:rPr>
          <w:rFonts w:ascii="Times New Roman" w:hAnsi="Times New Roman"/>
          <w:iCs/>
          <w:sz w:val="24"/>
          <w:szCs w:val="24"/>
        </w:rPr>
        <w:t>плановая замена входного фильтра О342М</w:t>
      </w:r>
      <w:r w:rsidR="001B669A">
        <w:rPr>
          <w:rFonts w:ascii="Times New Roman" w:hAnsi="Times New Roman"/>
          <w:iCs/>
          <w:sz w:val="24"/>
          <w:szCs w:val="24"/>
        </w:rPr>
        <w:t>. Выявлена необходимость замены спектральной лампы анализатора ртути РА-915АМ Люмэкс.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847EAD7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1B669A" w:rsidRPr="001B669A">
        <w:rPr>
          <w:rFonts w:ascii="Times New Roman" w:hAnsi="Times New Roman"/>
          <w:sz w:val="24"/>
          <w:szCs w:val="24"/>
        </w:rPr>
        <w:t>1577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090489">
        <w:rPr>
          <w:rFonts w:ascii="Times New Roman" w:hAnsi="Times New Roman"/>
          <w:bCs/>
          <w:sz w:val="24"/>
          <w:szCs w:val="24"/>
        </w:rPr>
        <w:t>ов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8FE847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58A299E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B47DA3">
        <w:rPr>
          <w:rFonts w:ascii="Times New Roman" w:hAnsi="Times New Roman"/>
          <w:sz w:val="24"/>
          <w:szCs w:val="24"/>
        </w:rPr>
        <w:t xml:space="preserve"> и регистрация </w:t>
      </w:r>
      <w:r w:rsidR="00B47DA3" w:rsidRPr="00B47DA3">
        <w:rPr>
          <w:rFonts w:ascii="Times New Roman" w:hAnsi="Times New Roman"/>
          <w:sz w:val="24"/>
          <w:szCs w:val="24"/>
        </w:rPr>
        <w:t>ультрафиолетовой радиации</w:t>
      </w:r>
      <w:r w:rsidR="00B47DA3" w:rsidRPr="00B47DA3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УФ</w:t>
      </w:r>
      <w:r w:rsidR="00B47DA3">
        <w:rPr>
          <w:rFonts w:ascii="Times New Roman" w:hAnsi="Times New Roman"/>
          <w:sz w:val="24"/>
          <w:szCs w:val="24"/>
        </w:rPr>
        <w:t>-</w:t>
      </w:r>
      <w:r w:rsidR="00B47DA3" w:rsidRPr="00B47DA3">
        <w:rPr>
          <w:rFonts w:ascii="Times New Roman" w:hAnsi="Times New Roman"/>
          <w:sz w:val="24"/>
          <w:szCs w:val="24"/>
        </w:rPr>
        <w:t>индикатор</w:t>
      </w:r>
      <w:r w:rsidR="00B47DA3">
        <w:rPr>
          <w:rFonts w:ascii="Times New Roman" w:hAnsi="Times New Roman"/>
          <w:sz w:val="24"/>
          <w:szCs w:val="24"/>
        </w:rPr>
        <w:t>ом</w:t>
      </w:r>
      <w:r w:rsidR="00B47DA3" w:rsidRPr="00B47DA3">
        <w:rPr>
          <w:rFonts w:ascii="Times New Roman" w:hAnsi="Times New Roman"/>
          <w:sz w:val="24"/>
          <w:szCs w:val="24"/>
        </w:rPr>
        <w:t xml:space="preserve"> производства ЭПМ ГГО</w:t>
      </w:r>
      <w:r w:rsidR="00B47DA3">
        <w:rPr>
          <w:rFonts w:ascii="Times New Roman" w:hAnsi="Times New Roman"/>
          <w:sz w:val="24"/>
          <w:szCs w:val="24"/>
        </w:rPr>
        <w:t>.</w:t>
      </w:r>
      <w:r w:rsidR="00B47DA3" w:rsidRPr="00B47DA3">
        <w:t xml:space="preserve"> </w:t>
      </w:r>
      <w:r w:rsidR="00B47DA3">
        <w:rPr>
          <w:rFonts w:ascii="Times New Roman" w:hAnsi="Times New Roman"/>
          <w:sz w:val="24"/>
          <w:szCs w:val="24"/>
        </w:rPr>
        <w:t>Д</w:t>
      </w:r>
      <w:r w:rsidR="00B47DA3" w:rsidRPr="00B47DA3">
        <w:rPr>
          <w:rFonts w:ascii="Times New Roman" w:hAnsi="Times New Roman"/>
          <w:sz w:val="24"/>
          <w:szCs w:val="24"/>
        </w:rPr>
        <w:t>анные записывались в память компьютера</w:t>
      </w:r>
      <w:r w:rsidR="00B47DA3">
        <w:rPr>
          <w:rFonts w:ascii="Times New Roman" w:hAnsi="Times New Roman"/>
          <w:sz w:val="24"/>
          <w:szCs w:val="24"/>
        </w:rPr>
        <w:t>.</w:t>
      </w:r>
    </w:p>
    <w:p w14:paraId="6E50F3DD" w14:textId="1BDA322D" w:rsidR="001B669A" w:rsidRDefault="001B669A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</w:t>
      </w:r>
      <w:r w:rsidR="00B47DA3" w:rsidRPr="00B47DA3">
        <w:rPr>
          <w:rFonts w:ascii="Times New Roman" w:hAnsi="Times New Roman"/>
          <w:sz w:val="24"/>
          <w:szCs w:val="24"/>
        </w:rPr>
        <w:t>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5DDD75DB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505FCE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="00AA1981">
        <w:rPr>
          <w:rFonts w:ascii="Times New Roman" w:hAnsi="Times New Roman"/>
          <w:b/>
          <w:sz w:val="24"/>
          <w:szCs w:val="24"/>
        </w:rPr>
        <w:t>Криосферные</w:t>
      </w:r>
      <w:proofErr w:type="spellEnd"/>
      <w:r w:rsidR="00AA1981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0CBD3BC0" w14:textId="06D1F960" w:rsidR="00AA1981" w:rsidRPr="00AA1981" w:rsidRDefault="00AA1981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A1981">
        <w:rPr>
          <w:rFonts w:ascii="Times New Roman" w:hAnsi="Times New Roman"/>
          <w:sz w:val="24"/>
          <w:szCs w:val="24"/>
        </w:rPr>
        <w:t>роведены измерения глубины промерзания почвы в скважине на площадке CALM (п. Баренцбург) и в скважине №8 в долине реки Гр</w:t>
      </w:r>
      <w:r>
        <w:rPr>
          <w:rFonts w:ascii="Times New Roman" w:hAnsi="Times New Roman"/>
          <w:sz w:val="24"/>
          <w:szCs w:val="24"/>
        </w:rPr>
        <w:t>ё</w:t>
      </w:r>
      <w:r w:rsidRPr="00AA1981">
        <w:rPr>
          <w:rFonts w:ascii="Times New Roman" w:hAnsi="Times New Roman"/>
          <w:sz w:val="24"/>
          <w:szCs w:val="24"/>
        </w:rPr>
        <w:t>н.</w:t>
      </w:r>
    </w:p>
    <w:p w14:paraId="789276D2" w14:textId="40587A6B" w:rsidR="0079038A" w:rsidRDefault="00AA1981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A1981">
        <w:rPr>
          <w:rFonts w:ascii="Times New Roman" w:hAnsi="Times New Roman"/>
          <w:sz w:val="24"/>
          <w:szCs w:val="24"/>
        </w:rPr>
        <w:t xml:space="preserve">Измерения характеристик снежного покрова не проводились по причине его отсутствия (площадка CALM) </w:t>
      </w:r>
      <w:r>
        <w:rPr>
          <w:rFonts w:ascii="Times New Roman" w:hAnsi="Times New Roman"/>
          <w:sz w:val="24"/>
          <w:szCs w:val="24"/>
        </w:rPr>
        <w:t>или</w:t>
      </w:r>
      <w:r w:rsidRPr="00AA1981">
        <w:rPr>
          <w:rFonts w:ascii="Times New Roman" w:hAnsi="Times New Roman"/>
          <w:sz w:val="24"/>
          <w:szCs w:val="24"/>
        </w:rPr>
        <w:t xml:space="preserve"> недостаточной высоты (&lt;5см) (скважина №8).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79C86A6B" w14:textId="7C0E25A3" w:rsidR="008D434C" w:rsidRDefault="00AA1981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A1981">
        <w:rPr>
          <w:rFonts w:ascii="Times New Roman" w:hAnsi="Times New Roman"/>
          <w:sz w:val="24"/>
          <w:szCs w:val="24"/>
        </w:rPr>
        <w:t xml:space="preserve">26 октября 2025 г. </w:t>
      </w:r>
      <w:r w:rsidR="006F61B7">
        <w:rPr>
          <w:rFonts w:ascii="Times New Roman" w:hAnsi="Times New Roman"/>
          <w:sz w:val="24"/>
          <w:szCs w:val="24"/>
        </w:rPr>
        <w:t xml:space="preserve">сотрудники ЗС РАЭ-Ш участвовали в </w:t>
      </w:r>
      <w:r w:rsidRPr="00AA1981">
        <w:rPr>
          <w:rFonts w:ascii="Times New Roman" w:hAnsi="Times New Roman"/>
          <w:sz w:val="24"/>
          <w:szCs w:val="24"/>
        </w:rPr>
        <w:t>поминальны</w:t>
      </w:r>
      <w:r w:rsidR="006F61B7">
        <w:rPr>
          <w:rFonts w:ascii="Times New Roman" w:hAnsi="Times New Roman"/>
          <w:sz w:val="24"/>
          <w:szCs w:val="24"/>
        </w:rPr>
        <w:t>х</w:t>
      </w:r>
      <w:r w:rsidRPr="00AA1981">
        <w:rPr>
          <w:rFonts w:ascii="Times New Roman" w:hAnsi="Times New Roman"/>
          <w:sz w:val="24"/>
          <w:szCs w:val="24"/>
        </w:rPr>
        <w:t xml:space="preserve"> мероприяти</w:t>
      </w:r>
      <w:r w:rsidR="006F61B7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>,</w:t>
      </w:r>
      <w:r w:rsidRPr="00AA1981">
        <w:rPr>
          <w:rFonts w:ascii="Times New Roman" w:hAnsi="Times New Roman"/>
          <w:sz w:val="24"/>
          <w:szCs w:val="24"/>
        </w:rPr>
        <w:t xml:space="preserve"> посвящённы</w:t>
      </w:r>
      <w:r w:rsidR="006F61B7">
        <w:rPr>
          <w:rFonts w:ascii="Times New Roman" w:hAnsi="Times New Roman"/>
          <w:sz w:val="24"/>
          <w:szCs w:val="24"/>
        </w:rPr>
        <w:t>х</w:t>
      </w:r>
      <w:r w:rsidRPr="00AA1981">
        <w:rPr>
          <w:rFonts w:ascii="Times New Roman" w:hAnsi="Times New Roman"/>
          <w:sz w:val="24"/>
          <w:szCs w:val="24"/>
        </w:rPr>
        <w:t xml:space="preserve"> годовщине крушения вертолёта </w:t>
      </w:r>
      <w:r>
        <w:rPr>
          <w:rFonts w:ascii="Times New Roman" w:hAnsi="Times New Roman"/>
          <w:sz w:val="24"/>
          <w:szCs w:val="24"/>
        </w:rPr>
        <w:t>Ми-8 ГТ</w:t>
      </w:r>
      <w:r w:rsidRPr="00AA1981">
        <w:rPr>
          <w:rFonts w:ascii="Times New Roman" w:hAnsi="Times New Roman"/>
          <w:sz w:val="24"/>
          <w:szCs w:val="24"/>
        </w:rPr>
        <w:t xml:space="preserve"> «Арктикуголь».</w:t>
      </w:r>
    </w:p>
    <w:p w14:paraId="2DCD5CA3" w14:textId="214EEF8F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Осуществля</w:t>
      </w:r>
      <w:r>
        <w:rPr>
          <w:rFonts w:ascii="Times New Roman" w:hAnsi="Times New Roman"/>
          <w:sz w:val="24"/>
          <w:szCs w:val="24"/>
        </w:rPr>
        <w:t>лась</w:t>
      </w:r>
      <w:r w:rsidRPr="00416D5E">
        <w:rPr>
          <w:rFonts w:ascii="Times New Roman" w:hAnsi="Times New Roman"/>
          <w:sz w:val="24"/>
          <w:szCs w:val="24"/>
        </w:rPr>
        <w:t xml:space="preserve"> профилактика </w:t>
      </w:r>
      <w:r w:rsidR="00343D5B">
        <w:rPr>
          <w:rFonts w:ascii="Times New Roman" w:hAnsi="Times New Roman"/>
          <w:sz w:val="24"/>
          <w:szCs w:val="24"/>
        </w:rPr>
        <w:t xml:space="preserve">транспортной </w:t>
      </w:r>
      <w:r w:rsidRPr="00416D5E">
        <w:rPr>
          <w:rFonts w:ascii="Times New Roman" w:hAnsi="Times New Roman"/>
          <w:sz w:val="24"/>
          <w:szCs w:val="24"/>
        </w:rPr>
        <w:t>техники и п</w:t>
      </w:r>
      <w:r>
        <w:rPr>
          <w:rFonts w:ascii="Times New Roman" w:hAnsi="Times New Roman"/>
          <w:sz w:val="24"/>
          <w:szCs w:val="24"/>
        </w:rPr>
        <w:t>одготовка её к зимнему периоду.</w:t>
      </w:r>
      <w:r w:rsidR="00AA1981">
        <w:rPr>
          <w:rFonts w:ascii="Times New Roman" w:hAnsi="Times New Roman"/>
          <w:sz w:val="24"/>
          <w:szCs w:val="24"/>
        </w:rPr>
        <w:t xml:space="preserve"> </w:t>
      </w: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осмотр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416D5E">
        <w:rPr>
          <w:rFonts w:ascii="Times New Roman" w:hAnsi="Times New Roman"/>
          <w:sz w:val="24"/>
          <w:szCs w:val="24"/>
        </w:rPr>
        <w:t>в ходе подготовки зданий зимнему периоду.</w:t>
      </w:r>
      <w:r w:rsidR="00AA1981" w:rsidRPr="00AA1981">
        <w:t xml:space="preserve"> </w:t>
      </w:r>
      <w:r w:rsidR="00AA1981">
        <w:rPr>
          <w:rFonts w:ascii="Times New Roman" w:hAnsi="Times New Roman"/>
          <w:sz w:val="24"/>
          <w:szCs w:val="24"/>
        </w:rPr>
        <w:t>Заменены</w:t>
      </w:r>
      <w:r w:rsidR="00AA1981" w:rsidRPr="00AA1981">
        <w:rPr>
          <w:rFonts w:ascii="Times New Roman" w:hAnsi="Times New Roman"/>
          <w:sz w:val="24"/>
          <w:szCs w:val="24"/>
        </w:rPr>
        <w:t xml:space="preserve"> входны</w:t>
      </w:r>
      <w:r w:rsidR="00AA1981">
        <w:rPr>
          <w:rFonts w:ascii="Times New Roman" w:hAnsi="Times New Roman"/>
          <w:sz w:val="24"/>
          <w:szCs w:val="24"/>
        </w:rPr>
        <w:t>е</w:t>
      </w:r>
      <w:r w:rsidR="00AA1981" w:rsidRPr="00AA1981">
        <w:rPr>
          <w:rFonts w:ascii="Times New Roman" w:hAnsi="Times New Roman"/>
          <w:sz w:val="24"/>
          <w:szCs w:val="24"/>
        </w:rPr>
        <w:t xml:space="preserve"> фильтр</w:t>
      </w:r>
      <w:r w:rsidR="00AA1981">
        <w:rPr>
          <w:rFonts w:ascii="Times New Roman" w:hAnsi="Times New Roman"/>
          <w:sz w:val="24"/>
          <w:szCs w:val="24"/>
        </w:rPr>
        <w:t xml:space="preserve">ы </w:t>
      </w:r>
      <w:r w:rsidR="00AA1981" w:rsidRPr="00AA1981">
        <w:rPr>
          <w:rFonts w:ascii="Times New Roman" w:hAnsi="Times New Roman"/>
          <w:sz w:val="24"/>
          <w:szCs w:val="24"/>
        </w:rPr>
        <w:t>водоснабжения</w:t>
      </w:r>
      <w:r w:rsidR="00AA1981">
        <w:rPr>
          <w:rFonts w:ascii="Times New Roman" w:hAnsi="Times New Roman"/>
          <w:sz w:val="24"/>
          <w:szCs w:val="24"/>
        </w:rPr>
        <w:t xml:space="preserve"> химико-аналитической</w:t>
      </w:r>
      <w:r w:rsidR="00AA1981" w:rsidRPr="00AA1981">
        <w:rPr>
          <w:rFonts w:ascii="Times New Roman" w:hAnsi="Times New Roman"/>
          <w:sz w:val="24"/>
          <w:szCs w:val="24"/>
        </w:rPr>
        <w:t xml:space="preserve"> лаборатории</w:t>
      </w:r>
      <w:r w:rsidR="00AA1981">
        <w:rPr>
          <w:rFonts w:ascii="Times New Roman" w:hAnsi="Times New Roman"/>
          <w:sz w:val="24"/>
          <w:szCs w:val="24"/>
        </w:rPr>
        <w:t>.</w:t>
      </w:r>
    </w:p>
    <w:p w14:paraId="46C184DE" w14:textId="3A46FFA6" w:rsidR="00AA1981" w:rsidRDefault="00AA1981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Начата </w:t>
      </w:r>
      <w:r>
        <w:rPr>
          <w:rFonts w:ascii="Times New Roman" w:hAnsi="Times New Roman"/>
          <w:sz w:val="24"/>
          <w:szCs w:val="24"/>
        </w:rPr>
        <w:t>подготовка 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B185" w14:textId="77777777" w:rsidR="00EC3936" w:rsidRDefault="00EC3936">
      <w:pPr>
        <w:spacing w:line="240" w:lineRule="auto"/>
      </w:pPr>
      <w:r>
        <w:separator/>
      </w:r>
    </w:p>
  </w:endnote>
  <w:endnote w:type="continuationSeparator" w:id="0">
    <w:p w14:paraId="5C5A1E52" w14:textId="77777777" w:rsidR="00EC3936" w:rsidRDefault="00EC3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82C9" w14:textId="77777777" w:rsidR="00EC3936" w:rsidRDefault="00EC3936">
      <w:r>
        <w:separator/>
      </w:r>
    </w:p>
  </w:footnote>
  <w:footnote w:type="continuationSeparator" w:id="0">
    <w:p w14:paraId="68D7C201" w14:textId="77777777" w:rsidR="00EC3936" w:rsidRDefault="00EC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2115200938">
    <w:abstractNumId w:val="0"/>
  </w:num>
  <w:num w:numId="2" w16cid:durableId="1099717989">
    <w:abstractNumId w:val="2"/>
  </w:num>
  <w:num w:numId="3" w16cid:durableId="1588615901">
    <w:abstractNumId w:val="4"/>
  </w:num>
  <w:num w:numId="4" w16cid:durableId="5160458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210396">
    <w:abstractNumId w:val="3"/>
  </w:num>
  <w:num w:numId="6" w16cid:durableId="211150836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D3112712-4D62-4498-929A-8BE1747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4644-D9FF-4E3F-B751-8B9E704F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6</cp:revision>
  <dcterms:created xsi:type="dcterms:W3CDTF">2025-10-29T15:54:00Z</dcterms:created>
  <dcterms:modified xsi:type="dcterms:W3CDTF">2025-10-29T16:14:00Z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