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РОТОКОЛ  ЗАСЕДАНИЯ</w:t>
      </w:r>
      <w:bookmarkStart w:id="0" w:name="_GoBack"/>
      <w:bookmarkEnd w:id="0"/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ОБЩЕСТВЕННОГО СОВЕТА ПРИ ФЕДЕРАЛЬНОЙ СЛУЖБЕ ПО ГИДРОМЕТЕОРОЛОГИИ И МОНИТОРИНГУ ОКРУЖАЮЩЕЙ СРЕДЫ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b/>
          <w:bCs/>
          <w:sz w:val="17"/>
          <w:szCs w:val="17"/>
          <w:u w:val="single"/>
          <w:lang w:eastAsia="ru-RU"/>
        </w:rPr>
        <w:t>от 17 ноября 2011 г. № 11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ПРЕДСЕДАТЕЛЬСТВОВАЛ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Ю.С. ЦАТУРОВ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u w:val="single"/>
          <w:lang w:eastAsia="ru-RU"/>
        </w:rPr>
        <w:t>Присутствовали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tbl>
      <w:tblPr>
        <w:tblW w:w="98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2175"/>
        <w:gridCol w:w="4650"/>
      </w:tblGrid>
      <w:tr w:rsidR="00C14BD8" w:rsidRPr="00C14BD8" w:rsidTr="00C14BD8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Члены Общественного совета:</w:t>
            </w:r>
          </w:p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А.С. </w:t>
            </w:r>
            <w:proofErr w:type="spellStart"/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Бунарев</w:t>
            </w:r>
            <w:proofErr w:type="spellEnd"/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Г.М. </w:t>
            </w:r>
            <w:proofErr w:type="spellStart"/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Вайсман</w:t>
            </w:r>
            <w:proofErr w:type="spellEnd"/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А.А. Васильев, Г.А. Папков, В.Л. Поляков, Ю.В. Смирнова, В.М. Трухин</w:t>
            </w:r>
          </w:p>
        </w:tc>
      </w:tr>
      <w:tr w:rsidR="00C14BD8" w:rsidRPr="00C14BD8" w:rsidTr="00C14BD8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Ответственные работники центрального аппарата Росгидромета:</w:t>
            </w:r>
          </w:p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В.Н. </w:t>
            </w:r>
            <w:proofErr w:type="spellStart"/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Дядюченко</w:t>
            </w:r>
            <w:proofErr w:type="spellEnd"/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И.И. Сметанина, И.А. Шумаков</w:t>
            </w:r>
          </w:p>
        </w:tc>
      </w:tr>
      <w:tr w:rsidR="00C14BD8" w:rsidRPr="00C14BD8" w:rsidTr="00C14BD8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При рассмотрении</w:t>
            </w:r>
          </w:p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вопросов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В.М. Трухин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начальник Управления делами правового обеспечения и кадров</w:t>
            </w:r>
          </w:p>
        </w:tc>
      </w:tr>
      <w:tr w:rsidR="00C14BD8" w:rsidRPr="00C14BD8" w:rsidTr="00C14BD8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А.А. </w:t>
            </w:r>
            <w:proofErr w:type="spellStart"/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Нуруллаев</w:t>
            </w:r>
            <w:proofErr w:type="spellEnd"/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заместитель начальника Управления научных программ, международного сотрудничества и информационных ресурсов   </w:t>
            </w:r>
          </w:p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C14BD8" w:rsidRPr="00C14BD8" w:rsidTr="00C14BD8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Ю.В. Пешков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заместитель начальника управления мониторинга загрязнения окружающей среды, полярных и морских работ</w:t>
            </w:r>
          </w:p>
          <w:p w:rsidR="00C14BD8" w:rsidRPr="00C14BD8" w:rsidRDefault="00C14BD8" w:rsidP="00C14BD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</w:tbl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tbl>
      <w:tblPr>
        <w:tblW w:w="87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5"/>
      </w:tblGrid>
      <w:tr w:rsidR="00C14BD8" w:rsidRPr="00C14BD8" w:rsidTr="00C14BD8">
        <w:trPr>
          <w:tblCellSpacing w:w="0" w:type="dxa"/>
        </w:trPr>
        <w:tc>
          <w:tcPr>
            <w:tcW w:w="8715" w:type="dxa"/>
            <w:hideMark/>
          </w:tcPr>
          <w:p w:rsidR="00C14BD8" w:rsidRPr="00C14BD8" w:rsidRDefault="00C14BD8" w:rsidP="00C14B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I.</w:t>
            </w: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«О международном сотрудничестве Росгидромета и его влиянии на социально-экономическую эффективность метеорологического, климатического и гидрологического обслуживания потребителей»</w:t>
            </w:r>
          </w:p>
        </w:tc>
      </w:tr>
      <w:tr w:rsidR="00C14BD8" w:rsidRPr="00C14BD8" w:rsidTr="00C14BD8">
        <w:trPr>
          <w:tblCellSpacing w:w="0" w:type="dxa"/>
        </w:trPr>
        <w:tc>
          <w:tcPr>
            <w:tcW w:w="8715" w:type="dxa"/>
            <w:hideMark/>
          </w:tcPr>
          <w:p w:rsidR="00C14BD8" w:rsidRPr="00C14BD8" w:rsidRDefault="00C14BD8" w:rsidP="00C14B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(А.А. </w:t>
            </w:r>
            <w:proofErr w:type="spellStart"/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Нуруллаев</w:t>
            </w:r>
            <w:proofErr w:type="spellEnd"/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)</w:t>
            </w:r>
          </w:p>
        </w:tc>
      </w:tr>
    </w:tbl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Общественный совет при Росгидромете решил: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 xml:space="preserve">1. Принять к сведению доклад Росгидромета (УНМР – А.А. </w:t>
      </w:r>
      <w:proofErr w:type="spellStart"/>
      <w:r w:rsidRPr="00C14BD8">
        <w:rPr>
          <w:rFonts w:ascii="Tahoma" w:eastAsia="Times New Roman" w:hAnsi="Tahoma" w:cs="Tahoma"/>
          <w:sz w:val="17"/>
          <w:szCs w:val="17"/>
          <w:lang w:eastAsia="ru-RU"/>
        </w:rPr>
        <w:t>Нуруллаев</w:t>
      </w:r>
      <w:proofErr w:type="spellEnd"/>
      <w:r w:rsidRPr="00C14BD8">
        <w:rPr>
          <w:rFonts w:ascii="Tahoma" w:eastAsia="Times New Roman" w:hAnsi="Tahoma" w:cs="Tahoma"/>
          <w:sz w:val="17"/>
          <w:szCs w:val="17"/>
          <w:lang w:eastAsia="ru-RU"/>
        </w:rPr>
        <w:t>) «О международном сотрудничестве Росгидромета и его влиянии на социально-экономическую эффективность метеорологического, климатического и гидрологического обслуживания потребителей.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2. Отметить: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proofErr w:type="gramStart"/>
      <w:r w:rsidRPr="00C14BD8">
        <w:rPr>
          <w:rFonts w:ascii="Tahoma" w:eastAsia="Times New Roman" w:hAnsi="Tahoma" w:cs="Tahoma"/>
          <w:sz w:val="17"/>
          <w:szCs w:val="17"/>
          <w:lang w:eastAsia="ru-RU"/>
        </w:rPr>
        <w:t>2.1 актуальность и социально-экономическую значимость деятельности Росгидромета по реализации международных программ в рамках ВМО, ЮНЕСКО, Межправительственной океанографической комиссии, ЮНЕП, МАГАТЭ, ИКАО, ЕЭК, Международного комитета по наблюдениям Земли со спутников, Арктического Совета, Договора об Антарктике, а также Европейской Комиссии, Европейской организации по эксплуатации метеорологических спутников (ЕВМЕТСАТ), Европейского центра среднесрочных прогнозов погоды (ЕЦСПП) и других международных организаций;</w:t>
      </w:r>
      <w:proofErr w:type="gramEnd"/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2.2 что улучшение прогностической деятельности на территории Российской Федерации в сотрудничестве с Европейским центром среднесрочных прогнозов является одним из перспективных направлений деятельности Росгидромета.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3. Рекомендовать Росгидромету продолжить работу по дальнейшей интеграции с мировым сообществом и выполнению международных обязательств Российской Федерации в области гидрометеорологии и смежных с ней областях, включая выполнение работ в рамках международных конвенций, протоколов, программ, многосторонних и двухсторонних соглашений, договоров с целью повышения социально-экономической эффективности метеорологического, климатического и гидрологического обслуживания потребителей.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tbl>
      <w:tblPr>
        <w:tblW w:w="87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5"/>
      </w:tblGrid>
      <w:tr w:rsidR="00C14BD8" w:rsidRPr="00C14BD8" w:rsidTr="00C14BD8">
        <w:trPr>
          <w:tblCellSpacing w:w="0" w:type="dxa"/>
        </w:trPr>
        <w:tc>
          <w:tcPr>
            <w:tcW w:w="8715" w:type="dxa"/>
            <w:hideMark/>
          </w:tcPr>
          <w:p w:rsidR="00C14BD8" w:rsidRPr="00C14BD8" w:rsidRDefault="00C14BD8" w:rsidP="00C14B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II. </w:t>
            </w: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«Об итогах проверки Счетной палатой Российской Федерации хода реализации проекта «Модернизация и техническое перевооружение учреждений и организаций Росгидромета»</w:t>
            </w:r>
          </w:p>
        </w:tc>
      </w:tr>
      <w:tr w:rsidR="00C14BD8" w:rsidRPr="00C14BD8" w:rsidTr="00C14BD8">
        <w:trPr>
          <w:tblCellSpacing w:w="0" w:type="dxa"/>
        </w:trPr>
        <w:tc>
          <w:tcPr>
            <w:tcW w:w="8715" w:type="dxa"/>
            <w:hideMark/>
          </w:tcPr>
          <w:p w:rsidR="00C14BD8" w:rsidRPr="00C14BD8" w:rsidRDefault="00C14BD8" w:rsidP="00C14B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(В.М. Трухин)</w:t>
            </w:r>
          </w:p>
        </w:tc>
      </w:tr>
    </w:tbl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Общественный совет при Росгидромете решил: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1. Информацию начальника УГТР Росгидромета В.М. Трухина принять к сведению.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2. Рекомендовать Росгидромету: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2.1 в полной мере учесть выводы и предложения Счетной палаты Российской Федерации при разработке и реализации проекта «Модернизация и техническое перевооружение учреждений и организаций Росгидромета - 2»;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2.2 ускорить формирование Проекта-2;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2.3 сформировать постоянно действующий орган оперативного управления мероприятиями, связанными с реализацией Проекта-2, в части ввода в эксплуатацию технических средств и обеспечения их обслуживания;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2.4 принять меры по подготовке специалистов для эксплуатации технических средств поставляемых на сеть в рамках Проекта-2.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lastRenderedPageBreak/>
        <w:t> </w:t>
      </w:r>
    </w:p>
    <w:tbl>
      <w:tblPr>
        <w:tblW w:w="87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5"/>
      </w:tblGrid>
      <w:tr w:rsidR="00C14BD8" w:rsidRPr="00C14BD8" w:rsidTr="00C14BD8">
        <w:trPr>
          <w:tblCellSpacing w:w="0" w:type="dxa"/>
        </w:trPr>
        <w:tc>
          <w:tcPr>
            <w:tcW w:w="8715" w:type="dxa"/>
            <w:hideMark/>
          </w:tcPr>
          <w:p w:rsidR="00C14BD8" w:rsidRPr="00C14BD8" w:rsidRDefault="00C14BD8" w:rsidP="00C14B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III. </w:t>
            </w: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«О результатах деятельности учреждений и организаций Росгидромета </w:t>
            </w:r>
            <w:proofErr w:type="gramStart"/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 оценке радиационной обстановки в Дальневосточном регионе России в связи с аварией на АЭС</w:t>
            </w:r>
            <w:proofErr w:type="gramEnd"/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«Фукусима-1» в Японии».</w:t>
            </w:r>
          </w:p>
        </w:tc>
      </w:tr>
      <w:tr w:rsidR="00C14BD8" w:rsidRPr="00C14BD8" w:rsidTr="00C14BD8">
        <w:trPr>
          <w:tblCellSpacing w:w="0" w:type="dxa"/>
        </w:trPr>
        <w:tc>
          <w:tcPr>
            <w:tcW w:w="8715" w:type="dxa"/>
            <w:hideMark/>
          </w:tcPr>
          <w:p w:rsidR="00C14BD8" w:rsidRPr="00C14BD8" w:rsidRDefault="00C14BD8" w:rsidP="00C14B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14BD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(Ю.В. Пешков)</w:t>
            </w:r>
          </w:p>
        </w:tc>
      </w:tr>
    </w:tbl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1. Принять к сведению информацию заместителя начальника УМЗА Ю.В. Пешкова «О результатах деятельности учреждений и организаций Росгидромета по оценке радиационной обстановки в Дальневосточном регионе России в связи с аварией на АЭС «Фукусима-1» в Японии».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2. Отметить что: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2.1 система мониторинга Росгидромета в Дальневосточном регионе (</w:t>
      </w:r>
      <w:proofErr w:type="gramStart"/>
      <w:r w:rsidRPr="00C14BD8">
        <w:rPr>
          <w:rFonts w:ascii="Tahoma" w:eastAsia="Times New Roman" w:hAnsi="Tahoma" w:cs="Tahoma"/>
          <w:sz w:val="17"/>
          <w:szCs w:val="17"/>
          <w:lang w:eastAsia="ru-RU"/>
        </w:rPr>
        <w:t>Приморское</w:t>
      </w:r>
      <w:proofErr w:type="gramEnd"/>
      <w:r w:rsidRPr="00C14BD8">
        <w:rPr>
          <w:rFonts w:ascii="Tahoma" w:eastAsia="Times New Roman" w:hAnsi="Tahoma" w:cs="Tahoma"/>
          <w:sz w:val="17"/>
          <w:szCs w:val="17"/>
          <w:lang w:eastAsia="ru-RU"/>
        </w:rPr>
        <w:t xml:space="preserve"> УГМС, Дальневосточное УГМС, Сахалинское УГМС и Камчатское УГМС) за радиоактивным загрязнением окружающей среды, переведенная на учащенный режим наблюдений вследствие аварии на АЭС «Фукусима-1», показала свою эффективность и способность осуществлять контроль радиационной обстановки;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2.2 работы по оценке радиационной обстановки выполнены качественно и в установленный срок.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3. Рекомендовать Росгидромету принять меры по дальнейшему повышению возможностей систем мониторинга в других регионах страны.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 xml:space="preserve">Председатель </w:t>
      </w:r>
      <w:proofErr w:type="gramStart"/>
      <w:r w:rsidRPr="00C14BD8">
        <w:rPr>
          <w:rFonts w:ascii="Tahoma" w:eastAsia="Times New Roman" w:hAnsi="Tahoma" w:cs="Tahoma"/>
          <w:sz w:val="17"/>
          <w:szCs w:val="17"/>
          <w:lang w:eastAsia="ru-RU"/>
        </w:rPr>
        <w:t>Общественного</w:t>
      </w:r>
      <w:proofErr w:type="gramEnd"/>
    </w:p>
    <w:p w:rsidR="00C14BD8" w:rsidRPr="00C14BD8" w:rsidRDefault="00C14BD8" w:rsidP="00C14BD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C14BD8">
        <w:rPr>
          <w:rFonts w:ascii="Tahoma" w:eastAsia="Times New Roman" w:hAnsi="Tahoma" w:cs="Tahoma"/>
          <w:sz w:val="17"/>
          <w:szCs w:val="17"/>
          <w:lang w:eastAsia="ru-RU"/>
        </w:rPr>
        <w:t>совета при Росгидромете                                                                                    Ю.С. </w:t>
      </w:r>
      <w:proofErr w:type="spellStart"/>
      <w:r w:rsidRPr="00C14BD8">
        <w:rPr>
          <w:rFonts w:ascii="Tahoma" w:eastAsia="Times New Roman" w:hAnsi="Tahoma" w:cs="Tahoma"/>
          <w:sz w:val="17"/>
          <w:szCs w:val="17"/>
          <w:lang w:eastAsia="ru-RU"/>
        </w:rPr>
        <w:t>Цатуров</w:t>
      </w:r>
      <w:proofErr w:type="spellEnd"/>
    </w:p>
    <w:p w:rsidR="004E7DB6" w:rsidRPr="00C14BD8" w:rsidRDefault="00C14BD8"/>
    <w:sectPr w:rsidR="004E7DB6" w:rsidRPr="00C1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87"/>
    <w:rsid w:val="00061616"/>
    <w:rsid w:val="00563387"/>
    <w:rsid w:val="00966E6D"/>
    <w:rsid w:val="00C1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4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Nutk-bs</dc:creator>
  <cp:keywords/>
  <dc:description/>
  <cp:lastModifiedBy>Nutk-bs</cp:lastModifiedBy>
  <cp:revision>2</cp:revision>
  <dcterms:created xsi:type="dcterms:W3CDTF">2013-01-23T11:46:00Z</dcterms:created>
  <dcterms:modified xsi:type="dcterms:W3CDTF">2013-01-23T11:46:00Z</dcterms:modified>
</cp:coreProperties>
</file>