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275B07">
        <w:rPr>
          <w:rFonts w:ascii="Times New Roman" w:hAnsi="Times New Roman"/>
          <w:b/>
          <w:sz w:val="24"/>
          <w:szCs w:val="24"/>
        </w:rPr>
        <w:t>22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FE53B5">
        <w:rPr>
          <w:rFonts w:ascii="Times New Roman" w:hAnsi="Times New Roman"/>
          <w:b/>
          <w:sz w:val="24"/>
          <w:szCs w:val="24"/>
        </w:rPr>
        <w:t>по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275B07">
        <w:rPr>
          <w:rFonts w:ascii="Times New Roman" w:hAnsi="Times New Roman"/>
          <w:b/>
          <w:sz w:val="24"/>
          <w:szCs w:val="24"/>
        </w:rPr>
        <w:t>28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янва</w:t>
      </w:r>
      <w:r w:rsidR="00EE4D7F">
        <w:rPr>
          <w:rFonts w:ascii="Times New Roman" w:hAnsi="Times New Roman"/>
          <w:b/>
          <w:sz w:val="24"/>
          <w:szCs w:val="24"/>
        </w:rPr>
        <w:t>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474B05">
        <w:rPr>
          <w:rFonts w:ascii="Times New Roman" w:hAnsi="Times New Roman"/>
          <w:sz w:val="24"/>
          <w:szCs w:val="24"/>
        </w:rPr>
        <w:t>29</w:t>
      </w:r>
      <w:r w:rsidR="008F3276">
        <w:rPr>
          <w:rFonts w:ascii="Times New Roman" w:hAnsi="Times New Roman"/>
          <w:sz w:val="24"/>
          <w:szCs w:val="24"/>
        </w:rPr>
        <w:t>.01.2025:</w:t>
      </w:r>
    </w:p>
    <w:p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-4,0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743,0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87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СС</w:t>
      </w:r>
      <w:r w:rsidRPr="008F3276">
        <w:rPr>
          <w:rFonts w:ascii="Times New Roman" w:hAnsi="Times New Roman"/>
          <w:sz w:val="24"/>
          <w:szCs w:val="24"/>
        </w:rPr>
        <w:t>В</w:t>
      </w:r>
      <w:r w:rsidR="00474B05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474B05">
        <w:rPr>
          <w:rFonts w:ascii="Times New Roman" w:hAnsi="Times New Roman"/>
          <w:sz w:val="24"/>
          <w:szCs w:val="24"/>
        </w:rPr>
        <w:t>, порывы 15 м</w:t>
      </w:r>
      <w:r w:rsidR="00474B05" w:rsidRPr="00474B05">
        <w:rPr>
          <w:rFonts w:ascii="Times New Roman" w:hAnsi="Times New Roman"/>
          <w:sz w:val="24"/>
          <w:szCs w:val="24"/>
        </w:rPr>
        <w:t>/</w:t>
      </w:r>
      <w:r w:rsidR="00474B05">
        <w:rPr>
          <w:rFonts w:ascii="Times New Roman" w:hAnsi="Times New Roman"/>
          <w:sz w:val="24"/>
          <w:szCs w:val="24"/>
        </w:rPr>
        <w:t>с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474B0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8F3276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74B05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8F3276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474B05" w:rsidRDefault="00474B05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B0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Проинспектирован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температурный датчик </w:t>
      </w:r>
      <w:r w:rsidRPr="00474B05">
        <w:rPr>
          <w:rFonts w:ascii="Times New Roman" w:eastAsia="Times New Roman" w:hAnsi="Times New Roman"/>
          <w:sz w:val="24"/>
          <w:szCs w:val="24"/>
          <w:lang w:eastAsia="ru-RU"/>
        </w:rPr>
        <w:t xml:space="preserve">HOBO, расположенный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474B0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а,</w:t>
      </w:r>
      <w:r w:rsidRPr="00474B05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считаны данные.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</w:t>
      </w:r>
      <w:r w:rsidR="00453661">
        <w:rPr>
          <w:rFonts w:ascii="Times New Roman" w:hAnsi="Times New Roman"/>
          <w:bCs/>
          <w:sz w:val="24"/>
          <w:szCs w:val="24"/>
        </w:rPr>
        <w:t xml:space="preserve">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F3276" w:rsidRDefault="008F3276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474B05">
        <w:rPr>
          <w:rFonts w:ascii="Times New Roman" w:hAnsi="Times New Roman"/>
          <w:bCs/>
          <w:sz w:val="24"/>
          <w:szCs w:val="24"/>
        </w:rPr>
        <w:t>Провед</w:t>
      </w:r>
      <w:r w:rsidR="00474B05" w:rsidRPr="00474B05">
        <w:rPr>
          <w:rFonts w:ascii="Times New Roman" w:hAnsi="Times New Roman"/>
          <w:bCs/>
          <w:sz w:val="24"/>
          <w:szCs w:val="24"/>
        </w:rPr>
        <w:t xml:space="preserve">ены </w:t>
      </w:r>
      <w:r w:rsidR="00474B05">
        <w:rPr>
          <w:rFonts w:ascii="Times New Roman" w:hAnsi="Times New Roman"/>
          <w:bCs/>
          <w:sz w:val="24"/>
          <w:szCs w:val="24"/>
        </w:rPr>
        <w:t xml:space="preserve">технические </w:t>
      </w:r>
      <w:r w:rsidR="00474B05" w:rsidRPr="00474B05">
        <w:rPr>
          <w:rFonts w:ascii="Times New Roman" w:hAnsi="Times New Roman"/>
          <w:bCs/>
          <w:sz w:val="24"/>
          <w:szCs w:val="24"/>
        </w:rPr>
        <w:t>работы, направленные на диагностику причин шума, нестабильности базовой линии и отсутствия пиков хроматографирования</w:t>
      </w:r>
      <w:r w:rsidR="00474B05" w:rsidRPr="00474B05">
        <w:rPr>
          <w:rFonts w:ascii="Times New Roman" w:hAnsi="Times New Roman"/>
          <w:bCs/>
          <w:sz w:val="24"/>
          <w:szCs w:val="24"/>
        </w:rPr>
        <w:t xml:space="preserve"> линии катионо</w:t>
      </w:r>
      <w:r w:rsidR="00474B05">
        <w:rPr>
          <w:rFonts w:ascii="Times New Roman" w:hAnsi="Times New Roman"/>
          <w:bCs/>
          <w:sz w:val="24"/>
          <w:szCs w:val="24"/>
        </w:rPr>
        <w:t>в ионного хроматографа LC-20AD Shimadzu</w:t>
      </w:r>
      <w:r w:rsidR="00474B05" w:rsidRPr="00474B05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74B05" w:rsidRDefault="00474B05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Pr="00474B05">
        <w:rPr>
          <w:rFonts w:ascii="Times New Roman" w:hAnsi="Times New Roman"/>
          <w:bCs/>
          <w:sz w:val="24"/>
          <w:szCs w:val="24"/>
        </w:rPr>
        <w:t>Проведена сверка и опись ЗИП для жидкостного хрома</w:t>
      </w:r>
      <w:r>
        <w:rPr>
          <w:rFonts w:ascii="Times New Roman" w:hAnsi="Times New Roman"/>
          <w:bCs/>
          <w:sz w:val="24"/>
          <w:szCs w:val="24"/>
        </w:rPr>
        <w:t>то-масс-спектрометра LCMS-8040</w:t>
      </w:r>
      <w:r w:rsidRPr="00474B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 ионного хроматографа LC-20AD Shimadzu</w:t>
      </w:r>
      <w:r w:rsidRPr="00474B05">
        <w:rPr>
          <w:rFonts w:ascii="Times New Roman" w:hAnsi="Times New Roman"/>
          <w:bCs/>
          <w:sz w:val="24"/>
          <w:szCs w:val="24"/>
        </w:rPr>
        <w:t>.</w:t>
      </w:r>
    </w:p>
    <w:p w:rsidR="00887095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474B05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 w:rsidR="008A1537">
        <w:rPr>
          <w:rFonts w:ascii="Times New Roman" w:hAnsi="Times New Roman"/>
          <w:sz w:val="24"/>
          <w:szCs w:val="24"/>
        </w:rPr>
        <w:t>.</w:t>
      </w:r>
    </w:p>
    <w:p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</w:t>
      </w:r>
      <w:r w:rsidR="001A5D15">
        <w:rPr>
          <w:rFonts w:ascii="Times New Roman" w:hAnsi="Times New Roman"/>
          <w:bCs/>
          <w:sz w:val="24"/>
          <w:szCs w:val="24"/>
        </w:rPr>
        <w:t> 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заменены  сорбционный и пылезащитный фильтры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ртутного монитора</w:t>
      </w:r>
      <w:r w:rsidRPr="00485C80">
        <w:rPr>
          <w:rFonts w:ascii="Times New Roman" w:hAnsi="Times New Roman"/>
          <w:sz w:val="24"/>
          <w:szCs w:val="24"/>
          <w:shd w:val="clear" w:color="auto" w:fill="FFFFFF"/>
        </w:rPr>
        <w:t xml:space="preserve"> РА-915АМ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474B05">
        <w:rPr>
          <w:rFonts w:ascii="Times New Roman" w:hAnsi="Times New Roman"/>
          <w:sz w:val="24"/>
          <w:szCs w:val="24"/>
        </w:rPr>
        <w:t>2206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474B05">
        <w:rPr>
          <w:rFonts w:ascii="Times New Roman" w:hAnsi="Times New Roman"/>
          <w:bCs/>
          <w:sz w:val="24"/>
          <w:szCs w:val="24"/>
        </w:rPr>
        <w:t>1217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474B05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586512">
        <w:rPr>
          <w:rFonts w:ascii="Times New Roman" w:hAnsi="Times New Roman"/>
          <w:sz w:val="24"/>
          <w:szCs w:val="24"/>
        </w:rPr>
        <w:t>.01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:rsidR="00474B05" w:rsidRPr="00474B05" w:rsidRDefault="00474B05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:rsidR="00586512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 работы в жилом корпусе №2 и складе №2 (бывшие здания ПМГРЭ) по прокладке труб теплоснабжения. </w:t>
      </w:r>
      <w:r w:rsidR="00275B07">
        <w:rPr>
          <w:rFonts w:ascii="Times New Roman" w:hAnsi="Times New Roman"/>
          <w:sz w:val="24"/>
          <w:szCs w:val="24"/>
        </w:rPr>
        <w:t>Изготовлен,</w:t>
      </w:r>
      <w:r w:rsidRPr="00474B05">
        <w:rPr>
          <w:rFonts w:ascii="Times New Roman" w:hAnsi="Times New Roman"/>
          <w:sz w:val="24"/>
          <w:szCs w:val="24"/>
        </w:rPr>
        <w:t xml:space="preserve"> установлен </w:t>
      </w:r>
      <w:r w:rsidR="00275B07">
        <w:rPr>
          <w:rFonts w:ascii="Times New Roman" w:hAnsi="Times New Roman"/>
          <w:sz w:val="24"/>
          <w:szCs w:val="24"/>
        </w:rPr>
        <w:t xml:space="preserve">и запущен </w:t>
      </w:r>
      <w:r>
        <w:rPr>
          <w:rFonts w:ascii="Times New Roman" w:hAnsi="Times New Roman"/>
          <w:sz w:val="24"/>
          <w:szCs w:val="24"/>
        </w:rPr>
        <w:t>трубный радиатор отопления</w:t>
      </w:r>
      <w:r w:rsidRPr="00474B05">
        <w:rPr>
          <w:rFonts w:ascii="Times New Roman" w:hAnsi="Times New Roman"/>
          <w:sz w:val="24"/>
          <w:szCs w:val="24"/>
        </w:rPr>
        <w:t xml:space="preserve"> в одном помещении с</w:t>
      </w:r>
      <w:r>
        <w:rPr>
          <w:rFonts w:ascii="Times New Roman" w:hAnsi="Times New Roman"/>
          <w:sz w:val="24"/>
          <w:szCs w:val="24"/>
        </w:rPr>
        <w:t>клада №2</w:t>
      </w:r>
      <w:bookmarkStart w:id="1" w:name="_GoBack"/>
      <w:bookmarkEnd w:id="1"/>
      <w:r w:rsidRPr="00474B05">
        <w:rPr>
          <w:rFonts w:ascii="Times New Roman" w:hAnsi="Times New Roman"/>
          <w:sz w:val="24"/>
          <w:szCs w:val="24"/>
        </w:rPr>
        <w:t>.</w:t>
      </w:r>
    </w:p>
    <w:p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B9" w:rsidRDefault="00E04CB9">
      <w:pPr>
        <w:spacing w:line="240" w:lineRule="auto"/>
      </w:pPr>
      <w:r>
        <w:separator/>
      </w:r>
    </w:p>
  </w:endnote>
  <w:endnote w:type="continuationSeparator" w:id="0">
    <w:p w:rsidR="00E04CB9" w:rsidRDefault="00E04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B9" w:rsidRDefault="00E04CB9">
      <w:r>
        <w:separator/>
      </w:r>
    </w:p>
  </w:footnote>
  <w:footnote w:type="continuationSeparator" w:id="0">
    <w:p w:rsidR="00E04CB9" w:rsidRDefault="00E04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872E8-A206-442D-8AD3-451E1AEC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2025-01-29T13:58:00Z</dcterms:created>
  <dcterms:modified xsi:type="dcterms:W3CDTF">2025-01-29T14:09:00Z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