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E0438" w14:textId="77777777" w:rsidR="00CF1FE0" w:rsidRPr="00790839" w:rsidRDefault="00CF1FE0" w:rsidP="00CF1FE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9083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E249C4E" w14:textId="77777777" w:rsidR="00CF1FE0" w:rsidRPr="00790839" w:rsidRDefault="00CF1FE0" w:rsidP="00CF1FE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за период с 09 декабря по 15 декабря 2020 г.</w:t>
      </w:r>
    </w:p>
    <w:p w14:paraId="7D8D2C81" w14:textId="77777777" w:rsidR="00CF1FE0" w:rsidRPr="00790839" w:rsidRDefault="00CF1FE0" w:rsidP="00CF1FE0">
      <w:pPr>
        <w:contextualSpacing/>
        <w:rPr>
          <w:rFonts w:ascii="Times New Roman" w:hAnsi="Times New Roman"/>
          <w:sz w:val="24"/>
          <w:szCs w:val="24"/>
        </w:rPr>
      </w:pPr>
    </w:p>
    <w:p w14:paraId="2BF15EB4" w14:textId="77777777" w:rsidR="00CF1FE0" w:rsidRPr="00790839" w:rsidRDefault="00CF1FE0" w:rsidP="00CF1FE0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16.12.2020:</w:t>
      </w:r>
    </w:p>
    <w:p w14:paraId="65CAF362" w14:textId="77777777" w:rsidR="00CF1FE0" w:rsidRPr="00790839" w:rsidRDefault="00CF1FE0" w:rsidP="00CF1FE0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Температура воздуха: -17°С</w:t>
      </w:r>
    </w:p>
    <w:p w14:paraId="35E7E832" w14:textId="77777777" w:rsidR="00CF1FE0" w:rsidRPr="00790839" w:rsidRDefault="00CF1FE0" w:rsidP="00CF1FE0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Атмосферное давление: 763 мм. рт. </w:t>
      </w:r>
      <w:proofErr w:type="spellStart"/>
      <w:r w:rsidRPr="00790839">
        <w:rPr>
          <w:rFonts w:ascii="Times New Roman" w:hAnsi="Times New Roman"/>
          <w:sz w:val="24"/>
          <w:szCs w:val="24"/>
        </w:rPr>
        <w:t>ст</w:t>
      </w:r>
      <w:proofErr w:type="spellEnd"/>
    </w:p>
    <w:p w14:paraId="1CC387BB" w14:textId="77777777" w:rsidR="00CF1FE0" w:rsidRPr="00790839" w:rsidRDefault="00CF1FE0" w:rsidP="00CF1FE0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Влажность воздуха: 73%</w:t>
      </w:r>
    </w:p>
    <w:p w14:paraId="143AC1F1" w14:textId="77777777" w:rsidR="00CF1FE0" w:rsidRPr="00790839" w:rsidRDefault="00CF1FE0" w:rsidP="00CF1FE0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Ветер: направление В; 4 м/с</w:t>
      </w:r>
    </w:p>
    <w:p w14:paraId="7B2DB2F9" w14:textId="77777777" w:rsidR="005307A6" w:rsidRPr="00790839" w:rsidRDefault="005307A6" w:rsidP="005307A6">
      <w:pPr>
        <w:rPr>
          <w:rFonts w:ascii="Times New Roman" w:hAnsi="Times New Roman"/>
          <w:sz w:val="24"/>
          <w:szCs w:val="24"/>
        </w:rPr>
      </w:pPr>
    </w:p>
    <w:p w14:paraId="2337ED53" w14:textId="77777777" w:rsidR="005307A6" w:rsidRPr="00790839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9083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790839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74FB5FE5" w14:textId="22C3F7AF" w:rsidR="005307A6" w:rsidRPr="00790839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С </w:t>
      </w:r>
      <w:r w:rsidR="00790839" w:rsidRPr="00790839">
        <w:rPr>
          <w:rFonts w:ascii="Times New Roman" w:hAnsi="Times New Roman"/>
          <w:sz w:val="24"/>
          <w:szCs w:val="24"/>
        </w:rPr>
        <w:t>14</w:t>
      </w:r>
      <w:r w:rsidRPr="00790839">
        <w:rPr>
          <w:rFonts w:ascii="Times New Roman" w:hAnsi="Times New Roman"/>
          <w:sz w:val="24"/>
          <w:szCs w:val="24"/>
        </w:rPr>
        <w:t>.1</w:t>
      </w:r>
      <w:r w:rsidR="00D85591" w:rsidRPr="00790839">
        <w:rPr>
          <w:rFonts w:ascii="Times New Roman" w:hAnsi="Times New Roman"/>
          <w:sz w:val="24"/>
          <w:szCs w:val="24"/>
        </w:rPr>
        <w:t>2</w:t>
      </w:r>
      <w:r w:rsidRPr="00790839">
        <w:rPr>
          <w:rFonts w:ascii="Times New Roman" w:hAnsi="Times New Roman"/>
          <w:sz w:val="24"/>
          <w:szCs w:val="24"/>
        </w:rPr>
        <w:t xml:space="preserve">. по </w:t>
      </w:r>
      <w:r w:rsidR="00790839" w:rsidRPr="00790839">
        <w:rPr>
          <w:rFonts w:ascii="Times New Roman" w:hAnsi="Times New Roman"/>
          <w:sz w:val="24"/>
          <w:szCs w:val="24"/>
        </w:rPr>
        <w:t>15</w:t>
      </w:r>
      <w:r w:rsidRPr="00790839">
        <w:rPr>
          <w:rFonts w:ascii="Times New Roman" w:hAnsi="Times New Roman"/>
          <w:sz w:val="24"/>
          <w:szCs w:val="24"/>
        </w:rPr>
        <w:t>.1</w:t>
      </w:r>
      <w:r w:rsidR="00F00419" w:rsidRPr="00790839">
        <w:rPr>
          <w:rFonts w:ascii="Times New Roman" w:hAnsi="Times New Roman"/>
          <w:sz w:val="24"/>
          <w:szCs w:val="24"/>
        </w:rPr>
        <w:t>2</w:t>
      </w:r>
      <w:r w:rsidRPr="00790839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790839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 </w:t>
      </w:r>
    </w:p>
    <w:p w14:paraId="4FF88244" w14:textId="77777777" w:rsidR="005307A6" w:rsidRPr="00790839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90839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BDD895F" w14:textId="47AD1D28" w:rsidR="00790839" w:rsidRPr="00790839" w:rsidRDefault="005307A6" w:rsidP="00A157BF">
      <w:pPr>
        <w:rPr>
          <w:rFonts w:ascii="Times New Roman" w:hAnsi="Times New Roman"/>
          <w:sz w:val="24"/>
          <w:szCs w:val="24"/>
          <w:lang w:eastAsia="ru-RU"/>
        </w:rPr>
      </w:pPr>
      <w:r w:rsidRPr="00790839">
        <w:rPr>
          <w:rFonts w:ascii="Times New Roman" w:hAnsi="Times New Roman"/>
          <w:sz w:val="24"/>
          <w:szCs w:val="24"/>
        </w:rPr>
        <w:t>2</w:t>
      </w:r>
      <w:r w:rsidR="00A157BF">
        <w:rPr>
          <w:rFonts w:ascii="Times New Roman" w:hAnsi="Times New Roman"/>
          <w:sz w:val="24"/>
          <w:szCs w:val="24"/>
        </w:rPr>
        <w:t>.1.</w:t>
      </w:r>
      <w:r w:rsidR="00790839" w:rsidRPr="00790839">
        <w:rPr>
          <w:rFonts w:ascii="Times New Roman" w:hAnsi="Times New Roman"/>
          <w:sz w:val="24"/>
          <w:szCs w:val="24"/>
        </w:rPr>
        <w:t xml:space="preserve"> Выполнен анализ 21 проб биоты в двух параллельных измерениях (56 образцов) методом атомно-абсорбционной спектроскопии с использованием атомно-абсорбционного спектрофотометра AA-7000 «Shimadzu» на содержание: кадмия (</w:t>
      </w:r>
      <w:r w:rsidR="00790839" w:rsidRPr="00790839">
        <w:rPr>
          <w:rFonts w:ascii="Times New Roman" w:hAnsi="Times New Roman"/>
          <w:sz w:val="24"/>
          <w:szCs w:val="24"/>
          <w:lang w:val="en-US"/>
        </w:rPr>
        <w:t>Cd</w:t>
      </w:r>
      <w:r w:rsidR="00790839" w:rsidRPr="00790839">
        <w:rPr>
          <w:rFonts w:ascii="Times New Roman" w:hAnsi="Times New Roman"/>
          <w:sz w:val="24"/>
          <w:szCs w:val="24"/>
        </w:rPr>
        <w:t>). Общее количество проведенных измерений 56.</w:t>
      </w:r>
    </w:p>
    <w:p w14:paraId="1CEBBBF5" w14:textId="134E45B2" w:rsidR="00790839" w:rsidRPr="00790839" w:rsidRDefault="00790839" w:rsidP="00A157BF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2.2 Проведен анализ 8 проб воды, отобранных осенью 2020</w:t>
      </w:r>
      <w:proofErr w:type="gramStart"/>
      <w:r w:rsidRPr="00790839">
        <w:rPr>
          <w:rFonts w:ascii="Times New Roman" w:hAnsi="Times New Roman"/>
          <w:sz w:val="24"/>
          <w:szCs w:val="24"/>
        </w:rPr>
        <w:t>г  для</w:t>
      </w:r>
      <w:proofErr w:type="gramEnd"/>
      <w:r w:rsidRPr="00790839">
        <w:rPr>
          <w:rFonts w:ascii="Times New Roman" w:hAnsi="Times New Roman"/>
          <w:sz w:val="24"/>
          <w:szCs w:val="24"/>
        </w:rPr>
        <w:t xml:space="preserve"> НПО «Тайфун», в двух параллельных измерениях (16 образцов) методом атомно-абсорбционной спектроскопии с использованием атомно-абсорбционного спектрофотометра AA-7000 «Shimadzu» на содержание: кадмия (</w:t>
      </w:r>
      <w:proofErr w:type="spellStart"/>
      <w:r w:rsidRPr="00790839">
        <w:rPr>
          <w:rFonts w:ascii="Times New Roman" w:hAnsi="Times New Roman"/>
          <w:sz w:val="24"/>
          <w:szCs w:val="24"/>
        </w:rPr>
        <w:t>Cd</w:t>
      </w:r>
      <w:proofErr w:type="spellEnd"/>
      <w:r w:rsidRPr="00790839">
        <w:rPr>
          <w:rFonts w:ascii="Times New Roman" w:hAnsi="Times New Roman"/>
          <w:sz w:val="24"/>
          <w:szCs w:val="24"/>
        </w:rPr>
        <w:t>), хрома (</w:t>
      </w:r>
      <w:r w:rsidRPr="00790839">
        <w:rPr>
          <w:rFonts w:ascii="Times New Roman" w:hAnsi="Times New Roman"/>
          <w:sz w:val="24"/>
          <w:szCs w:val="24"/>
          <w:lang w:val="en-US"/>
        </w:rPr>
        <w:t>Cr</w:t>
      </w:r>
      <w:r w:rsidRPr="00790839">
        <w:rPr>
          <w:rFonts w:ascii="Times New Roman" w:hAnsi="Times New Roman"/>
          <w:sz w:val="24"/>
          <w:szCs w:val="24"/>
        </w:rPr>
        <w:t>), меди (</w:t>
      </w:r>
      <w:r w:rsidRPr="00790839">
        <w:rPr>
          <w:rFonts w:ascii="Times New Roman" w:hAnsi="Times New Roman"/>
          <w:sz w:val="24"/>
          <w:szCs w:val="24"/>
          <w:lang w:val="en-US"/>
        </w:rPr>
        <w:t>Cu</w:t>
      </w:r>
      <w:r w:rsidRPr="00790839">
        <w:rPr>
          <w:rFonts w:ascii="Times New Roman" w:hAnsi="Times New Roman"/>
          <w:sz w:val="24"/>
          <w:szCs w:val="24"/>
        </w:rPr>
        <w:t>), кобальта (</w:t>
      </w:r>
      <w:r w:rsidRPr="00790839">
        <w:rPr>
          <w:rFonts w:ascii="Times New Roman" w:hAnsi="Times New Roman"/>
          <w:sz w:val="24"/>
          <w:szCs w:val="24"/>
          <w:lang w:val="en-US"/>
        </w:rPr>
        <w:t>Co</w:t>
      </w:r>
      <w:r w:rsidRPr="00790839">
        <w:rPr>
          <w:rFonts w:ascii="Times New Roman" w:hAnsi="Times New Roman"/>
          <w:sz w:val="24"/>
          <w:szCs w:val="24"/>
        </w:rPr>
        <w:t>), мышьяка (</w:t>
      </w:r>
      <w:r w:rsidRPr="00790839">
        <w:rPr>
          <w:rFonts w:ascii="Times New Roman" w:hAnsi="Times New Roman"/>
          <w:sz w:val="24"/>
          <w:szCs w:val="24"/>
          <w:lang w:val="en-US"/>
        </w:rPr>
        <w:t>As</w:t>
      </w:r>
      <w:r w:rsidRPr="00790839">
        <w:rPr>
          <w:rFonts w:ascii="Times New Roman" w:hAnsi="Times New Roman"/>
          <w:sz w:val="24"/>
          <w:szCs w:val="24"/>
        </w:rPr>
        <w:t>). Общее количество проведенных измерений 80.</w:t>
      </w:r>
    </w:p>
    <w:p w14:paraId="1A96738F" w14:textId="3932E595" w:rsidR="00790839" w:rsidRPr="00790839" w:rsidRDefault="00790839" w:rsidP="00A157BF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2.3 Проведена минерализация 14 образцов биоты с использованием системы микроволнового разложения «</w:t>
      </w:r>
      <w:proofErr w:type="spellStart"/>
      <w:r w:rsidRPr="00790839">
        <w:rPr>
          <w:rFonts w:ascii="Times New Roman" w:hAnsi="Times New Roman"/>
          <w:sz w:val="24"/>
          <w:szCs w:val="24"/>
        </w:rPr>
        <w:t>TopWave</w:t>
      </w:r>
      <w:proofErr w:type="spellEnd"/>
      <w:r w:rsidRPr="00790839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790839">
        <w:rPr>
          <w:rFonts w:ascii="Times New Roman" w:hAnsi="Times New Roman"/>
          <w:sz w:val="24"/>
          <w:szCs w:val="24"/>
        </w:rPr>
        <w:t>JenaAnalytik</w:t>
      </w:r>
      <w:proofErr w:type="spellEnd"/>
      <w:r w:rsidRPr="00790839">
        <w:rPr>
          <w:rFonts w:ascii="Times New Roman" w:hAnsi="Times New Roman"/>
          <w:sz w:val="24"/>
          <w:szCs w:val="24"/>
        </w:rPr>
        <w:t xml:space="preserve"> для проведения дальнейшего элементного анализа на тяжелые металлы с использованием атомно-абсорбционного спектрофотометра AA-7000 «Shimadzu».</w:t>
      </w:r>
    </w:p>
    <w:p w14:paraId="18DBE85A" w14:textId="77777777" w:rsidR="00790839" w:rsidRPr="00790839" w:rsidRDefault="00790839" w:rsidP="00A157BF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2.4 Проведены плановые промывки насосов 2 жидкостных хроматографических систем: серии LC-20 «Shimadzu» (определение полициклических ароматических углеводородов) и серии LС 20-ADXR «</w:t>
      </w:r>
      <w:proofErr w:type="spellStart"/>
      <w:r w:rsidRPr="00790839">
        <w:rPr>
          <w:rFonts w:ascii="Times New Roman" w:hAnsi="Times New Roman"/>
          <w:sz w:val="24"/>
          <w:szCs w:val="24"/>
        </w:rPr>
        <w:t>Shimadzu</w:t>
      </w:r>
      <w:proofErr w:type="spellEnd"/>
      <w:r w:rsidRPr="00790839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790839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90839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790839">
        <w:rPr>
          <w:rFonts w:ascii="Times New Roman" w:hAnsi="Times New Roman"/>
          <w:sz w:val="24"/>
          <w:szCs w:val="24"/>
        </w:rPr>
        <w:t>Shimadzu</w:t>
      </w:r>
      <w:proofErr w:type="spellEnd"/>
      <w:r w:rsidRPr="00790839">
        <w:rPr>
          <w:rFonts w:ascii="Times New Roman" w:hAnsi="Times New Roman"/>
          <w:sz w:val="24"/>
          <w:szCs w:val="24"/>
        </w:rPr>
        <w:t>».</w:t>
      </w:r>
    </w:p>
    <w:p w14:paraId="476D8F66" w14:textId="77777777" w:rsidR="00790839" w:rsidRPr="00790839" w:rsidRDefault="00790839" w:rsidP="00A157BF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 2.5 Проведена плановая промывка насоса жидкостного ионного хроматографа серии LC-20 фирмы «Shimadzu» с кондуктометрическим детектором (ионный хроматограф).</w:t>
      </w:r>
    </w:p>
    <w:p w14:paraId="51231991" w14:textId="77777777" w:rsidR="00790839" w:rsidRPr="00790839" w:rsidRDefault="00790839" w:rsidP="00A157BF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2.6 Обеспечена постоянная работа и приём информации со станций контроля качества атмосферного воздуха НС «Посёлок» и ВС «Гора».</w:t>
      </w:r>
    </w:p>
    <w:p w14:paraId="4A989D87" w14:textId="77777777" w:rsidR="00790839" w:rsidRPr="00790839" w:rsidRDefault="00790839" w:rsidP="00A157BF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Проведены техническое обслуживание и калибровка анализаторов контроля качества атмосферного воздуха на НС «Поселок». </w:t>
      </w:r>
    </w:p>
    <w:p w14:paraId="5BE01351" w14:textId="77777777" w:rsidR="00790839" w:rsidRPr="00790839" w:rsidRDefault="00790839" w:rsidP="007908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052089" w14:textId="3E51EB02" w:rsidR="00D85591" w:rsidRPr="00790839" w:rsidRDefault="00D85591" w:rsidP="00790839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1FF07B03" w:rsidR="005307A6" w:rsidRPr="00790839" w:rsidRDefault="005307A6" w:rsidP="00D85591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  <w:lang w:eastAsia="ru-RU"/>
        </w:rPr>
      </w:pPr>
      <w:r w:rsidRPr="0079083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D1A0FE8" w14:textId="264A2D05" w:rsidR="005307A6" w:rsidRPr="00790839" w:rsidRDefault="005307A6" w:rsidP="004F31A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90839">
        <w:rPr>
          <w:rFonts w:ascii="Times New Roman" w:hAnsi="Times New Roman"/>
          <w:color w:val="000000"/>
          <w:sz w:val="24"/>
          <w:szCs w:val="24"/>
        </w:rPr>
        <w:lastRenderedPageBreak/>
        <w:t>Станци</w:t>
      </w:r>
      <w:r w:rsidR="009A166E" w:rsidRPr="00790839">
        <w:rPr>
          <w:rFonts w:ascii="Times New Roman" w:hAnsi="Times New Roman"/>
          <w:color w:val="000000"/>
          <w:sz w:val="24"/>
          <w:szCs w:val="24"/>
        </w:rPr>
        <w:t>ями</w:t>
      </w:r>
      <w:r w:rsidRPr="00790839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79083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90839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790839">
        <w:rPr>
          <w:rFonts w:ascii="Times New Roman" w:hAnsi="Times New Roman"/>
          <w:color w:val="000000"/>
          <w:sz w:val="24"/>
          <w:szCs w:val="24"/>
        </w:rPr>
        <w:t>ен</w:t>
      </w:r>
      <w:r w:rsidRPr="00790839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790839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790839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790839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0E6CDD6A" w:rsidR="005307A6" w:rsidRPr="00790839" w:rsidRDefault="009A166E" w:rsidP="004F31A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90839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790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839" w:rsidRPr="00790839">
        <w:rPr>
          <w:rFonts w:ascii="Times New Roman" w:hAnsi="Times New Roman"/>
          <w:color w:val="000000"/>
          <w:sz w:val="24"/>
          <w:szCs w:val="24"/>
        </w:rPr>
        <w:t>792</w:t>
      </w:r>
      <w:r w:rsidRPr="00790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083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90839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D85591" w:rsidRPr="00790839">
        <w:rPr>
          <w:rFonts w:ascii="Times New Roman" w:hAnsi="Times New Roman"/>
          <w:color w:val="000000"/>
          <w:sz w:val="24"/>
          <w:szCs w:val="24"/>
        </w:rPr>
        <w:t>а</w:t>
      </w:r>
      <w:r w:rsidRPr="00790839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503F0B2A" w14:textId="77777777" w:rsidR="005307A6" w:rsidRPr="00790839" w:rsidRDefault="005307A6" w:rsidP="005307A6">
      <w:pPr>
        <w:spacing w:line="360" w:lineRule="auto"/>
        <w:ind w:right="340" w:firstLine="360"/>
        <w:rPr>
          <w:rFonts w:ascii="Times New Roman" w:hAnsi="Times New Roman"/>
          <w:color w:val="000000"/>
          <w:sz w:val="24"/>
          <w:szCs w:val="24"/>
        </w:rPr>
      </w:pPr>
    </w:p>
    <w:p w14:paraId="1D9C3482" w14:textId="77777777" w:rsidR="005307A6" w:rsidRPr="00790839" w:rsidRDefault="005307A6" w:rsidP="005307A6">
      <w:pPr>
        <w:pStyle w:val="a4"/>
        <w:numPr>
          <w:ilvl w:val="0"/>
          <w:numId w:val="35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790839" w:rsidRDefault="005307A6" w:rsidP="009A166E">
      <w:pPr>
        <w:ind w:firstLine="708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  </w:t>
      </w:r>
    </w:p>
    <w:p w14:paraId="1DF6EF8F" w14:textId="100B8FAF" w:rsidR="005307A6" w:rsidRPr="00790839" w:rsidRDefault="005307A6" w:rsidP="009A166E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 </w:t>
      </w:r>
      <w:r w:rsidRPr="00790839">
        <w:rPr>
          <w:rFonts w:ascii="Times New Roman" w:hAnsi="Times New Roman"/>
          <w:sz w:val="24"/>
          <w:szCs w:val="24"/>
        </w:rPr>
        <w:tab/>
      </w:r>
      <w:r w:rsidR="00790839" w:rsidRPr="00790839">
        <w:rPr>
          <w:rFonts w:ascii="Times New Roman" w:hAnsi="Times New Roman"/>
          <w:sz w:val="24"/>
          <w:szCs w:val="24"/>
        </w:rPr>
        <w:t>14</w:t>
      </w:r>
      <w:r w:rsidRPr="00790839">
        <w:rPr>
          <w:rFonts w:ascii="Times New Roman" w:hAnsi="Times New Roman"/>
          <w:sz w:val="24"/>
          <w:szCs w:val="24"/>
        </w:rPr>
        <w:t>.1</w:t>
      </w:r>
      <w:r w:rsidR="006E1414" w:rsidRPr="00790839">
        <w:rPr>
          <w:rFonts w:ascii="Times New Roman" w:hAnsi="Times New Roman"/>
          <w:sz w:val="24"/>
          <w:szCs w:val="24"/>
        </w:rPr>
        <w:t>2</w:t>
      </w:r>
      <w:r w:rsidR="009A166E" w:rsidRPr="00790839">
        <w:rPr>
          <w:rFonts w:ascii="Times New Roman" w:hAnsi="Times New Roman"/>
          <w:sz w:val="24"/>
          <w:szCs w:val="24"/>
        </w:rPr>
        <w:t>.</w:t>
      </w:r>
      <w:r w:rsidRPr="00790839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комплекса. Выполнена замена аккумулятора, очищены датчики, считаны данные.</w:t>
      </w:r>
      <w:r w:rsidR="00D85591" w:rsidRPr="00790839">
        <w:rPr>
          <w:rFonts w:ascii="Times New Roman" w:hAnsi="Times New Roman"/>
          <w:sz w:val="24"/>
          <w:szCs w:val="24"/>
        </w:rPr>
        <w:t xml:space="preserve"> </w:t>
      </w:r>
    </w:p>
    <w:p w14:paraId="2551147F" w14:textId="77777777" w:rsidR="005307A6" w:rsidRPr="00790839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28C13EB" w14:textId="77777777" w:rsidR="005307A6" w:rsidRPr="00790839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79083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5DAF6446" w:rsidR="00790839" w:rsidRPr="00790839" w:rsidRDefault="005307A6" w:rsidP="00790839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790839">
        <w:rPr>
          <w:rFonts w:ascii="Times New Roman" w:hAnsi="Times New Roman"/>
          <w:sz w:val="24"/>
          <w:szCs w:val="24"/>
        </w:rPr>
        <w:t xml:space="preserve">двух </w:t>
      </w:r>
      <w:r w:rsidRPr="00790839">
        <w:rPr>
          <w:rFonts w:ascii="Times New Roman" w:hAnsi="Times New Roman"/>
          <w:sz w:val="24"/>
          <w:szCs w:val="24"/>
        </w:rPr>
        <w:t>уровнемерн</w:t>
      </w:r>
      <w:r w:rsidR="006E1414" w:rsidRPr="00790839">
        <w:rPr>
          <w:rFonts w:ascii="Times New Roman" w:hAnsi="Times New Roman"/>
          <w:sz w:val="24"/>
          <w:szCs w:val="24"/>
        </w:rPr>
        <w:t xml:space="preserve">ых </w:t>
      </w:r>
      <w:r w:rsidRPr="00790839">
        <w:rPr>
          <w:rFonts w:ascii="Times New Roman" w:hAnsi="Times New Roman"/>
          <w:sz w:val="24"/>
          <w:szCs w:val="24"/>
        </w:rPr>
        <w:t>комплекс</w:t>
      </w:r>
      <w:r w:rsidR="006E1414" w:rsidRPr="00790839">
        <w:rPr>
          <w:rFonts w:ascii="Times New Roman" w:hAnsi="Times New Roman"/>
          <w:sz w:val="24"/>
          <w:szCs w:val="24"/>
        </w:rPr>
        <w:t>ов</w:t>
      </w:r>
      <w:r w:rsidRPr="00790839">
        <w:rPr>
          <w:rFonts w:ascii="Times New Roman" w:hAnsi="Times New Roman"/>
          <w:sz w:val="24"/>
          <w:szCs w:val="24"/>
        </w:rPr>
        <w:t>, установленн</w:t>
      </w:r>
      <w:r w:rsidR="006E1414" w:rsidRPr="00790839">
        <w:rPr>
          <w:rFonts w:ascii="Times New Roman" w:hAnsi="Times New Roman"/>
          <w:sz w:val="24"/>
          <w:szCs w:val="24"/>
        </w:rPr>
        <w:t>ых</w:t>
      </w:r>
      <w:r w:rsidRPr="00790839">
        <w:rPr>
          <w:rFonts w:ascii="Times New Roman" w:hAnsi="Times New Roman"/>
          <w:sz w:val="24"/>
          <w:szCs w:val="24"/>
        </w:rPr>
        <w:t xml:space="preserve"> в заливе Грен-фьорд</w:t>
      </w:r>
      <w:r w:rsidR="00790839" w:rsidRPr="00790839">
        <w:rPr>
          <w:rFonts w:ascii="Times New Roman" w:hAnsi="Times New Roman"/>
          <w:sz w:val="24"/>
          <w:szCs w:val="24"/>
        </w:rPr>
        <w:t>.</w:t>
      </w:r>
    </w:p>
    <w:p w14:paraId="42E4F8A9" w14:textId="3DDB51F5" w:rsidR="005307A6" w:rsidRPr="00790839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65244083" w14:textId="77777777" w:rsidR="005307A6" w:rsidRPr="00790839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790839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790839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790839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36A5B900" w14:textId="77777777" w:rsidR="005307A6" w:rsidRPr="00790839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90839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9083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9083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90839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0EB6F870" w14:textId="61EA4649" w:rsidR="005307A6" w:rsidRPr="00790839" w:rsidRDefault="00790839" w:rsidP="00790839">
      <w:pPr>
        <w:pStyle w:val="a8"/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790839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185AA633" w14:textId="67E66113" w:rsidR="00790839" w:rsidRPr="00790839" w:rsidRDefault="00790839" w:rsidP="00790839">
      <w:pPr>
        <w:pStyle w:val="a4"/>
        <w:ind w:left="360" w:firstLine="348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Продолжены работы по подготовке снегоходной техники к сезону.</w:t>
      </w:r>
    </w:p>
    <w:p w14:paraId="68A6B80F" w14:textId="7E73894B" w:rsidR="00790839" w:rsidRPr="00790839" w:rsidRDefault="00790839" w:rsidP="00790839">
      <w:pPr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С помощью специалистов ФГУП «ГТ «Арктикуголь» устранена протечка на вводе холодной воды в складское помещение.</w:t>
      </w:r>
    </w:p>
    <w:p w14:paraId="73973CC7" w14:textId="77777777" w:rsidR="00790839" w:rsidRPr="00790839" w:rsidRDefault="00790839" w:rsidP="00790839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AB38D1C" w14:textId="77777777" w:rsidR="006E1414" w:rsidRPr="00790839" w:rsidRDefault="006E1414" w:rsidP="006E14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0B6691" w14:textId="77777777" w:rsidR="00790839" w:rsidRPr="00790839" w:rsidRDefault="00790839" w:rsidP="0079083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86AAB0F" w14:textId="77777777" w:rsidR="00790839" w:rsidRPr="00790839" w:rsidRDefault="00790839" w:rsidP="0079083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за период с 09 декабря по 15 декабря 2020 г.</w:t>
      </w:r>
    </w:p>
    <w:p w14:paraId="4F3124E2" w14:textId="77777777" w:rsidR="00790839" w:rsidRPr="00790839" w:rsidRDefault="00790839" w:rsidP="0079083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B60C20D" w14:textId="77777777" w:rsidR="00790839" w:rsidRPr="00790839" w:rsidRDefault="00790839" w:rsidP="00790839">
      <w:pPr>
        <w:ind w:firstLine="708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A013F4B" w14:textId="77777777" w:rsidR="00790839" w:rsidRPr="00790839" w:rsidRDefault="00790839" w:rsidP="0079083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Средняя температура воздуха: -7,5 </w:t>
      </w:r>
      <w:r w:rsidRPr="00790839">
        <w:rPr>
          <w:rFonts w:ascii="Times New Roman" w:hAnsi="Times New Roman"/>
          <w:sz w:val="24"/>
          <w:szCs w:val="24"/>
          <w:vertAlign w:val="superscript"/>
        </w:rPr>
        <w:t>°</w:t>
      </w:r>
      <w:r w:rsidRPr="00790839">
        <w:rPr>
          <w:rFonts w:ascii="Times New Roman" w:hAnsi="Times New Roman"/>
          <w:sz w:val="24"/>
          <w:szCs w:val="24"/>
        </w:rPr>
        <w:t>С</w:t>
      </w:r>
    </w:p>
    <w:p w14:paraId="5CE60087" w14:textId="77777777" w:rsidR="00790839" w:rsidRPr="00790839" w:rsidRDefault="00790839" w:rsidP="0079083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Максимальная: -1,9</w:t>
      </w:r>
      <w:r w:rsidRPr="00790839">
        <w:rPr>
          <w:rFonts w:ascii="Times New Roman" w:hAnsi="Times New Roman"/>
          <w:sz w:val="24"/>
          <w:szCs w:val="24"/>
          <w:vertAlign w:val="superscript"/>
        </w:rPr>
        <w:t>°</w:t>
      </w:r>
      <w:r w:rsidRPr="00790839">
        <w:rPr>
          <w:rFonts w:ascii="Times New Roman" w:hAnsi="Times New Roman"/>
          <w:sz w:val="24"/>
          <w:szCs w:val="24"/>
        </w:rPr>
        <w:t>С</w:t>
      </w:r>
    </w:p>
    <w:p w14:paraId="7EAF248A" w14:textId="77777777" w:rsidR="00790839" w:rsidRPr="00790839" w:rsidRDefault="00790839" w:rsidP="0079083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Минимальная: -14,3</w:t>
      </w:r>
      <w:r w:rsidRPr="00790839">
        <w:rPr>
          <w:rFonts w:ascii="Times New Roman" w:hAnsi="Times New Roman"/>
          <w:sz w:val="24"/>
          <w:szCs w:val="24"/>
          <w:vertAlign w:val="superscript"/>
        </w:rPr>
        <w:t>°</w:t>
      </w:r>
      <w:r w:rsidRPr="00790839">
        <w:rPr>
          <w:rFonts w:ascii="Times New Roman" w:hAnsi="Times New Roman"/>
          <w:sz w:val="24"/>
          <w:szCs w:val="24"/>
        </w:rPr>
        <w:t>С</w:t>
      </w:r>
    </w:p>
    <w:p w14:paraId="2019B8BF" w14:textId="77777777" w:rsidR="00790839" w:rsidRPr="00790839" w:rsidRDefault="00790839" w:rsidP="0079083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Ветер: средний 4 м/с, максимальный порыв 17 м/с.</w:t>
      </w:r>
    </w:p>
    <w:p w14:paraId="15D13F8C" w14:textId="77777777" w:rsidR="00790839" w:rsidRPr="00790839" w:rsidRDefault="00790839" w:rsidP="0079083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77F8E44" w14:textId="77777777" w:rsidR="00790839" w:rsidRPr="00790839" w:rsidRDefault="00790839" w:rsidP="00790839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3818738" w14:textId="77777777" w:rsidR="00790839" w:rsidRPr="00790839" w:rsidRDefault="00790839" w:rsidP="00A157B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0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</w:t>
      </w:r>
      <w:r w:rsidRPr="00790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B2D31E1" w14:textId="77777777" w:rsidR="00790839" w:rsidRPr="00790839" w:rsidRDefault="00790839" w:rsidP="00A157B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0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09 декабря по 15 декабря зарегистрировано неблагоприятных метеорологических явлений – 5. Опасных метеорологических явлений – 0.</w:t>
      </w:r>
    </w:p>
    <w:p w14:paraId="3FDF69F7" w14:textId="77777777" w:rsidR="00790839" w:rsidRPr="00790839" w:rsidRDefault="00790839" w:rsidP="00790839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9083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346D254" w14:textId="77777777" w:rsidR="00790839" w:rsidRPr="00790839" w:rsidRDefault="00790839" w:rsidP="00A157B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0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EFFBD5A" w14:textId="77777777" w:rsidR="00790839" w:rsidRPr="00790839" w:rsidRDefault="00790839" w:rsidP="00A157B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0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410018F" w14:textId="77777777" w:rsidR="00790839" w:rsidRPr="00790839" w:rsidRDefault="00790839" w:rsidP="00A157B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0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451898F3" w14:textId="77777777" w:rsidR="00790839" w:rsidRPr="00790839" w:rsidRDefault="00790839" w:rsidP="00A157B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0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BB07F7D" w14:textId="77777777" w:rsidR="00790839" w:rsidRPr="00790839" w:rsidRDefault="00790839" w:rsidP="0079083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D17B6C1" w14:textId="77777777" w:rsidR="00790839" w:rsidRPr="00790839" w:rsidRDefault="00790839" w:rsidP="00A157BF">
      <w:pPr>
        <w:ind w:firstLine="709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90839">
        <w:rPr>
          <w:rFonts w:ascii="Times New Roman" w:hAnsi="Times New Roman"/>
          <w:sz w:val="24"/>
          <w:szCs w:val="24"/>
        </w:rPr>
        <w:t>мкЗв</w:t>
      </w:r>
      <w:proofErr w:type="spellEnd"/>
      <w:r w:rsidRPr="0079083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1CAC382" w14:textId="77777777" w:rsidR="00790839" w:rsidRPr="00790839" w:rsidRDefault="00790839" w:rsidP="00790839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4ABB314F" w14:textId="77777777" w:rsidR="00790839" w:rsidRPr="00790839" w:rsidRDefault="00790839" w:rsidP="00790839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A5F90CC" w14:textId="1995F041" w:rsidR="00790839" w:rsidRPr="00790839" w:rsidRDefault="00790839" w:rsidP="00A157BF">
      <w:pPr>
        <w:ind w:firstLine="709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Производ</w:t>
      </w:r>
      <w:r w:rsidR="00A157BF">
        <w:rPr>
          <w:rFonts w:ascii="Times New Roman" w:hAnsi="Times New Roman"/>
          <w:sz w:val="24"/>
          <w:szCs w:val="24"/>
        </w:rPr>
        <w:t>ились</w:t>
      </w:r>
      <w:r w:rsidRPr="0079083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0F42A792" w14:textId="4A97F908" w:rsidR="00790839" w:rsidRPr="00790839" w:rsidRDefault="00790839" w:rsidP="00A157BF">
      <w:pPr>
        <w:ind w:firstLine="709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Один раз в сутки п информация кодом УМАГФ и УАБСЕ </w:t>
      </w:r>
      <w:r w:rsidR="00A157BF">
        <w:rPr>
          <w:rFonts w:ascii="Times New Roman" w:hAnsi="Times New Roman"/>
          <w:sz w:val="24"/>
          <w:szCs w:val="24"/>
        </w:rPr>
        <w:t xml:space="preserve">передавалась </w:t>
      </w:r>
      <w:r w:rsidRPr="00790839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0B234E21" w14:textId="797EA4AB" w:rsidR="00790839" w:rsidRPr="00790839" w:rsidRDefault="00790839" w:rsidP="00A157BF">
      <w:pPr>
        <w:ind w:firstLine="709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A157BF">
        <w:rPr>
          <w:rFonts w:ascii="Times New Roman" w:hAnsi="Times New Roman"/>
          <w:sz w:val="24"/>
          <w:szCs w:val="24"/>
        </w:rPr>
        <w:t>валась</w:t>
      </w:r>
      <w:r w:rsidRPr="00790839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64790368" w14:textId="77777777" w:rsidR="00790839" w:rsidRPr="00790839" w:rsidRDefault="00790839" w:rsidP="00A157BF">
      <w:pPr>
        <w:ind w:firstLine="709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09 декабря по 15 декабря – 2.</w:t>
      </w:r>
      <w:r w:rsidRPr="00790839">
        <w:rPr>
          <w:rFonts w:ascii="Times New Roman" w:hAnsi="Times New Roman"/>
          <w:b/>
          <w:sz w:val="24"/>
          <w:szCs w:val="24"/>
        </w:rPr>
        <w:t xml:space="preserve"> </w:t>
      </w:r>
    </w:p>
    <w:p w14:paraId="11848832" w14:textId="77777777" w:rsidR="00790839" w:rsidRPr="00790839" w:rsidRDefault="00790839" w:rsidP="00790839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5AD526C" w14:textId="01D99F27" w:rsidR="00790839" w:rsidRPr="00790839" w:rsidRDefault="00790839" w:rsidP="00790839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С 28 октября по 16 февраля </w:t>
      </w:r>
      <w:r w:rsidR="00A157BF">
        <w:rPr>
          <w:rFonts w:ascii="Times New Roman" w:hAnsi="Times New Roman"/>
          <w:sz w:val="24"/>
          <w:szCs w:val="24"/>
        </w:rPr>
        <w:t xml:space="preserve">плановый </w:t>
      </w:r>
      <w:r w:rsidRPr="00790839">
        <w:rPr>
          <w:rFonts w:ascii="Times New Roman" w:hAnsi="Times New Roman"/>
          <w:sz w:val="24"/>
          <w:szCs w:val="24"/>
        </w:rPr>
        <w:t>перерыв в наблюдениях – полярная ночь.</w:t>
      </w:r>
    </w:p>
    <w:p w14:paraId="653FA8F6" w14:textId="77777777" w:rsidR="00790839" w:rsidRPr="00790839" w:rsidRDefault="00790839" w:rsidP="00790839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b/>
          <w:sz w:val="24"/>
          <w:szCs w:val="24"/>
        </w:rPr>
        <w:t>Озонометрические</w:t>
      </w:r>
      <w:r w:rsidRPr="00790839">
        <w:rPr>
          <w:rFonts w:ascii="Times New Roman" w:hAnsi="Times New Roman"/>
          <w:sz w:val="24"/>
          <w:szCs w:val="24"/>
        </w:rPr>
        <w:t xml:space="preserve"> </w:t>
      </w:r>
      <w:r w:rsidRPr="00790839">
        <w:rPr>
          <w:rFonts w:ascii="Times New Roman" w:hAnsi="Times New Roman"/>
          <w:b/>
          <w:sz w:val="24"/>
          <w:szCs w:val="24"/>
        </w:rPr>
        <w:t>наблюдения</w:t>
      </w:r>
    </w:p>
    <w:p w14:paraId="5641DA41" w14:textId="0A8023D8" w:rsidR="00790839" w:rsidRPr="00790839" w:rsidRDefault="00790839" w:rsidP="00790839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. </w:t>
      </w:r>
    </w:p>
    <w:p w14:paraId="375ED73D" w14:textId="479B8C0E" w:rsidR="00790839" w:rsidRPr="00790839" w:rsidRDefault="00790839" w:rsidP="00790839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 xml:space="preserve">С 12 октября по 2 марта </w:t>
      </w:r>
      <w:r w:rsidR="00A157BF">
        <w:rPr>
          <w:rFonts w:ascii="Times New Roman" w:hAnsi="Times New Roman"/>
          <w:sz w:val="24"/>
          <w:szCs w:val="24"/>
        </w:rPr>
        <w:t xml:space="preserve">плановый </w:t>
      </w:r>
      <w:r w:rsidRPr="00790839">
        <w:rPr>
          <w:rFonts w:ascii="Times New Roman" w:hAnsi="Times New Roman"/>
          <w:sz w:val="24"/>
          <w:szCs w:val="24"/>
        </w:rPr>
        <w:t>перерыв в наблюдениях.</w:t>
      </w:r>
    </w:p>
    <w:p w14:paraId="4C742104" w14:textId="77777777" w:rsidR="00790839" w:rsidRPr="00790839" w:rsidRDefault="00790839" w:rsidP="00790839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E2378D6" w14:textId="77777777" w:rsidR="00790839" w:rsidRPr="00790839" w:rsidRDefault="00790839" w:rsidP="00790839">
      <w:pPr>
        <w:rPr>
          <w:rFonts w:ascii="Times New Roman" w:hAnsi="Times New Roman"/>
          <w:sz w:val="24"/>
          <w:szCs w:val="24"/>
        </w:rPr>
      </w:pPr>
    </w:p>
    <w:p w14:paraId="51DF702D" w14:textId="77777777" w:rsidR="00790839" w:rsidRPr="00790839" w:rsidRDefault="00790839" w:rsidP="0079083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945FD12" w14:textId="77777777" w:rsidR="00D85591" w:rsidRPr="00790839" w:rsidRDefault="00D85591" w:rsidP="00D85591">
      <w:pPr>
        <w:rPr>
          <w:rFonts w:ascii="Times New Roman" w:hAnsi="Times New Roman"/>
          <w:sz w:val="24"/>
          <w:szCs w:val="24"/>
        </w:rPr>
      </w:pPr>
    </w:p>
    <w:p w14:paraId="3B757461" w14:textId="6DFD8B87" w:rsidR="0080091D" w:rsidRPr="00790839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790839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790839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90839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790839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790839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6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3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2"/>
  </w:num>
  <w:num w:numId="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2"/>
  </w:num>
  <w:num w:numId="12">
    <w:abstractNumId w:val="7"/>
  </w:num>
  <w:num w:numId="13">
    <w:abstractNumId w:val="25"/>
  </w:num>
  <w:num w:numId="14">
    <w:abstractNumId w:val="21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7"/>
  </w:num>
  <w:num w:numId="22">
    <w:abstractNumId w:val="11"/>
  </w:num>
  <w:num w:numId="23">
    <w:abstractNumId w:val="31"/>
  </w:num>
  <w:num w:numId="24">
    <w:abstractNumId w:val="20"/>
  </w:num>
  <w:num w:numId="25">
    <w:abstractNumId w:val="16"/>
  </w:num>
  <w:num w:numId="26">
    <w:abstractNumId w:val="29"/>
  </w:num>
  <w:num w:numId="27">
    <w:abstractNumId w:val="1"/>
  </w:num>
  <w:num w:numId="28">
    <w:abstractNumId w:val="13"/>
  </w:num>
  <w:num w:numId="29">
    <w:abstractNumId w:val="12"/>
  </w:num>
  <w:num w:numId="30">
    <w:abstractNumId w:val="3"/>
  </w:num>
  <w:num w:numId="31">
    <w:abstractNumId w:val="28"/>
  </w:num>
  <w:num w:numId="32">
    <w:abstractNumId w:val="26"/>
  </w:num>
  <w:num w:numId="33">
    <w:abstractNumId w:val="19"/>
  </w:num>
  <w:num w:numId="34">
    <w:abstractNumId w:val="10"/>
  </w:num>
  <w:num w:numId="35">
    <w:abstractNumId w:val="8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3DF9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E6A50-90BF-41E6-B684-9F848914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2020-12-17T15:21:00Z</dcterms:created>
  <dcterms:modified xsi:type="dcterms:W3CDTF">2020-12-17T15:21:00Z</dcterms:modified>
</cp:coreProperties>
</file>