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68" w:rsidRDefault="00290268" w:rsidP="00290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290268" w:rsidRDefault="00290268" w:rsidP="00290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25 августа по 1 сентября 2023 года</w:t>
      </w:r>
    </w:p>
    <w:p w:rsidR="00290268" w:rsidRPr="00742BA3" w:rsidRDefault="00290268" w:rsidP="00290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268" w:rsidRDefault="00290268" w:rsidP="006C0D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25 августа о дефиците кислорода в воде реки Вязьмы (приток Днепра) ниже г. Вязьмы Смоленской области, зарегистрированном специалистами Смоленского ЦГМС - филиала ФГБУ «Центральное УГМС» Росгидромета, сообщаем, что с </w:t>
      </w:r>
      <w:r w:rsidR="007C72C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6D4525">
        <w:rPr>
          <w:rFonts w:ascii="Times New Roman" w:hAnsi="Times New Roman" w:cs="Times New Roman"/>
          <w:sz w:val="24"/>
          <w:szCs w:val="24"/>
        </w:rPr>
        <w:t>3</w:t>
      </w:r>
      <w:r w:rsidR="00155C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августа на данном участке реки продолжал отмечаться дефицит кислорода, соответствующий 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ровню экстремально высокого загрязнения (ЭВЗ).</w:t>
      </w:r>
      <w:proofErr w:type="gramEnd"/>
    </w:p>
    <w:p w:rsidR="00290268" w:rsidRDefault="00290268" w:rsidP="006C0D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на основании химического анализа проб воды, отобранных в этом       же контрольном створе в период с </w:t>
      </w:r>
      <w:r w:rsidR="007C72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по </w:t>
      </w:r>
      <w:r w:rsidR="007C72CC">
        <w:rPr>
          <w:rFonts w:ascii="Times New Roman" w:hAnsi="Times New Roman" w:cs="Times New Roman"/>
          <w:sz w:val="24"/>
          <w:szCs w:val="24"/>
        </w:rPr>
        <w:t>2</w:t>
      </w:r>
      <w:r w:rsidR="00155C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августа, регистрировалось ЭВЗ речной воды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(соответственно </w:t>
      </w:r>
      <w:r w:rsidR="007C72C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72CC">
        <w:rPr>
          <w:rFonts w:ascii="Times New Roman" w:hAnsi="Times New Roman" w:cs="Times New Roman"/>
          <w:sz w:val="24"/>
          <w:szCs w:val="24"/>
        </w:rPr>
        <w:t xml:space="preserve">           31 ПДК</w:t>
      </w:r>
      <w:r w:rsidR="00570D65">
        <w:rPr>
          <w:rFonts w:ascii="Times New Roman" w:hAnsi="Times New Roman" w:cs="Times New Roman"/>
          <w:sz w:val="24"/>
          <w:szCs w:val="24"/>
        </w:rPr>
        <w:t>, 25 ПДК</w:t>
      </w:r>
      <w:r w:rsidR="00FE7E9A">
        <w:rPr>
          <w:rFonts w:ascii="Times New Roman" w:hAnsi="Times New Roman" w:cs="Times New Roman"/>
          <w:sz w:val="24"/>
          <w:szCs w:val="24"/>
        </w:rPr>
        <w:t>, 21 ПДК</w:t>
      </w:r>
      <w:r w:rsidR="006D4525">
        <w:rPr>
          <w:rFonts w:ascii="Times New Roman" w:hAnsi="Times New Roman" w:cs="Times New Roman"/>
          <w:sz w:val="24"/>
          <w:szCs w:val="24"/>
        </w:rPr>
        <w:t>, 20 ПДК</w:t>
      </w:r>
      <w:r w:rsidR="00155C4F">
        <w:rPr>
          <w:rFonts w:ascii="Times New Roman" w:hAnsi="Times New Roman" w:cs="Times New Roman"/>
          <w:sz w:val="24"/>
          <w:szCs w:val="24"/>
        </w:rPr>
        <w:t>, 21 ПДК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90268" w:rsidRDefault="00290268" w:rsidP="006C0D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Смоленского ЦГМС - филиала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продолжают осуществлять контроль за качеством воды в реке. </w:t>
      </w:r>
    </w:p>
    <w:p w:rsidR="00290268" w:rsidRDefault="00290268" w:rsidP="006C0DF3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DF3" w:rsidRDefault="006C0DF3" w:rsidP="006C0D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По данным автоматизированного пункта государственной наблюдательной сети  в г. Норильске</w:t>
      </w:r>
      <w:r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 </w:t>
      </w:r>
      <w:bookmarkStart w:id="1" w:name="_Hlk134783011"/>
      <w:r>
        <w:rPr>
          <w:rFonts w:ascii="Times New Roman" w:hAnsi="Times New Roman" w:cs="Times New Roman"/>
          <w:sz w:val="24"/>
          <w:szCs w:val="24"/>
        </w:rPr>
        <w:t xml:space="preserve">Ленинский проспект, 24а, 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30 августа 2023 г. в 19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мин. был зарегистрирован случай высокого загрязнения атмосферного воздуха диоксидом серы, концентрация которого достигала 12,5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6C0DF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C0DF3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290268" w:rsidRDefault="00290268" w:rsidP="0029026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C0DF3" w:rsidRDefault="006C0DF3" w:rsidP="0029026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0268" w:rsidRDefault="00290268" w:rsidP="00290268">
      <w:pPr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290268" w:rsidRDefault="00290268" w:rsidP="00290268"/>
    <w:p w:rsidR="00290268" w:rsidRDefault="00290268" w:rsidP="00290268"/>
    <w:p w:rsidR="00290268" w:rsidRDefault="00290268" w:rsidP="00290268"/>
    <w:p w:rsidR="00290268" w:rsidRDefault="00290268" w:rsidP="00290268"/>
    <w:p w:rsidR="00290268" w:rsidRDefault="00290268" w:rsidP="00290268"/>
    <w:p w:rsidR="00F654B5" w:rsidRDefault="00F654B5"/>
    <w:sectPr w:rsidR="00F6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2D" w:rsidRDefault="00E6162D" w:rsidP="00290268">
      <w:pPr>
        <w:spacing w:after="0" w:line="240" w:lineRule="auto"/>
      </w:pPr>
      <w:r>
        <w:separator/>
      </w:r>
    </w:p>
  </w:endnote>
  <w:endnote w:type="continuationSeparator" w:id="0">
    <w:p w:rsidR="00E6162D" w:rsidRDefault="00E6162D" w:rsidP="0029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2D" w:rsidRDefault="00E6162D" w:rsidP="00290268">
      <w:pPr>
        <w:spacing w:after="0" w:line="240" w:lineRule="auto"/>
      </w:pPr>
      <w:r>
        <w:separator/>
      </w:r>
    </w:p>
  </w:footnote>
  <w:footnote w:type="continuationSeparator" w:id="0">
    <w:p w:rsidR="00E6162D" w:rsidRDefault="00E6162D" w:rsidP="00290268">
      <w:pPr>
        <w:spacing w:after="0" w:line="240" w:lineRule="auto"/>
      </w:pPr>
      <w:r>
        <w:continuationSeparator/>
      </w:r>
    </w:p>
  </w:footnote>
  <w:footnote w:id="1">
    <w:p w:rsidR="00290268" w:rsidRDefault="00290268" w:rsidP="00290268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</w:rPr>
        <w:t>рыбохозяйственных</w:t>
      </w:r>
      <w:proofErr w:type="spellEnd"/>
      <w:r>
        <w:rPr>
          <w:rFonts w:ascii="Times New Roman" w:hAnsi="Times New Roman" w:cs="Times New Roman"/>
        </w:rPr>
        <w:t xml:space="preserve"> водных объектов</w:t>
      </w:r>
    </w:p>
    <w:p w:rsidR="00290268" w:rsidRDefault="00290268" w:rsidP="00290268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6891"/>
    <w:multiLevelType w:val="hybridMultilevel"/>
    <w:tmpl w:val="A12A45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32"/>
    <w:rsid w:val="00155C4F"/>
    <w:rsid w:val="00196C32"/>
    <w:rsid w:val="00290268"/>
    <w:rsid w:val="004C1AFB"/>
    <w:rsid w:val="0052753B"/>
    <w:rsid w:val="00570D65"/>
    <w:rsid w:val="0066770B"/>
    <w:rsid w:val="006C0DF3"/>
    <w:rsid w:val="006D4525"/>
    <w:rsid w:val="00742BA3"/>
    <w:rsid w:val="007C72CC"/>
    <w:rsid w:val="00891579"/>
    <w:rsid w:val="00E6162D"/>
    <w:rsid w:val="00F654B5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026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0268"/>
    <w:rPr>
      <w:sz w:val="20"/>
      <w:szCs w:val="20"/>
    </w:rPr>
  </w:style>
  <w:style w:type="paragraph" w:styleId="a5">
    <w:name w:val="List Paragraph"/>
    <w:basedOn w:val="a"/>
    <w:uiPriority w:val="34"/>
    <w:qFormat/>
    <w:rsid w:val="00290268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2902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026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0268"/>
    <w:rPr>
      <w:sz w:val="20"/>
      <w:szCs w:val="20"/>
    </w:rPr>
  </w:style>
  <w:style w:type="paragraph" w:styleId="a5">
    <w:name w:val="List Paragraph"/>
    <w:basedOn w:val="a"/>
    <w:uiPriority w:val="34"/>
    <w:qFormat/>
    <w:rsid w:val="00290268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2902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2023-08-28T06:28:00Z</cp:lastPrinted>
  <dcterms:created xsi:type="dcterms:W3CDTF">2023-09-01T11:03:00Z</dcterms:created>
  <dcterms:modified xsi:type="dcterms:W3CDTF">2023-09-01T11:03:00Z</dcterms:modified>
</cp:coreProperties>
</file>