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5F1" w:rsidRPr="009235F1" w:rsidRDefault="009235F1" w:rsidP="009235F1">
      <w:pPr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ФЕДЕРАЛЬНАЯСЛУЖБАПОГИДРОМЕТЕОРОЛОГИИИ</w:t>
      </w:r>
    </w:p>
    <w:p w:rsidR="009235F1" w:rsidRPr="009235F1" w:rsidRDefault="009235F1" w:rsidP="009235F1">
      <w:pPr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МОНИТОРИНГУОКРУЖАЮЩЕЙСРЕДЫ</w:t>
      </w:r>
    </w:p>
    <w:p w:rsidR="009235F1" w:rsidRPr="009235F1" w:rsidRDefault="009235F1" w:rsidP="009235F1">
      <w:pPr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(Росгидромет)</w:t>
      </w:r>
    </w:p>
    <w:p w:rsidR="009235F1" w:rsidRPr="009235F1" w:rsidRDefault="009235F1" w:rsidP="009235F1">
      <w:pPr>
        <w:spacing w:after="0" w:line="240" w:lineRule="auto"/>
        <w:jc w:val="right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 </w:t>
      </w:r>
    </w:p>
    <w:p w:rsidR="009235F1" w:rsidRPr="009235F1" w:rsidRDefault="009235F1" w:rsidP="009235F1">
      <w:pPr>
        <w:spacing w:after="0" w:line="240" w:lineRule="auto"/>
        <w:jc w:val="right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 </w:t>
      </w:r>
    </w:p>
    <w:p w:rsidR="009235F1" w:rsidRPr="009235F1" w:rsidRDefault="009235F1" w:rsidP="009235F1">
      <w:pPr>
        <w:spacing w:after="0" w:line="240" w:lineRule="auto"/>
        <w:jc w:val="right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 </w:t>
      </w:r>
    </w:p>
    <w:p w:rsidR="009235F1" w:rsidRPr="009235F1" w:rsidRDefault="009235F1" w:rsidP="009235F1">
      <w:pPr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РЕШЕНИЕ</w:t>
      </w:r>
    </w:p>
    <w:p w:rsidR="009235F1" w:rsidRPr="009235F1" w:rsidRDefault="009235F1" w:rsidP="009235F1">
      <w:pPr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Научно-технического совета Росгидромета от 11 февраля 2011 года</w:t>
      </w:r>
    </w:p>
    <w:p w:rsidR="009235F1" w:rsidRPr="009235F1" w:rsidRDefault="009235F1" w:rsidP="009235F1">
      <w:pPr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 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1.</w:t>
      </w: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 </w:t>
      </w:r>
      <w:r w:rsidRPr="009235F1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О результатах НИОКР по ЦНТП Росгидромета за 2008-2010 годы и проекте Плана НИОКР Росгидромета на 2011 год.</w:t>
      </w:r>
      <w:bookmarkStart w:id="0" w:name="_GoBack"/>
      <w:bookmarkEnd w:id="0"/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 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Заслушав и обсудив доклады председателей проблемных научных советов о результатах НИОКР по Целевой научно-технической программе (ЦНТП) «Научные исследования и разработки в области гидрометеорологии и мониторинга окружающей среды» за 2008-2010 годы и предложениях к проекту Плана НИОКР Росги</w:t>
      </w:r>
      <w:r w:rsidRPr="009235F1">
        <w:rPr>
          <w:rFonts w:ascii="Tahoma" w:eastAsia="Times New Roman" w:hAnsi="Tahoma" w:cs="Tahoma"/>
          <w:sz w:val="17"/>
          <w:szCs w:val="17"/>
          <w:lang w:eastAsia="ru-RU"/>
        </w:rPr>
        <w:softHyphen/>
        <w:t>дромета на 2011 год, НТС Росгидромета отметил, что: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- Проблемные научные советы, обсудив итоги выполнения НИУ Росгидромета научно-исследовательских и опытно-конструкторских работ (НИОКР) по ЦНТП за 2008-2010 год, констатировали, что программы научных исследований, предусмотренные ЦНТП, в основном вы</w:t>
      </w:r>
      <w:r w:rsidRPr="009235F1">
        <w:rPr>
          <w:rFonts w:ascii="Tahoma" w:eastAsia="Times New Roman" w:hAnsi="Tahoma" w:cs="Tahoma"/>
          <w:sz w:val="17"/>
          <w:szCs w:val="17"/>
          <w:lang w:eastAsia="ru-RU"/>
        </w:rPr>
        <w:softHyphen/>
        <w:t>полнены. Полученные результаты представлены в протоколах заседаний проблемных научных советов.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- Наиболее важные результаты, полученные в 2010 году, отражены в Обзоре</w:t>
      </w:r>
      <w:r w:rsidRPr="009235F1">
        <w:rPr>
          <w:rFonts w:ascii="Tahoma" w:eastAsia="Times New Roman" w:hAnsi="Tahoma" w:cs="Tahoma"/>
          <w:sz w:val="17"/>
          <w:szCs w:val="17"/>
          <w:lang w:eastAsia="ru-RU"/>
        </w:rPr>
        <w:br/>
        <w:t>деятельности Росгидромета и Сводном отчете о деятельности НИУ Росгидромета</w:t>
      </w:r>
      <w:r w:rsidRPr="009235F1">
        <w:rPr>
          <w:rFonts w:ascii="Tahoma" w:eastAsia="Times New Roman" w:hAnsi="Tahoma" w:cs="Tahoma"/>
          <w:sz w:val="17"/>
          <w:szCs w:val="17"/>
          <w:lang w:eastAsia="ru-RU"/>
        </w:rPr>
        <w:br/>
        <w:t>за 2010 год;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- НИР, включенные в проект Плана НИОКР Росгидромета на 2011 год, направлены на реализацию ЦНТП "Научно-исследовательские, опытно-конструкторские, технологические и другие работы для государственных нужд в области гидрометеорологии и мониторинга окружающей среды" на 2011-2013 годы и в целом охватывают весь спектр исследований, предусмотренных этой ЦНТП.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Научно-технический совет Росгидромета РЕШИЛ</w:t>
      </w: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: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1.1. Считать основными задачами НИУ Росгидромета на 2011 год: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Повышение эффективности выполнения НИОКР, обеспечивающих развитие деятельности Росгидромета и выполнение международных обязательств, в том числе проводимых по ЦНТП "Научно-исследовательские, опытно-конструкторские, технологические и другие работы для государственных нужд в области гидрометеорологии и мониторинга окружающей среды" на 2011-2013 годы и федеральным целевым программам (ФЦП), государственным заказчиком которых является Росгидромет.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Обеспечение выполнения планов испытаний и внедрения новых методов, моделей и технологий в практику работы УГМС (ЦГМС);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Научное обеспечение решения практических задач в рамках реализации мероприятий по подготовке и проведению гидрометеорологического обеспечения, мониторинга загрязнения окружающей среды и противолавинных работ в районе спортивных объектов зимних Олимпийских игр "Сочи-2014";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Организацию надлежащего учета объектов интеллектуальной собственности, полученных в результате НИОКР, и правовой защиты интересов государства</w:t>
      </w:r>
      <w:r w:rsidRPr="009235F1">
        <w:rPr>
          <w:rFonts w:ascii="Tahoma" w:eastAsia="Times New Roman" w:hAnsi="Tahoma" w:cs="Tahoma"/>
          <w:sz w:val="17"/>
          <w:szCs w:val="17"/>
          <w:lang w:eastAsia="ru-RU"/>
        </w:rPr>
        <w:br/>
        <w:t>при их использовании в хозяйственном обороте;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1.2.    Одобрить, в основном, тематику проекта Плана НИОКР Росгидромета на</w:t>
      </w:r>
      <w:r w:rsidRPr="009235F1">
        <w:rPr>
          <w:rFonts w:ascii="Tahoma" w:eastAsia="Times New Roman" w:hAnsi="Tahoma" w:cs="Tahoma"/>
          <w:sz w:val="17"/>
          <w:szCs w:val="17"/>
          <w:lang w:eastAsia="ru-RU"/>
        </w:rPr>
        <w:br/>
        <w:t>2011 год по ЦНТП «Научно-исследовательские, опытно-конструкторские, технологические и другие работы для государственных нужд в области гидрометеорологии и мониторинга окружающей среды» с учетом рекомендаций проблемных научных советов.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1.3.    Руководителям учреждений и организаций Росгидромета обеспечить</w:t>
      </w:r>
      <w:r w:rsidRPr="009235F1">
        <w:rPr>
          <w:rFonts w:ascii="Tahoma" w:eastAsia="Times New Roman" w:hAnsi="Tahoma" w:cs="Tahoma"/>
          <w:sz w:val="17"/>
          <w:szCs w:val="17"/>
          <w:lang w:eastAsia="ru-RU"/>
        </w:rPr>
        <w:br/>
        <w:t>выполнение работ по Плану НИОКР Росгидромета на 2011 год.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1.4.    Заказчикам - координаторам разделов Плана НИОКР, другим заказчи</w:t>
      </w:r>
      <w:r w:rsidRPr="009235F1">
        <w:rPr>
          <w:rFonts w:ascii="Tahoma" w:eastAsia="Times New Roman" w:hAnsi="Tahoma" w:cs="Tahoma"/>
          <w:sz w:val="17"/>
          <w:szCs w:val="17"/>
          <w:lang w:eastAsia="ru-RU"/>
        </w:rPr>
        <w:softHyphen/>
        <w:t>кам НИОКР совместно с НИУ в двухнедельный срок представить в УНМР (В.Г. Бли</w:t>
      </w:r>
      <w:r w:rsidRPr="009235F1">
        <w:rPr>
          <w:rFonts w:ascii="Tahoma" w:eastAsia="Times New Roman" w:hAnsi="Tahoma" w:cs="Tahoma"/>
          <w:sz w:val="17"/>
          <w:szCs w:val="17"/>
          <w:lang w:eastAsia="ru-RU"/>
        </w:rPr>
        <w:softHyphen/>
        <w:t>нов) доработанные в соответствии с принятыми НТС Росгидромета решениями</w:t>
      </w:r>
      <w:r w:rsidRPr="009235F1">
        <w:rPr>
          <w:rFonts w:ascii="Tahoma" w:eastAsia="Times New Roman" w:hAnsi="Tahoma" w:cs="Tahoma"/>
          <w:sz w:val="17"/>
          <w:szCs w:val="17"/>
          <w:lang w:eastAsia="ru-RU"/>
        </w:rPr>
        <w:br/>
        <w:t>разделы Плана НИОКР (с учетом базового финансирования и дополнительно выделенных средств на приоритетные работы).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1.5.    УНМР (В.Г. Блинов) совместно с подразделениями центрального аппарата Росгидромета: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- в 2-х недельный срок подготовить и представить на рассмотрение координационного совета «Региональные аспекты научных исследований в области гидрометеорологии и смежных с ней областях» предложения по тематике направления 1.7. "Региональные аспекты научных исследований в области гидрометеорологии и смежных с ней областях ";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- до 15 марта 2011 года представить на утверждение План НИОКР Росгидромета на 2011 год;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1.6.     В соответствии с Положением о планировании и финансировании научно-исследовательских и опытно-конструкторских работ (утверждено приказом Рос</w:t>
      </w:r>
      <w:r w:rsidRPr="009235F1">
        <w:rPr>
          <w:rFonts w:ascii="Tahoma" w:eastAsia="Times New Roman" w:hAnsi="Tahoma" w:cs="Tahoma"/>
          <w:sz w:val="17"/>
          <w:szCs w:val="17"/>
          <w:lang w:eastAsia="ru-RU"/>
        </w:rPr>
        <w:softHyphen/>
        <w:t>гидромета от 13.01.2000 г. N 8) организовать подготовку приложений к Плану</w:t>
      </w:r>
      <w:r w:rsidRPr="009235F1">
        <w:rPr>
          <w:rFonts w:ascii="Tahoma" w:eastAsia="Times New Roman" w:hAnsi="Tahoma" w:cs="Tahoma"/>
          <w:sz w:val="17"/>
          <w:szCs w:val="17"/>
          <w:lang w:eastAsia="ru-RU"/>
        </w:rPr>
        <w:br/>
        <w:t>НИОКР Росгидромета на 2011 год: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proofErr w:type="gramStart"/>
      <w:r w:rsidRPr="009235F1">
        <w:rPr>
          <w:rFonts w:ascii="Tahoma" w:eastAsia="Times New Roman" w:hAnsi="Tahoma" w:cs="Tahoma"/>
          <w:sz w:val="17"/>
          <w:szCs w:val="17"/>
          <w:lang w:eastAsia="ru-RU"/>
        </w:rPr>
        <w:t>-   по участию НИУ в работах РФФИ, по федеральным и региональным программам, финансируемым за счет различных источников, и внедрению результатов</w:t>
      </w:r>
      <w:r w:rsidRPr="009235F1">
        <w:rPr>
          <w:rFonts w:ascii="Tahoma" w:eastAsia="Times New Roman" w:hAnsi="Tahoma" w:cs="Tahoma"/>
          <w:sz w:val="17"/>
          <w:szCs w:val="17"/>
          <w:lang w:eastAsia="ru-RU"/>
        </w:rPr>
        <w:br/>
        <w:t>исследований - УНМР (В.Г. Блинов) совместно с подразделениями центрального</w:t>
      </w:r>
      <w:r w:rsidRPr="009235F1">
        <w:rPr>
          <w:rFonts w:ascii="Tahoma" w:eastAsia="Times New Roman" w:hAnsi="Tahoma" w:cs="Tahoma"/>
          <w:sz w:val="17"/>
          <w:szCs w:val="17"/>
          <w:lang w:eastAsia="ru-RU"/>
        </w:rPr>
        <w:br/>
        <w:t>аппарата - заказчиками НИОКР;</w:t>
      </w:r>
      <w:proofErr w:type="gramEnd"/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-   по работам, проводимым НИУ Росгидромета в рамках международного научно-технического сотрудничества в увязке с тематикой НИОКР Росгидромета - УНМР (А.А. Нуруллаев).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1.7.    Директорам НИУ, руководителям УГМС (ЦГМС) и подразделениям центрального аппарата Росгидромета - Заказчикам обеспечить внедрение в оперативнуюпрактику результатов НИОКР, полученных в 2008-2010 годах.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lastRenderedPageBreak/>
        <w:t>                1.8. Директорам НИУ Росгидромета обеспечить государственный учет результатов научно-исследовательских, опытно-конструкторских и технологических работ гражданского назначения и правовую защиту интересов государства при их использовании в хозяйственном обороте;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 xml:space="preserve">1.9. </w:t>
      </w:r>
      <w:proofErr w:type="gramStart"/>
      <w:r w:rsidRPr="009235F1">
        <w:rPr>
          <w:rFonts w:ascii="Tahoma" w:eastAsia="Times New Roman" w:hAnsi="Tahoma" w:cs="Tahoma"/>
          <w:sz w:val="17"/>
          <w:szCs w:val="17"/>
          <w:lang w:eastAsia="ru-RU"/>
        </w:rPr>
        <w:t>Рекомендовать директорам НИУ Росгидромета привлекать средства, получаемые  от приносящей доход деятельности, для реконструкции и развития основныхфондов НИУ, привлечения сторонних организаций к совместным исследованиям и разработкам, организации и проведения научных семинаров и конференций, публикации научных трудов, реализации мероприятий по международному научно-техническому сотрудничеству, а также мероприятий по плану инспекций сетевых организаций в рамках научно-методического руководства.</w:t>
      </w:r>
      <w:proofErr w:type="gramEnd"/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1.10.      Подразделениям центрального аппарата Росгидромета, являющимся</w:t>
      </w:r>
      <w:r w:rsidRPr="009235F1">
        <w:rPr>
          <w:rFonts w:ascii="Tahoma" w:eastAsia="Times New Roman" w:hAnsi="Tahoma" w:cs="Tahoma"/>
          <w:sz w:val="17"/>
          <w:szCs w:val="17"/>
          <w:lang w:eastAsia="ru-RU"/>
        </w:rPr>
        <w:br/>
        <w:t>государственными заказчиками НИОКР, выполняемых в рамках ФЦП, подготовить и представить в УНМР в I квартале 2011 года сведения о НИОКР (по форме Плана НИОКР на 2011 год), выполняемых в 2011 году в рамках соответствующих мероприятий ФЦП.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 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2. О работах, представленных в Росгидромет на соискание ежегодных премий за лучшую научно-популярную публикацию в области гидрометеорологии и смежных с ней областях за 2010 год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Заслушав сообщение председателя Экспертной комиссии по рассмотрению работ, представленных в Росгидромет на соискание ежегодных премий на лучшую научно-популярную публикацию в области гидрометеорологии и смежных с ней областях за 2010 год,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Научно-технический совет Росгидромета РЕШИЛ</w:t>
      </w: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: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2.1. В соответствии с Положением о Конкурсе, утвержденным приказом Росгидромета от 14.10.2008 № 382, (в редакции приказа Росгидромета от 30.08.2010 г. № 265) и по результатам открытого голосования присудить премии Росгидромета за лучшие научно-популярные публикации за 2010 год в размере 50,0 тысяч рублей каждая: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- Соколову Владимиру Тимофеевичу, начальнику Высокоширотной Арктической экспедиции ГУ «ААНИИ»; Меркулову Александру   Александровичу, руководителю редакционно-издательской группы ГУ «ААНИИ»; Корнилову Николаю Александровичу, вице-президенту Ассоциации полярников Российской Федерации, кандидату географических наук; Кессель Сергею Аркадьевичу, ведущему специалисту по логистике и экспедициям ООО «ИНТААРИ» – за монографию «Российские исследования на дрейфующих льдах Арктики»;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- Грузинову Владимиру Михайловичу, заместителю директора ФГУ ГОИН», доктору географических наук, профессору;  Чилингарову Артуру Николаевичу, депутату Государственной Думы Федерального Собрания Российской Федерации, научному руководителю ФГУ «ГОИН», доктору географических наук, члену-корреспонденту Российской академии наук; Сычеву Юрию Федоровичу, исполнительному директору НО «Полярный фонд», кандидату физико-математических наук – за книгу «Очерки по географии Арктики»;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 xml:space="preserve">– Барабанщикову Юрию Федоровичу, заместителю директора ГУ «ИПГ»,  – за книгу «Воспоминания </w:t>
      </w:r>
      <w:proofErr w:type="gramStart"/>
      <w:r w:rsidRPr="009235F1">
        <w:rPr>
          <w:rFonts w:ascii="Tahoma" w:eastAsia="Times New Roman" w:hAnsi="Tahoma" w:cs="Tahoma"/>
          <w:sz w:val="17"/>
          <w:szCs w:val="17"/>
          <w:lang w:eastAsia="ru-RU"/>
        </w:rPr>
        <w:t>о</w:t>
      </w:r>
      <w:proofErr w:type="gramEnd"/>
      <w:r w:rsidRPr="009235F1">
        <w:rPr>
          <w:rFonts w:ascii="Tahoma" w:eastAsia="Times New Roman" w:hAnsi="Tahoma" w:cs="Tahoma"/>
          <w:sz w:val="17"/>
          <w:szCs w:val="17"/>
          <w:lang w:eastAsia="ru-RU"/>
        </w:rPr>
        <w:t xml:space="preserve"> академике Е.К.Федорове «Этапы большого пути».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3. О проекте Плана работы НТС Росгидромета на 2011 год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Обсудив проект плана работы НТС Росгидромета на 2011 год, </w:t>
      </w:r>
      <w:r w:rsidRPr="009235F1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Научно-технический совет Росгидромета РЕШИЛ: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            3.1. Утвердить прилагаемый План работы НТС Росгидромета на 2011 год с учетом замечаний и предложений, высказанных при обсуждении.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3.2. Директорам ГУ «ГГО» (В.М. Катцов), ГУ «Гидрометцентр России»  (Р.М. Вильфанд), ГУ «СибНИГМИ» (В.Н. Крупчатников), ГУ «ЦАО» (Ю.А. Борисов) обеспечить своевременную подготовку докладов, предусмотренных к рассмотрению на июньской сессии НТС Росгидромета.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 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 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 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Председатель НТС,</w:t>
      </w:r>
    </w:p>
    <w:p w:rsidR="009235F1" w:rsidRPr="009235F1" w:rsidRDefault="009235F1" w:rsidP="009235F1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9235F1">
        <w:rPr>
          <w:rFonts w:ascii="Tahoma" w:eastAsia="Times New Roman" w:hAnsi="Tahoma" w:cs="Tahoma"/>
          <w:sz w:val="17"/>
          <w:szCs w:val="17"/>
          <w:lang w:eastAsia="ru-RU"/>
        </w:rPr>
        <w:t>Руководитель Росгидромета                                                                                                                                   А.В. Фролов</w:t>
      </w:r>
    </w:p>
    <w:p w:rsidR="004E7DB6" w:rsidRPr="009235F1" w:rsidRDefault="009235F1"/>
    <w:sectPr w:rsidR="004E7DB6" w:rsidRPr="00923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72E"/>
    <w:rsid w:val="00061616"/>
    <w:rsid w:val="0008172E"/>
    <w:rsid w:val="009235F1"/>
    <w:rsid w:val="0096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3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3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1264</Words>
  <Characters>7210</Characters>
  <Application>Microsoft Office Word</Application>
  <DocSecurity>0</DocSecurity>
  <Lines>60</Lines>
  <Paragraphs>16</Paragraphs>
  <ScaleCrop>false</ScaleCrop>
  <Company/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Nutk-bs</dc:creator>
  <cp:keywords/>
  <dc:description/>
  <cp:lastModifiedBy>Nutk-bs</cp:lastModifiedBy>
  <cp:revision>2</cp:revision>
  <dcterms:created xsi:type="dcterms:W3CDTF">2013-01-23T11:08:00Z</dcterms:created>
  <dcterms:modified xsi:type="dcterms:W3CDTF">2013-01-23T11:08:00Z</dcterms:modified>
</cp:coreProperties>
</file>