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32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AB8" w:rsidRPr="00EC5713" w:rsidRDefault="00272532" w:rsidP="00C31A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5713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рекомендации</w:t>
      </w:r>
    </w:p>
    <w:p w:rsidR="00EC5713" w:rsidRDefault="00272532" w:rsidP="00C31A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5713">
        <w:rPr>
          <w:rFonts w:ascii="Times New Roman" w:hAnsi="Times New Roman" w:cs="Times New Roman"/>
          <w:sz w:val="28"/>
          <w:szCs w:val="28"/>
          <w:u w:val="single"/>
        </w:rPr>
        <w:t>по представлению подведомственными организациями Росгидромета предложений по дальнейшим действиям в отношении комплексов недвижимости (</w:t>
      </w:r>
      <w:r w:rsidR="00C31AB8" w:rsidRPr="00EC5713">
        <w:rPr>
          <w:rFonts w:ascii="Times New Roman" w:hAnsi="Times New Roman" w:cs="Times New Roman"/>
          <w:sz w:val="28"/>
          <w:szCs w:val="28"/>
          <w:u w:val="single"/>
        </w:rPr>
        <w:t xml:space="preserve">КН) в рамках выполнения Росгидрометом четвертого этапа по определению целевого назначения федерального имущества согласно </w:t>
      </w:r>
      <w:r w:rsidRPr="00EC5713">
        <w:rPr>
          <w:rFonts w:ascii="Times New Roman" w:hAnsi="Times New Roman" w:cs="Times New Roman"/>
          <w:sz w:val="28"/>
          <w:szCs w:val="28"/>
          <w:u w:val="single"/>
        </w:rPr>
        <w:t>приказа</w:t>
      </w:r>
      <w:r w:rsidR="00C31AB8" w:rsidRPr="00EC5713">
        <w:rPr>
          <w:rFonts w:ascii="Times New Roman" w:hAnsi="Times New Roman" w:cs="Times New Roman"/>
          <w:sz w:val="28"/>
          <w:szCs w:val="28"/>
          <w:u w:val="single"/>
        </w:rPr>
        <w:t xml:space="preserve"> М</w:t>
      </w:r>
      <w:r w:rsidRPr="00EC5713">
        <w:rPr>
          <w:rFonts w:ascii="Times New Roman" w:hAnsi="Times New Roman" w:cs="Times New Roman"/>
          <w:sz w:val="28"/>
          <w:szCs w:val="28"/>
          <w:u w:val="single"/>
        </w:rPr>
        <w:t xml:space="preserve">инэкономразвития </w:t>
      </w:r>
      <w:r w:rsidR="00C31AB8" w:rsidRPr="00EC5713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EC5713">
        <w:rPr>
          <w:rFonts w:ascii="Times New Roman" w:hAnsi="Times New Roman" w:cs="Times New Roman"/>
          <w:sz w:val="28"/>
          <w:szCs w:val="28"/>
          <w:u w:val="single"/>
        </w:rPr>
        <w:t>оссии от 26 декабря 2013 г. № 784,</w:t>
      </w:r>
    </w:p>
    <w:p w:rsidR="00C31AB8" w:rsidRPr="00EC5713" w:rsidRDefault="00272532" w:rsidP="00C31A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5713">
        <w:rPr>
          <w:rFonts w:ascii="Times New Roman" w:hAnsi="Times New Roman" w:cs="Times New Roman"/>
          <w:sz w:val="28"/>
          <w:szCs w:val="28"/>
          <w:u w:val="single"/>
        </w:rPr>
        <w:t xml:space="preserve"> приказа </w:t>
      </w:r>
      <w:r w:rsidR="00C31AB8" w:rsidRPr="00EC5713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EC5713">
        <w:rPr>
          <w:rFonts w:ascii="Times New Roman" w:hAnsi="Times New Roman" w:cs="Times New Roman"/>
          <w:sz w:val="28"/>
          <w:szCs w:val="28"/>
          <w:u w:val="single"/>
        </w:rPr>
        <w:t>осгидромета от 19 марта 2014 г. № 113</w:t>
      </w:r>
    </w:p>
    <w:p w:rsidR="00C31AB8" w:rsidRPr="00EC5713" w:rsidRDefault="00272532" w:rsidP="00C31A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5713">
        <w:rPr>
          <w:rFonts w:ascii="Times New Roman" w:hAnsi="Times New Roman" w:cs="Times New Roman"/>
          <w:sz w:val="28"/>
          <w:szCs w:val="28"/>
          <w:u w:val="single"/>
        </w:rPr>
        <w:t xml:space="preserve"> (в редакции приказа от 4 марта 2015 г. №114)</w:t>
      </w:r>
    </w:p>
    <w:p w:rsidR="00C31AB8" w:rsidRDefault="00C31AB8" w:rsidP="00C31A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B8" w:rsidRDefault="00272532" w:rsidP="00EC57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532">
        <w:rPr>
          <w:rFonts w:ascii="Times New Roman" w:hAnsi="Times New Roman" w:cs="Times New Roman"/>
          <w:sz w:val="28"/>
          <w:szCs w:val="28"/>
        </w:rPr>
        <w:t xml:space="preserve"> </w:t>
      </w:r>
      <w:r w:rsidR="00EC5713">
        <w:rPr>
          <w:rFonts w:ascii="Times New Roman" w:hAnsi="Times New Roman" w:cs="Times New Roman"/>
          <w:sz w:val="28"/>
          <w:szCs w:val="28"/>
        </w:rPr>
        <w:tab/>
      </w:r>
    </w:p>
    <w:p w:rsidR="00C31AB8" w:rsidRPr="00EC5713" w:rsidRDefault="00C31AB8" w:rsidP="00C31A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>Для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 завершения </w:t>
      </w:r>
      <w:r w:rsidRPr="00EC5713">
        <w:rPr>
          <w:rFonts w:ascii="Times New Roman" w:hAnsi="Times New Roman" w:cs="Times New Roman"/>
          <w:sz w:val="24"/>
          <w:szCs w:val="24"/>
        </w:rPr>
        <w:t>Р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осгидрометом четвертого </w:t>
      </w:r>
      <w:r w:rsidRPr="00EC5713">
        <w:rPr>
          <w:rFonts w:ascii="Times New Roman" w:hAnsi="Times New Roman" w:cs="Times New Roman"/>
          <w:sz w:val="24"/>
          <w:szCs w:val="24"/>
        </w:rPr>
        <w:t xml:space="preserve">этапа, подведомственным организациям Росгидромета следует представить свои предложения по дальнейшим действиям в отношении КН 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в виде таблицы по первому этапу с сформированными </w:t>
      </w:r>
      <w:r w:rsidRPr="00EC5713">
        <w:rPr>
          <w:rFonts w:ascii="Times New Roman" w:hAnsi="Times New Roman" w:cs="Times New Roman"/>
          <w:sz w:val="24"/>
          <w:szCs w:val="24"/>
        </w:rPr>
        <w:t>КН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 с добавлением колонок:</w:t>
      </w:r>
    </w:p>
    <w:p w:rsidR="00C31AB8" w:rsidRDefault="00C31AB8" w:rsidP="00C31AB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>- Т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 xml:space="preserve">ип предложения по дальнейшим действиям в отношении </w:t>
      </w:r>
      <w:r w:rsidRPr="00EC5713">
        <w:rPr>
          <w:rFonts w:ascii="Times New Roman" w:hAnsi="Times New Roman" w:cs="Times New Roman"/>
          <w:b/>
          <w:sz w:val="24"/>
          <w:szCs w:val="24"/>
        </w:rPr>
        <w:t>КН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DD0FB7" w:rsidRDefault="00DD0FB7" w:rsidP="00DD0FB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>- Типовые комментарии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КН</w:t>
      </w:r>
      <w:r w:rsidRPr="00EC5713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DD0FB7" w:rsidRPr="00EC5713" w:rsidRDefault="00DD0FB7" w:rsidP="00DD0FB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 xml:space="preserve">- Тип предложения по дальнейшим действиям в отношении </w:t>
      </w:r>
      <w:r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EC5713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DD0FB7" w:rsidRPr="00EC5713" w:rsidRDefault="00DD0FB7" w:rsidP="00DD0FB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>- Типовые комментарии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объекту</w:t>
      </w:r>
      <w:r w:rsidRPr="00EC5713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272532" w:rsidRPr="00EC5713" w:rsidRDefault="00C31AB8" w:rsidP="00C31A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>- К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>омментарии организации</w:t>
      </w:r>
      <w:r w:rsidRPr="00EC5713">
        <w:rPr>
          <w:rFonts w:ascii="Times New Roman" w:hAnsi="Times New Roman" w:cs="Times New Roman"/>
          <w:sz w:val="24"/>
          <w:szCs w:val="24"/>
        </w:rPr>
        <w:t xml:space="preserve"> (</w:t>
      </w:r>
      <w:r w:rsidR="00284879">
        <w:rPr>
          <w:rFonts w:ascii="Times New Roman" w:hAnsi="Times New Roman" w:cs="Times New Roman"/>
          <w:sz w:val="24"/>
          <w:szCs w:val="24"/>
        </w:rPr>
        <w:t>обоснование указывается в свободной форме</w:t>
      </w:r>
      <w:r w:rsidRPr="00EC5713">
        <w:rPr>
          <w:rFonts w:ascii="Times New Roman" w:hAnsi="Times New Roman" w:cs="Times New Roman"/>
          <w:sz w:val="24"/>
          <w:szCs w:val="24"/>
        </w:rPr>
        <w:t>)</w:t>
      </w:r>
      <w:r w:rsidR="00272532" w:rsidRPr="00EC5713">
        <w:rPr>
          <w:rFonts w:ascii="Times New Roman" w:hAnsi="Times New Roman" w:cs="Times New Roman"/>
          <w:sz w:val="24"/>
          <w:szCs w:val="24"/>
        </w:rPr>
        <w:t>.</w:t>
      </w:r>
    </w:p>
    <w:p w:rsidR="00C31AB8" w:rsidRPr="00EC5713" w:rsidRDefault="00C31AB8" w:rsidP="00C31A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532" w:rsidRPr="00EC5713" w:rsidRDefault="00C31AB8" w:rsidP="00C31A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>П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ри </w:t>
      </w:r>
      <w:r w:rsidRPr="00EC5713">
        <w:rPr>
          <w:rFonts w:ascii="Times New Roman" w:hAnsi="Times New Roman" w:cs="Times New Roman"/>
          <w:sz w:val="24"/>
          <w:szCs w:val="24"/>
        </w:rPr>
        <w:t>заполнении таблицы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Pr="00EC5713">
        <w:rPr>
          <w:rFonts w:ascii="Times New Roman" w:hAnsi="Times New Roman" w:cs="Times New Roman"/>
          <w:sz w:val="24"/>
          <w:szCs w:val="24"/>
        </w:rPr>
        <w:t>выбирать один из нижеперечисленных вариантов</w:t>
      </w:r>
      <w:r w:rsidR="00674AF5">
        <w:rPr>
          <w:rFonts w:ascii="Times New Roman" w:hAnsi="Times New Roman" w:cs="Times New Roman"/>
          <w:sz w:val="24"/>
          <w:szCs w:val="24"/>
        </w:rPr>
        <w:t xml:space="preserve"> по каждой колонке</w:t>
      </w:r>
      <w:r w:rsidR="00272532" w:rsidRPr="00EC5713">
        <w:rPr>
          <w:rFonts w:ascii="Times New Roman" w:hAnsi="Times New Roman" w:cs="Times New Roman"/>
          <w:sz w:val="24"/>
          <w:szCs w:val="24"/>
        </w:rPr>
        <w:t>:</w:t>
      </w:r>
    </w:p>
    <w:p w:rsidR="00C31AB8" w:rsidRPr="00EC5713" w:rsidRDefault="00C31AB8" w:rsidP="00EC57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532" w:rsidRPr="00EC5713" w:rsidRDefault="00272532" w:rsidP="00C31A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713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EC5713" w:rsidRPr="00EC5713">
        <w:rPr>
          <w:rFonts w:ascii="Times New Roman" w:hAnsi="Times New Roman" w:cs="Times New Roman"/>
          <w:b/>
          <w:sz w:val="24"/>
          <w:szCs w:val="24"/>
        </w:rPr>
        <w:t>Тип предложения по дальнейшим действиям в отношении КН</w:t>
      </w:r>
      <w:r w:rsidRPr="00EC5713">
        <w:rPr>
          <w:rFonts w:ascii="Times New Roman" w:hAnsi="Times New Roman" w:cs="Times New Roman"/>
          <w:b/>
          <w:sz w:val="24"/>
          <w:szCs w:val="24"/>
        </w:rPr>
        <w:t>:</w:t>
      </w:r>
    </w:p>
    <w:p w:rsidR="00C31AB8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а) </w:t>
      </w:r>
      <w:r w:rsidR="00C31AB8" w:rsidRPr="00EC5713">
        <w:rPr>
          <w:rFonts w:ascii="Times New Roman" w:hAnsi="Times New Roman" w:cs="Times New Roman"/>
          <w:sz w:val="24"/>
          <w:szCs w:val="24"/>
        </w:rPr>
        <w:t>С</w:t>
      </w:r>
      <w:r w:rsidRPr="00EC5713">
        <w:rPr>
          <w:rFonts w:ascii="Times New Roman" w:hAnsi="Times New Roman" w:cs="Times New Roman"/>
          <w:sz w:val="24"/>
          <w:szCs w:val="24"/>
        </w:rPr>
        <w:t xml:space="preserve">охранение </w:t>
      </w:r>
      <w:r w:rsidR="00C31AB8" w:rsidRPr="00EC5713">
        <w:rPr>
          <w:rFonts w:ascii="Times New Roman" w:hAnsi="Times New Roman" w:cs="Times New Roman"/>
          <w:sz w:val="24"/>
          <w:szCs w:val="24"/>
        </w:rPr>
        <w:t>КН</w:t>
      </w:r>
      <w:r w:rsidRPr="00EC5713">
        <w:rPr>
          <w:rFonts w:ascii="Times New Roman" w:hAnsi="Times New Roman" w:cs="Times New Roman"/>
          <w:sz w:val="24"/>
          <w:szCs w:val="24"/>
        </w:rPr>
        <w:t xml:space="preserve"> в федеральной собственности;</w:t>
      </w:r>
    </w:p>
    <w:p w:rsidR="00C31AB8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б) </w:t>
      </w:r>
      <w:r w:rsidR="00C31AB8" w:rsidRPr="00EC5713">
        <w:rPr>
          <w:rFonts w:ascii="Times New Roman" w:hAnsi="Times New Roman" w:cs="Times New Roman"/>
          <w:sz w:val="24"/>
          <w:szCs w:val="24"/>
        </w:rPr>
        <w:t>О</w:t>
      </w:r>
      <w:r w:rsidRPr="00EC5713">
        <w:rPr>
          <w:rFonts w:ascii="Times New Roman" w:hAnsi="Times New Roman" w:cs="Times New Roman"/>
          <w:sz w:val="24"/>
          <w:szCs w:val="24"/>
        </w:rPr>
        <w:t xml:space="preserve">тчуждение </w:t>
      </w:r>
      <w:r w:rsidR="00C31AB8" w:rsidRPr="00EC5713">
        <w:rPr>
          <w:rFonts w:ascii="Times New Roman" w:hAnsi="Times New Roman" w:cs="Times New Roman"/>
          <w:sz w:val="24"/>
          <w:szCs w:val="24"/>
        </w:rPr>
        <w:t xml:space="preserve">КН </w:t>
      </w:r>
      <w:r w:rsidRPr="00EC5713">
        <w:rPr>
          <w:rFonts w:ascii="Times New Roman" w:hAnsi="Times New Roman" w:cs="Times New Roman"/>
          <w:sz w:val="24"/>
          <w:szCs w:val="24"/>
        </w:rPr>
        <w:t xml:space="preserve">из федеральной собственности; </w:t>
      </w:r>
    </w:p>
    <w:p w:rsidR="00C31AB8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>в) </w:t>
      </w:r>
      <w:r w:rsidR="00C31AB8" w:rsidRPr="00EC5713">
        <w:rPr>
          <w:rFonts w:ascii="Times New Roman" w:hAnsi="Times New Roman" w:cs="Times New Roman"/>
          <w:sz w:val="24"/>
          <w:szCs w:val="24"/>
        </w:rPr>
        <w:t>О</w:t>
      </w:r>
      <w:r w:rsidRPr="00EC5713">
        <w:rPr>
          <w:rFonts w:ascii="Times New Roman" w:hAnsi="Times New Roman" w:cs="Times New Roman"/>
          <w:sz w:val="24"/>
          <w:szCs w:val="24"/>
        </w:rPr>
        <w:t xml:space="preserve">тчуждение части </w:t>
      </w:r>
      <w:r w:rsidR="00C31AB8" w:rsidRPr="00EC5713">
        <w:rPr>
          <w:rFonts w:ascii="Times New Roman" w:hAnsi="Times New Roman" w:cs="Times New Roman"/>
          <w:sz w:val="24"/>
          <w:szCs w:val="24"/>
        </w:rPr>
        <w:t>КН</w:t>
      </w:r>
      <w:r w:rsidRPr="00EC5713">
        <w:rPr>
          <w:rFonts w:ascii="Times New Roman" w:hAnsi="Times New Roman" w:cs="Times New Roman"/>
          <w:sz w:val="24"/>
          <w:szCs w:val="24"/>
        </w:rPr>
        <w:t xml:space="preserve">, используемого не по назначению из федеральной собственности; </w:t>
      </w:r>
    </w:p>
    <w:p w:rsidR="00C31AB8" w:rsidRPr="00EC5713" w:rsidRDefault="00C31AB8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>г) С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охранение </w:t>
      </w:r>
      <w:r w:rsidRPr="00EC5713">
        <w:rPr>
          <w:rFonts w:ascii="Times New Roman" w:hAnsi="Times New Roman" w:cs="Times New Roman"/>
          <w:sz w:val="24"/>
          <w:szCs w:val="24"/>
        </w:rPr>
        <w:t xml:space="preserve">КН 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в федеральной собственности с модернизацией и обновлением </w:t>
      </w:r>
      <w:r w:rsidRPr="00EC5713">
        <w:rPr>
          <w:rFonts w:ascii="Times New Roman" w:hAnsi="Times New Roman" w:cs="Times New Roman"/>
          <w:sz w:val="24"/>
          <w:szCs w:val="24"/>
        </w:rPr>
        <w:t xml:space="preserve">КН </w:t>
      </w:r>
      <w:r w:rsidR="00272532" w:rsidRPr="00EC5713">
        <w:rPr>
          <w:rFonts w:ascii="Times New Roman" w:hAnsi="Times New Roman" w:cs="Times New Roman"/>
          <w:sz w:val="24"/>
          <w:szCs w:val="24"/>
        </w:rPr>
        <w:t>для повышения качества;</w:t>
      </w:r>
      <w:r w:rsidR="00272532" w:rsidRPr="00EC571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72532" w:rsidRPr="00EC5713" w:rsidRDefault="008709DD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</w:t>
      </w:r>
      <w:r w:rsidR="00C31AB8" w:rsidRPr="00EC5713">
        <w:rPr>
          <w:rFonts w:ascii="Times New Roman" w:hAnsi="Times New Roman" w:cs="Times New Roman"/>
          <w:sz w:val="24"/>
          <w:szCs w:val="24"/>
        </w:rPr>
        <w:t>С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охранение </w:t>
      </w:r>
      <w:r w:rsidR="00C31AB8" w:rsidRPr="00EC5713">
        <w:rPr>
          <w:rFonts w:ascii="Times New Roman" w:hAnsi="Times New Roman" w:cs="Times New Roman"/>
          <w:sz w:val="24"/>
          <w:szCs w:val="24"/>
        </w:rPr>
        <w:t xml:space="preserve">КН 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в федеральной собственности с отчуждением части </w:t>
      </w:r>
      <w:r w:rsidR="00C31AB8" w:rsidRPr="00EC5713">
        <w:rPr>
          <w:rFonts w:ascii="Times New Roman" w:hAnsi="Times New Roman" w:cs="Times New Roman"/>
          <w:sz w:val="24"/>
          <w:szCs w:val="24"/>
        </w:rPr>
        <w:t xml:space="preserve">КН </w:t>
      </w:r>
      <w:r w:rsidR="00272532" w:rsidRPr="00EC5713">
        <w:rPr>
          <w:rFonts w:ascii="Times New Roman" w:hAnsi="Times New Roman" w:cs="Times New Roman"/>
          <w:sz w:val="24"/>
          <w:szCs w:val="24"/>
        </w:rPr>
        <w:t>за счет имущества, находящегося под обременением.</w:t>
      </w:r>
    </w:p>
    <w:p w:rsidR="00C31AB8" w:rsidRDefault="00C31AB8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FB7" w:rsidRDefault="00DD0FB7" w:rsidP="00DD0FB7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5713">
        <w:rPr>
          <w:rFonts w:ascii="Times New Roman" w:hAnsi="Times New Roman" w:cs="Times New Roman"/>
          <w:b/>
          <w:sz w:val="24"/>
          <w:szCs w:val="24"/>
        </w:rPr>
        <w:t xml:space="preserve">) Тип предложения по дальнейшим действиям в отношении </w:t>
      </w:r>
      <w:r w:rsidRPr="00DD0FB7">
        <w:rPr>
          <w:rFonts w:ascii="Times New Roman" w:hAnsi="Times New Roman" w:cs="Times New Roman"/>
          <w:b/>
          <w:sz w:val="24"/>
          <w:szCs w:val="24"/>
        </w:rPr>
        <w:t>объекта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D0FB7" w:rsidRPr="00DD0FB7" w:rsidRDefault="00DD0FB7" w:rsidP="00DD0FB7">
      <w:pPr>
        <w:spacing w:after="0"/>
      </w:pPr>
      <w:r w:rsidRPr="00EC5713">
        <w:rPr>
          <w:rFonts w:ascii="Times New Roman" w:hAnsi="Times New Roman" w:cs="Times New Roman"/>
          <w:sz w:val="24"/>
          <w:szCs w:val="24"/>
        </w:rPr>
        <w:t xml:space="preserve">а) Сохранение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EC5713">
        <w:rPr>
          <w:rFonts w:ascii="Times New Roman" w:hAnsi="Times New Roman" w:cs="Times New Roman"/>
          <w:sz w:val="24"/>
          <w:szCs w:val="24"/>
        </w:rPr>
        <w:t xml:space="preserve"> в федеральной собственности;</w:t>
      </w:r>
    </w:p>
    <w:p w:rsidR="00DD0FB7" w:rsidRDefault="00DD0FB7" w:rsidP="00DD0F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б) Отчуждение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EC5713">
        <w:rPr>
          <w:rFonts w:ascii="Times New Roman" w:hAnsi="Times New Roman" w:cs="Times New Roman"/>
          <w:sz w:val="24"/>
          <w:szCs w:val="24"/>
        </w:rPr>
        <w:t xml:space="preserve"> из федеральной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0FB7" w:rsidRPr="00EC5713" w:rsidRDefault="00DD0FB7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532" w:rsidRPr="00EC5713" w:rsidRDefault="00DD0FB7" w:rsidP="0027253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C5713" w:rsidRPr="00EC5713">
        <w:rPr>
          <w:rFonts w:ascii="Times New Roman" w:hAnsi="Times New Roman" w:cs="Times New Roman"/>
          <w:b/>
          <w:sz w:val="24"/>
          <w:szCs w:val="24"/>
        </w:rPr>
        <w:t>Т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>иповые комментарии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КН и объекту</w:t>
      </w:r>
      <w:r w:rsidR="00272532" w:rsidRPr="00EC5713">
        <w:rPr>
          <w:rFonts w:ascii="Times New Roman" w:hAnsi="Times New Roman" w:cs="Times New Roman"/>
          <w:b/>
          <w:sz w:val="24"/>
          <w:szCs w:val="24"/>
        </w:rPr>
        <w:t>:</w:t>
      </w:r>
    </w:p>
    <w:p w:rsidR="00EC5713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а) </w:t>
      </w:r>
      <w:r w:rsidR="00EC5713" w:rsidRPr="00EC5713">
        <w:rPr>
          <w:rFonts w:ascii="Times New Roman" w:hAnsi="Times New Roman" w:cs="Times New Roman"/>
          <w:sz w:val="24"/>
          <w:szCs w:val="24"/>
        </w:rPr>
        <w:t>С</w:t>
      </w:r>
      <w:r w:rsidRPr="00EC5713">
        <w:rPr>
          <w:rFonts w:ascii="Times New Roman" w:hAnsi="Times New Roman" w:cs="Times New Roman"/>
          <w:sz w:val="24"/>
          <w:szCs w:val="24"/>
        </w:rPr>
        <w:t xml:space="preserve">писание; </w:t>
      </w:r>
    </w:p>
    <w:p w:rsidR="00EC5713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б) </w:t>
      </w:r>
      <w:r w:rsidR="00EC5713" w:rsidRPr="00EC5713">
        <w:rPr>
          <w:rFonts w:ascii="Times New Roman" w:hAnsi="Times New Roman" w:cs="Times New Roman"/>
          <w:sz w:val="24"/>
          <w:szCs w:val="24"/>
        </w:rPr>
        <w:t>П</w:t>
      </w:r>
      <w:r w:rsidRPr="00EC5713">
        <w:rPr>
          <w:rFonts w:ascii="Times New Roman" w:hAnsi="Times New Roman" w:cs="Times New Roman"/>
          <w:sz w:val="24"/>
          <w:szCs w:val="24"/>
        </w:rPr>
        <w:t xml:space="preserve">ередача в казну </w:t>
      </w:r>
      <w:r w:rsidR="00EC5713" w:rsidRPr="00EC5713">
        <w:rPr>
          <w:rFonts w:ascii="Times New Roman" w:hAnsi="Times New Roman" w:cs="Times New Roman"/>
          <w:sz w:val="24"/>
          <w:szCs w:val="24"/>
        </w:rPr>
        <w:t>РФ</w:t>
      </w:r>
      <w:r w:rsidRPr="00EC5713">
        <w:rPr>
          <w:rFonts w:ascii="Times New Roman" w:hAnsi="Times New Roman" w:cs="Times New Roman"/>
          <w:sz w:val="24"/>
          <w:szCs w:val="24"/>
        </w:rPr>
        <w:t>;</w:t>
      </w:r>
    </w:p>
    <w:p w:rsidR="00EC5713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в) </w:t>
      </w:r>
      <w:r w:rsidR="00EC5713" w:rsidRPr="00EC5713">
        <w:rPr>
          <w:rFonts w:ascii="Times New Roman" w:hAnsi="Times New Roman" w:cs="Times New Roman"/>
          <w:sz w:val="24"/>
          <w:szCs w:val="24"/>
        </w:rPr>
        <w:t>П</w:t>
      </w:r>
      <w:r w:rsidRPr="00EC5713">
        <w:rPr>
          <w:rFonts w:ascii="Times New Roman" w:hAnsi="Times New Roman" w:cs="Times New Roman"/>
          <w:sz w:val="24"/>
          <w:szCs w:val="24"/>
        </w:rPr>
        <w:t xml:space="preserve">ередача в субъект </w:t>
      </w:r>
      <w:r w:rsidR="00EC5713" w:rsidRPr="00EC5713">
        <w:rPr>
          <w:rFonts w:ascii="Times New Roman" w:hAnsi="Times New Roman" w:cs="Times New Roman"/>
          <w:sz w:val="24"/>
          <w:szCs w:val="24"/>
        </w:rPr>
        <w:t>РФ</w:t>
      </w:r>
      <w:r w:rsidRPr="00EC57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713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г) </w:t>
      </w:r>
      <w:r w:rsidR="00EC5713" w:rsidRPr="00EC5713">
        <w:rPr>
          <w:rFonts w:ascii="Times New Roman" w:hAnsi="Times New Roman" w:cs="Times New Roman"/>
          <w:sz w:val="24"/>
          <w:szCs w:val="24"/>
        </w:rPr>
        <w:t>П</w:t>
      </w:r>
      <w:r w:rsidRPr="00EC5713">
        <w:rPr>
          <w:rFonts w:ascii="Times New Roman" w:hAnsi="Times New Roman" w:cs="Times New Roman"/>
          <w:sz w:val="24"/>
          <w:szCs w:val="24"/>
        </w:rPr>
        <w:t xml:space="preserve">ередача другим организациям; </w:t>
      </w:r>
    </w:p>
    <w:p w:rsidR="00EC5713" w:rsidRPr="00EC5713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д) </w:t>
      </w:r>
      <w:r w:rsidR="00EC5713" w:rsidRPr="00EC5713">
        <w:rPr>
          <w:rFonts w:ascii="Times New Roman" w:hAnsi="Times New Roman" w:cs="Times New Roman"/>
          <w:sz w:val="24"/>
          <w:szCs w:val="24"/>
        </w:rPr>
        <w:t>П</w:t>
      </w:r>
      <w:r w:rsidRPr="00EC5713">
        <w:rPr>
          <w:rFonts w:ascii="Times New Roman" w:hAnsi="Times New Roman" w:cs="Times New Roman"/>
          <w:sz w:val="24"/>
          <w:szCs w:val="24"/>
        </w:rPr>
        <w:t>риватизация (продажа);</w:t>
      </w:r>
    </w:p>
    <w:p w:rsidR="00272532" w:rsidRDefault="00272532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13">
        <w:rPr>
          <w:rFonts w:ascii="Times New Roman" w:hAnsi="Times New Roman" w:cs="Times New Roman"/>
          <w:sz w:val="24"/>
          <w:szCs w:val="24"/>
        </w:rPr>
        <w:t xml:space="preserve">е) </w:t>
      </w:r>
      <w:r w:rsidR="00EC5713" w:rsidRPr="00EC5713">
        <w:rPr>
          <w:rFonts w:ascii="Times New Roman" w:hAnsi="Times New Roman" w:cs="Times New Roman"/>
          <w:sz w:val="24"/>
          <w:szCs w:val="24"/>
        </w:rPr>
        <w:t>П</w:t>
      </w:r>
      <w:r w:rsidRPr="00EC5713">
        <w:rPr>
          <w:rFonts w:ascii="Times New Roman" w:hAnsi="Times New Roman" w:cs="Times New Roman"/>
          <w:sz w:val="24"/>
          <w:szCs w:val="24"/>
        </w:rPr>
        <w:t>еревод из недвижимого в движимое имущество</w:t>
      </w:r>
      <w:r w:rsidR="00EC5713" w:rsidRPr="00EC5713">
        <w:rPr>
          <w:rFonts w:ascii="Times New Roman" w:hAnsi="Times New Roman" w:cs="Times New Roman"/>
          <w:sz w:val="24"/>
          <w:szCs w:val="24"/>
        </w:rPr>
        <w:t>.</w:t>
      </w:r>
    </w:p>
    <w:p w:rsidR="00DD0FB7" w:rsidRDefault="00DD0FB7" w:rsidP="00DD0FB7">
      <w:pPr>
        <w:tabs>
          <w:tab w:val="left" w:pos="814"/>
        </w:tabs>
        <w:spacing w:after="0" w:line="264" w:lineRule="exact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BE3F08" w:rsidRPr="008709DD" w:rsidRDefault="00BE3F08" w:rsidP="00BE3F08">
      <w:pPr>
        <w:spacing w:line="276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предложение по КН в целом, а по объектам указывать только то, что не соответствует предложению по КН.</w:t>
      </w:r>
    </w:p>
    <w:p w:rsidR="00BE3F08" w:rsidRDefault="00BE3F08" w:rsidP="00DD0FB7">
      <w:pPr>
        <w:pBdr>
          <w:bottom w:val="single" w:sz="12" w:space="1" w:color="auto"/>
        </w:pBdr>
        <w:tabs>
          <w:tab w:val="left" w:pos="814"/>
        </w:tabs>
        <w:spacing w:after="0" w:line="276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FB7" w:rsidRDefault="00DD0FB7" w:rsidP="00DD0FB7">
      <w:pPr>
        <w:tabs>
          <w:tab w:val="left" w:pos="814"/>
        </w:tabs>
        <w:spacing w:after="0" w:line="276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="00BE3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0FB7" w:rsidRDefault="00DD0FB7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 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объект из КН подлежит </w:t>
      </w:r>
      <w:r w:rsidRPr="00870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списанию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указываем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0FB7" w:rsidRPr="008709DD" w:rsidRDefault="00DD0FB7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«Отчуждение объекта из федеральной собственности» + в 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Типовых </w:t>
      </w:r>
      <w:r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комментариях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9DD" w:rsidRPr="008709DD">
        <w:rPr>
          <w:rFonts w:ascii="Times New Roman" w:hAnsi="Times New Roman" w:cs="Times New Roman"/>
          <w:sz w:val="24"/>
          <w:szCs w:val="24"/>
        </w:rPr>
        <w:t>по объекту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указываем «Списание»,</w:t>
      </w:r>
    </w:p>
    <w:p w:rsidR="00DD0FB7" w:rsidRPr="00DD0FB7" w:rsidRDefault="00DD0FB7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(т.к. 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списывает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объект, то фактически он должен быть исключен из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собственности и РФИ соответственно).</w:t>
      </w:r>
    </w:p>
    <w:p w:rsidR="008709DD" w:rsidRDefault="008709DD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r w:rsidR="00DD0FB7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объект из КН </w:t>
      </w:r>
      <w:r w:rsidR="00DD0FB7" w:rsidRPr="00DD0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передаётся в казну </w:t>
      </w:r>
      <w:proofErr w:type="gramStart"/>
      <w:r w:rsidR="00DD0FB7" w:rsidRPr="00DD0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</w:t>
      </w:r>
      <w:proofErr w:type="gramEnd"/>
      <w:r w:rsidR="00DD0FB7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указываем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09DD" w:rsidRDefault="00DD0FB7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«Сохранение объекта в федеральной собственности» + в 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«Типовых 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комментариях </w:t>
      </w:r>
      <w:r w:rsidR="008709DD" w:rsidRPr="008709DD">
        <w:rPr>
          <w:rFonts w:ascii="Times New Roman" w:hAnsi="Times New Roman" w:cs="Times New Roman"/>
          <w:sz w:val="24"/>
          <w:szCs w:val="24"/>
        </w:rPr>
        <w:t>по объекту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указываем «Передача в казну РФ»</w:t>
      </w:r>
    </w:p>
    <w:p w:rsidR="00DD0FB7" w:rsidRPr="00DD0FB7" w:rsidRDefault="00DD0FB7" w:rsidP="008709DD">
      <w:pPr>
        <w:tabs>
          <w:tab w:val="left" w:pos="81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(т.к. объект фактически передается в казну, но сохраняется в </w:t>
      </w:r>
      <w:r w:rsidR="008709DD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собственности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09DD" w:rsidRDefault="008709DD" w:rsidP="008709DD">
      <w:pPr>
        <w:tabs>
          <w:tab w:val="left" w:pos="818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r w:rsidR="00DD0FB7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объект из КН </w:t>
      </w:r>
      <w:r w:rsidR="00DD0FB7" w:rsidRPr="00DD0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переводится из недвижимого в движимое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имущество,</w:t>
      </w:r>
      <w:r w:rsidR="00DD0FB7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указываем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09DD" w:rsidRDefault="00DD0FB7" w:rsidP="008709DD">
      <w:pPr>
        <w:tabs>
          <w:tab w:val="left" w:pos="818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«Сохранение объекта в федеральной собственности» + в 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«Типовых 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комментариях </w:t>
      </w:r>
      <w:r w:rsidR="008709DD" w:rsidRPr="008709DD">
        <w:rPr>
          <w:rFonts w:ascii="Times New Roman" w:hAnsi="Times New Roman" w:cs="Times New Roman"/>
          <w:sz w:val="24"/>
          <w:szCs w:val="24"/>
        </w:rPr>
        <w:t>по объекту</w:t>
      </w:r>
      <w:r w:rsidR="008709DD" w:rsidRP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указываем «П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еревод из недвижимого в движимое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0FB7" w:rsidRDefault="00DD0FB7" w:rsidP="008709DD">
      <w:pPr>
        <w:pBdr>
          <w:bottom w:val="single" w:sz="12" w:space="1" w:color="auto"/>
        </w:pBdr>
        <w:tabs>
          <w:tab w:val="left" w:pos="818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(т.к. объект становиться движ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имым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остается </w:t>
      </w:r>
      <w:r w:rsidR="0087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709DD"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собственности</w:t>
      </w:r>
      <w:r w:rsidRPr="00DD0F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B56DD" w:rsidRDefault="007B56DD" w:rsidP="008709DD">
      <w:pPr>
        <w:tabs>
          <w:tab w:val="left" w:pos="818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6DD" w:rsidRDefault="007B56DD" w:rsidP="008709DD">
      <w:pPr>
        <w:tabs>
          <w:tab w:val="left" w:pos="818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Если по объекту уже есть решение Росгидромета о списании, передачи объекта и т.п., то в </w:t>
      </w:r>
      <w:r w:rsidRPr="007B5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B56DD">
        <w:rPr>
          <w:rFonts w:ascii="Times New Roman" w:hAnsi="Times New Roman" w:cs="Times New Roman"/>
          <w:sz w:val="24"/>
          <w:szCs w:val="24"/>
        </w:rPr>
        <w:t>Комментариях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 следует указывать дату и номер приказа/письма Росгидромета о согласовании данных действий по объекту.</w:t>
      </w:r>
    </w:p>
    <w:p w:rsidR="00EC5713" w:rsidRDefault="00EC5713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DD" w:rsidRPr="00EC5713" w:rsidRDefault="007B56DD" w:rsidP="002725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713" w:rsidRDefault="006B267E" w:rsidP="00EC571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Заполненную таблицу </w:t>
      </w:r>
      <w:r w:rsidR="00EC5713" w:rsidRPr="00EC5713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направлять на бумажном носителе 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>с сопроводительным письмом</w:t>
      </w:r>
      <w:r w:rsidRPr="00EC5713">
        <w:rPr>
          <w:rFonts w:ascii="Times New Roman" w:hAnsi="Times New Roman" w:cs="Times New Roman"/>
          <w:sz w:val="24"/>
          <w:szCs w:val="24"/>
        </w:rPr>
        <w:t xml:space="preserve"> 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и по электронному адресу </w:t>
      </w:r>
      <w:hyperlink r:id="rId5" w:history="1">
        <w:r w:rsidR="00EC5713" w:rsidRPr="00EC5713">
          <w:rPr>
            <w:rStyle w:val="a3"/>
            <w:rFonts w:ascii="Times New Roman" w:hAnsi="Times New Roman" w:cs="Times New Roman"/>
            <w:sz w:val="24"/>
            <w:szCs w:val="24"/>
          </w:rPr>
          <w:t>n.ageevа@meteorf.ru</w:t>
        </w:r>
      </w:hyperlink>
      <w:r w:rsidR="00EC5713" w:rsidRPr="00EC5713">
        <w:rPr>
          <w:rFonts w:ascii="Times New Roman" w:hAnsi="Times New Roman" w:cs="Times New Roman"/>
          <w:sz w:val="24"/>
          <w:szCs w:val="24"/>
        </w:rPr>
        <w:t xml:space="preserve"> </w:t>
      </w:r>
      <w:r w:rsidR="00272532" w:rsidRPr="00EC5713">
        <w:rPr>
          <w:rFonts w:ascii="Times New Roman" w:hAnsi="Times New Roman" w:cs="Times New Roman"/>
          <w:sz w:val="24"/>
          <w:szCs w:val="24"/>
        </w:rPr>
        <w:t>в отсканированном виде и в форм</w:t>
      </w:r>
      <w:r w:rsidR="00EC5713" w:rsidRPr="00EC5713">
        <w:rPr>
          <w:rFonts w:ascii="Times New Roman" w:hAnsi="Times New Roman" w:cs="Times New Roman"/>
          <w:sz w:val="24"/>
          <w:szCs w:val="24"/>
        </w:rPr>
        <w:t>а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те </w:t>
      </w:r>
      <w:r w:rsidR="00272532" w:rsidRPr="00EC5713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272532" w:rsidRPr="00EC5713">
        <w:rPr>
          <w:rFonts w:ascii="Times New Roman" w:hAnsi="Times New Roman" w:cs="Times New Roman"/>
          <w:sz w:val="24"/>
          <w:szCs w:val="24"/>
        </w:rPr>
        <w:t xml:space="preserve"> в срок до 11 сентября 2015 г. </w:t>
      </w:r>
    </w:p>
    <w:p w:rsidR="00272532" w:rsidRPr="00EC5713" w:rsidRDefault="00EC5713" w:rsidP="00EC571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72532" w:rsidRPr="00EC5713">
        <w:rPr>
          <w:rFonts w:ascii="Times New Roman" w:hAnsi="Times New Roman" w:cs="Times New Roman"/>
          <w:sz w:val="24"/>
          <w:szCs w:val="24"/>
        </w:rPr>
        <w:t>онта</w:t>
      </w:r>
      <w:r w:rsidRPr="00EC5713">
        <w:rPr>
          <w:rFonts w:ascii="Times New Roman" w:hAnsi="Times New Roman" w:cs="Times New Roman"/>
          <w:sz w:val="24"/>
          <w:szCs w:val="24"/>
        </w:rPr>
        <w:t>ктный телефон: 8-499-795-20-31 Агеева Н</w:t>
      </w:r>
      <w:r w:rsidR="00272532" w:rsidRPr="00EC5713">
        <w:rPr>
          <w:rFonts w:ascii="Times New Roman" w:hAnsi="Times New Roman" w:cs="Times New Roman"/>
          <w:sz w:val="24"/>
          <w:szCs w:val="24"/>
        </w:rPr>
        <w:t>.</w:t>
      </w:r>
      <w:r w:rsidRPr="00EC5713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4A09C4" w:rsidRDefault="004A09C4">
      <w:pPr>
        <w:rPr>
          <w:rFonts w:ascii="Times New Roman" w:hAnsi="Times New Roman" w:cs="Times New Roman"/>
          <w:b/>
          <w:sz w:val="24"/>
          <w:szCs w:val="24"/>
        </w:rPr>
      </w:pPr>
    </w:p>
    <w:p w:rsidR="00272532" w:rsidRDefault="00272532">
      <w:pPr>
        <w:rPr>
          <w:rFonts w:ascii="Times New Roman" w:hAnsi="Times New Roman" w:cs="Times New Roman"/>
          <w:b/>
          <w:sz w:val="24"/>
          <w:szCs w:val="24"/>
        </w:rPr>
      </w:pPr>
    </w:p>
    <w:p w:rsidR="00EC5713" w:rsidRDefault="00EC5713">
      <w:pPr>
        <w:rPr>
          <w:rFonts w:ascii="Times New Roman" w:hAnsi="Times New Roman" w:cs="Times New Roman"/>
          <w:b/>
          <w:sz w:val="24"/>
          <w:szCs w:val="24"/>
        </w:rPr>
      </w:pPr>
    </w:p>
    <w:p w:rsidR="007774F1" w:rsidRDefault="007774F1">
      <w:bookmarkStart w:id="0" w:name="_GoBack"/>
      <w:bookmarkEnd w:id="0"/>
    </w:p>
    <w:sectPr w:rsidR="0077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71482CA5"/>
    <w:multiLevelType w:val="hybridMultilevel"/>
    <w:tmpl w:val="6D70E1F6"/>
    <w:lvl w:ilvl="0" w:tplc="75BE538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E5"/>
    <w:rsid w:val="00272532"/>
    <w:rsid w:val="002736E5"/>
    <w:rsid w:val="00284879"/>
    <w:rsid w:val="004A09C4"/>
    <w:rsid w:val="00516E83"/>
    <w:rsid w:val="00674AF5"/>
    <w:rsid w:val="006B267E"/>
    <w:rsid w:val="007774F1"/>
    <w:rsid w:val="007B56DD"/>
    <w:rsid w:val="008709DD"/>
    <w:rsid w:val="00BE3F08"/>
    <w:rsid w:val="00C10E1B"/>
    <w:rsid w:val="00C31AB8"/>
    <w:rsid w:val="00DD0FB7"/>
    <w:rsid w:val="00E15A17"/>
    <w:rsid w:val="00EC5713"/>
    <w:rsid w:val="00F0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F4AA-E201-4A72-8816-E15C68CF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71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5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7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0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ageev&#1072;@meteo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Наталья Андреевна</dc:creator>
  <cp:keywords/>
  <dc:description/>
  <cp:lastModifiedBy>Агеева Наталья Андреевна</cp:lastModifiedBy>
  <cp:revision>7</cp:revision>
  <cp:lastPrinted>2015-07-08T14:22:00Z</cp:lastPrinted>
  <dcterms:created xsi:type="dcterms:W3CDTF">2015-07-08T12:03:00Z</dcterms:created>
  <dcterms:modified xsi:type="dcterms:W3CDTF">2015-07-10T11:51:00Z</dcterms:modified>
</cp:coreProperties>
</file>