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 w:rsidP="008F133B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 w:rsidP="008F133B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93B85">
        <w:rPr>
          <w:rFonts w:ascii="Times New Roman" w:hAnsi="Times New Roman"/>
          <w:b/>
          <w:sz w:val="24"/>
          <w:szCs w:val="24"/>
        </w:rPr>
        <w:t>19 по 25</w:t>
      </w:r>
      <w:r w:rsidR="001664A7">
        <w:rPr>
          <w:rFonts w:ascii="Times New Roman" w:hAnsi="Times New Roman"/>
          <w:b/>
          <w:sz w:val="24"/>
          <w:szCs w:val="24"/>
        </w:rPr>
        <w:t xml:space="preserve"> июля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8F133B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bookmarkStart w:id="0" w:name="_GoBack"/>
      <w:bookmarkEnd w:id="0"/>
      <w:r w:rsidR="00993B85">
        <w:rPr>
          <w:rFonts w:ascii="Times New Roman" w:hAnsi="Times New Roman"/>
          <w:sz w:val="24"/>
          <w:szCs w:val="24"/>
        </w:rPr>
        <w:t>26</w:t>
      </w:r>
      <w:r w:rsidR="0018425E">
        <w:rPr>
          <w:rFonts w:ascii="Times New Roman" w:hAnsi="Times New Roman"/>
          <w:sz w:val="24"/>
          <w:szCs w:val="24"/>
        </w:rPr>
        <w:t>.07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EF2C3D">
        <w:rPr>
          <w:rFonts w:ascii="Times New Roman" w:hAnsi="Times New Roman"/>
          <w:sz w:val="24"/>
          <w:szCs w:val="24"/>
        </w:rPr>
        <w:t>+ 9</w:t>
      </w:r>
      <w:r w:rsidR="00450A5D">
        <w:rPr>
          <w:rFonts w:ascii="Times New Roman" w:hAnsi="Times New Roman"/>
          <w:sz w:val="24"/>
          <w:szCs w:val="24"/>
        </w:rPr>
        <w:t>,</w:t>
      </w:r>
      <w:r w:rsidR="00993B85">
        <w:rPr>
          <w:rFonts w:ascii="Times New Roman" w:hAnsi="Times New Roman"/>
          <w:sz w:val="24"/>
          <w:szCs w:val="24"/>
        </w:rPr>
        <w:t>7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F2C3D">
        <w:rPr>
          <w:rFonts w:ascii="Times New Roman" w:hAnsi="Times New Roman"/>
          <w:sz w:val="24"/>
          <w:szCs w:val="24"/>
        </w:rPr>
        <w:t>51</w:t>
      </w:r>
      <w:r w:rsidR="00450A5D">
        <w:rPr>
          <w:rFonts w:ascii="Times New Roman" w:hAnsi="Times New Roman"/>
          <w:sz w:val="24"/>
          <w:szCs w:val="24"/>
        </w:rPr>
        <w:t>,</w:t>
      </w:r>
      <w:r w:rsidR="00993B85">
        <w:rPr>
          <w:rFonts w:ascii="Times New Roman" w:hAnsi="Times New Roman"/>
          <w:sz w:val="24"/>
          <w:szCs w:val="24"/>
        </w:rPr>
        <w:t>8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993B85">
        <w:rPr>
          <w:rFonts w:ascii="Times New Roman" w:hAnsi="Times New Roman"/>
          <w:sz w:val="24"/>
          <w:szCs w:val="24"/>
        </w:rPr>
        <w:t>69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Default="0093631C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EF2C3D">
        <w:rPr>
          <w:rFonts w:ascii="Times New Roman" w:hAnsi="Times New Roman"/>
          <w:sz w:val="24"/>
          <w:szCs w:val="24"/>
        </w:rPr>
        <w:t>С</w:t>
      </w:r>
      <w:r w:rsidR="00993B85">
        <w:rPr>
          <w:rFonts w:ascii="Times New Roman" w:hAnsi="Times New Roman"/>
          <w:sz w:val="24"/>
          <w:szCs w:val="24"/>
        </w:rPr>
        <w:t xml:space="preserve"> 2</w:t>
      </w:r>
      <w:r w:rsidR="005D7FEC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F01F03" w:rsidRDefault="00AB2C65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8F133B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DF6DD8" w:rsidRDefault="00BA1EA0" w:rsidP="008F133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Default="00090016" w:rsidP="008F133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873A5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r w:rsidR="003873A5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18425E">
        <w:rPr>
          <w:rFonts w:ascii="Times New Roman" w:hAnsi="Times New Roman"/>
          <w:sz w:val="24"/>
          <w:szCs w:val="24"/>
          <w:shd w:val="clear" w:color="auto" w:fill="FFFFFF"/>
        </w:rPr>
        <w:t xml:space="preserve"> июл</w:t>
      </w:r>
      <w:r w:rsidR="008B0ED3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>отбор проб приземного аэрозоля на фильтр с помощью одноканаль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>ного аспиратора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элементного состава.</w:t>
      </w:r>
    </w:p>
    <w:p w:rsidR="00F933B3" w:rsidRPr="00DF5783" w:rsidRDefault="00F933B3" w:rsidP="008F133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8F133B">
        <w:rPr>
          <w:rFonts w:ascii="Times New Roman" w:hAnsi="Times New Roman"/>
          <w:sz w:val="24"/>
          <w:szCs w:val="24"/>
          <w:shd w:val="clear" w:color="auto" w:fill="FFFFFF"/>
        </w:rPr>
        <w:t>ыполнялись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50660">
        <w:rPr>
          <w:rFonts w:ascii="Times New Roman" w:hAnsi="Times New Roman"/>
          <w:sz w:val="24"/>
          <w:szCs w:val="24"/>
          <w:shd w:val="clear" w:color="auto" w:fill="FFFFFF"/>
        </w:rPr>
        <w:t>-9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6154" w:rsidRDefault="00BA1EA0" w:rsidP="008F133B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22199" w:rsidRPr="0081776A" w:rsidRDefault="00E22199" w:rsidP="008F133B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11 образцов снега и 1</w:t>
      </w:r>
      <w:r w:rsidRPr="008177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образцов озерной воды, отобранных гидрологическим отрядом сезонной экспедиции «Шпицберген»</w:t>
      </w:r>
      <w:r w:rsidR="003339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содержание следующих элементов:</w:t>
      </w:r>
    </w:p>
    <w:p w:rsidR="00E22199" w:rsidRPr="00E22199" w:rsidRDefault="00E22199" w:rsidP="008F133B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22199">
        <w:rPr>
          <w:rFonts w:ascii="Times New Roman" w:hAnsi="Times New Roman"/>
          <w:sz w:val="24"/>
          <w:szCs w:val="24"/>
        </w:rPr>
        <w:t xml:space="preserve"> общего органического углерода (</w:t>
      </w:r>
      <w:r w:rsidRPr="00E22199">
        <w:rPr>
          <w:rFonts w:ascii="Times New Roman" w:hAnsi="Times New Roman"/>
          <w:sz w:val="24"/>
          <w:szCs w:val="24"/>
          <w:lang w:val="en-US"/>
        </w:rPr>
        <w:t>TOC</w:t>
      </w:r>
      <w:r w:rsidRPr="00E22199">
        <w:rPr>
          <w:rFonts w:ascii="Times New Roman" w:hAnsi="Times New Roman"/>
          <w:sz w:val="24"/>
          <w:szCs w:val="24"/>
        </w:rPr>
        <w:t>), неорганического углерода (IC), содержания общего азота (TN), общего углерода (TC), нелетучего органического углерода (NPOC) и расчета массов</w:t>
      </w:r>
      <w:r>
        <w:rPr>
          <w:rFonts w:ascii="Times New Roman" w:hAnsi="Times New Roman"/>
          <w:sz w:val="24"/>
          <w:szCs w:val="24"/>
        </w:rPr>
        <w:t>ой концентрации гидрокарбонатов</w:t>
      </w:r>
      <w:r w:rsidRPr="00E22199">
        <w:rPr>
          <w:rFonts w:ascii="Times New Roman" w:hAnsi="Times New Roman"/>
          <w:sz w:val="24"/>
          <w:szCs w:val="24"/>
        </w:rPr>
        <w:t xml:space="preserve"> при использовании анализатора органического углерода ТОС-L «Shimadzu» с приставкой </w:t>
      </w:r>
      <w:r>
        <w:rPr>
          <w:rFonts w:ascii="Times New Roman" w:hAnsi="Times New Roman"/>
          <w:sz w:val="24"/>
          <w:szCs w:val="24"/>
        </w:rPr>
        <w:t>TNM-L;</w:t>
      </w:r>
      <w:r w:rsidRPr="00E22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общее количество </w:t>
      </w:r>
      <w:r w:rsidRPr="00E22199">
        <w:rPr>
          <w:rFonts w:ascii="Times New Roman" w:hAnsi="Times New Roman"/>
          <w:sz w:val="24"/>
          <w:szCs w:val="24"/>
        </w:rPr>
        <w:t>измерений 96</w:t>
      </w:r>
      <w:r>
        <w:rPr>
          <w:rFonts w:ascii="Times New Roman" w:hAnsi="Times New Roman"/>
          <w:sz w:val="24"/>
          <w:szCs w:val="24"/>
        </w:rPr>
        <w:t>;</w:t>
      </w:r>
    </w:p>
    <w:p w:rsidR="00E22199" w:rsidRPr="00E22199" w:rsidRDefault="00E22199" w:rsidP="008F133B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ионов</w:t>
      </w:r>
      <w:r w:rsidRPr="00E22199">
        <w:rPr>
          <w:rFonts w:ascii="Times New Roman" w:hAnsi="Times New Roman"/>
          <w:sz w:val="24"/>
          <w:szCs w:val="24"/>
        </w:rPr>
        <w:t xml:space="preserve"> </w:t>
      </w:r>
      <w:r w:rsidRPr="00E22199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E22199">
        <w:rPr>
          <w:rFonts w:ascii="Times New Roman" w:hAnsi="Times New Roman"/>
          <w:sz w:val="24"/>
          <w:szCs w:val="24"/>
        </w:rPr>
        <w:t>жидкостного хроматографа серии LC-20 Prominence «Shimadzu» с</w:t>
      </w:r>
      <w:r>
        <w:rPr>
          <w:rFonts w:ascii="Times New Roman" w:hAnsi="Times New Roman"/>
          <w:sz w:val="24"/>
          <w:szCs w:val="24"/>
        </w:rPr>
        <w:t xml:space="preserve"> кондуктометрическим детектором</w:t>
      </w:r>
      <w:r w:rsidRPr="00E22199">
        <w:rPr>
          <w:rFonts w:ascii="Times New Roman" w:hAnsi="Times New Roman"/>
          <w:sz w:val="24"/>
          <w:szCs w:val="24"/>
        </w:rPr>
        <w:t xml:space="preserve"> в одноканальном ре</w:t>
      </w:r>
      <w:r>
        <w:rPr>
          <w:rFonts w:ascii="Times New Roman" w:hAnsi="Times New Roman"/>
          <w:sz w:val="24"/>
          <w:szCs w:val="24"/>
        </w:rPr>
        <w:t xml:space="preserve">жиме; общее количество </w:t>
      </w:r>
      <w:r w:rsidRPr="00E22199">
        <w:rPr>
          <w:rFonts w:ascii="Times New Roman" w:hAnsi="Times New Roman"/>
          <w:sz w:val="24"/>
          <w:szCs w:val="24"/>
        </w:rPr>
        <w:t>измерений 48.</w:t>
      </w:r>
    </w:p>
    <w:p w:rsidR="004C50DC" w:rsidRPr="004C50DC" w:rsidRDefault="00E22199" w:rsidP="008F133B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Высушены </w:t>
      </w:r>
      <w:r w:rsidRPr="00B23D4F">
        <w:rPr>
          <w:rFonts w:ascii="Times New Roman" w:hAnsi="Times New Roman"/>
          <w:sz w:val="24"/>
          <w:szCs w:val="24"/>
        </w:rPr>
        <w:t xml:space="preserve">17 образцов </w:t>
      </w:r>
      <w:r>
        <w:rPr>
          <w:rFonts w:ascii="Times New Roman" w:hAnsi="Times New Roman"/>
          <w:sz w:val="24"/>
          <w:szCs w:val="24"/>
        </w:rPr>
        <w:t>грунта, отобранных палеогеографическим отрядом сезонной экспедиции «Шпицберген», из них подготовлены водные</w:t>
      </w:r>
      <w:r w:rsidR="004C50DC">
        <w:rPr>
          <w:rFonts w:ascii="Times New Roman" w:hAnsi="Times New Roman"/>
          <w:sz w:val="24"/>
          <w:szCs w:val="24"/>
        </w:rPr>
        <w:t xml:space="preserve"> вытяжки и определены рН и удельная электропроводность</w:t>
      </w:r>
      <w:r w:rsidRPr="00B23D4F">
        <w:rPr>
          <w:rFonts w:ascii="Times New Roman" w:hAnsi="Times New Roman"/>
          <w:sz w:val="24"/>
          <w:szCs w:val="24"/>
        </w:rPr>
        <w:t xml:space="preserve"> с использованием </w:t>
      </w:r>
      <w:r w:rsidR="004C50DC" w:rsidRPr="00B23D4F">
        <w:rPr>
          <w:rFonts w:ascii="Times New Roman" w:hAnsi="Times New Roman"/>
          <w:sz w:val="24"/>
          <w:szCs w:val="24"/>
        </w:rPr>
        <w:t>рН-метра Mettler Toledo S220</w:t>
      </w:r>
      <w:r w:rsidR="004C50DC">
        <w:rPr>
          <w:rFonts w:ascii="Times New Roman" w:hAnsi="Times New Roman"/>
          <w:sz w:val="24"/>
          <w:szCs w:val="24"/>
        </w:rPr>
        <w:t xml:space="preserve"> и </w:t>
      </w:r>
      <w:r w:rsidRPr="00B23D4F">
        <w:rPr>
          <w:rFonts w:ascii="Times New Roman" w:hAnsi="Times New Roman"/>
          <w:sz w:val="24"/>
          <w:szCs w:val="24"/>
        </w:rPr>
        <w:t>кондуктометра Mett</w:t>
      </w:r>
      <w:r w:rsidR="004C50DC">
        <w:rPr>
          <w:rFonts w:ascii="Times New Roman" w:hAnsi="Times New Roman"/>
          <w:sz w:val="24"/>
          <w:szCs w:val="24"/>
        </w:rPr>
        <w:t xml:space="preserve">ler Toledo «SevenCompact S230». Общее количество </w:t>
      </w:r>
      <w:r w:rsidRPr="00B23D4F">
        <w:rPr>
          <w:rFonts w:ascii="Times New Roman" w:hAnsi="Times New Roman"/>
          <w:sz w:val="24"/>
          <w:szCs w:val="24"/>
        </w:rPr>
        <w:t xml:space="preserve"> измерений 102.</w:t>
      </w:r>
    </w:p>
    <w:p w:rsidR="00E22199" w:rsidRPr="004C50DC" w:rsidRDefault="004C50DC" w:rsidP="008F133B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Проверены</w:t>
      </w:r>
      <w:r w:rsidR="00E22199" w:rsidRPr="004C50DC">
        <w:rPr>
          <w:rFonts w:ascii="Times New Roman" w:hAnsi="Times New Roman"/>
          <w:sz w:val="24"/>
          <w:szCs w:val="24"/>
        </w:rPr>
        <w:t xml:space="preserve"> калибровки автоматических дозаторов постоянного и переменного объема, обновлены таблицы калибровки. </w:t>
      </w:r>
    </w:p>
    <w:p w:rsidR="00904A56" w:rsidRPr="004C50DC" w:rsidRDefault="00904A56" w:rsidP="008F133B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2E2F6C" w:rsidRPr="00904A56">
        <w:rPr>
          <w:rFonts w:ascii="Times New Roman" w:hAnsi="Times New Roman"/>
          <w:sz w:val="24"/>
          <w:szCs w:val="24"/>
        </w:rPr>
        <w:t>О</w:t>
      </w:r>
      <w:r w:rsidR="00763121" w:rsidRPr="00904A56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904A56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904A56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8F133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F01F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8F133B" w:rsidRDefault="008F133B" w:rsidP="008F133B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F133B" w:rsidRPr="00D25A9A" w:rsidRDefault="008F133B" w:rsidP="008F133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F133B" w:rsidRPr="005206D0" w:rsidRDefault="008F133B" w:rsidP="008F133B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82413" w:rsidRDefault="00C82413" w:rsidP="008F133B">
      <w:pPr>
        <w:ind w:firstLine="709"/>
      </w:pPr>
      <w:r>
        <w:rPr>
          <w:rFonts w:ascii="Times New Roman" w:hAnsi="Times New Roman"/>
          <w:sz w:val="24"/>
          <w:szCs w:val="24"/>
        </w:rPr>
        <w:lastRenderedPageBreak/>
        <w:t xml:space="preserve">Для отправки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 было подготовлено</w:t>
      </w:r>
      <w:r w:rsidRPr="00C82413">
        <w:rPr>
          <w:rFonts w:ascii="Times New Roman" w:hAnsi="Times New Roman"/>
          <w:sz w:val="24"/>
          <w:szCs w:val="24"/>
        </w:rPr>
        <w:t xml:space="preserve"> 4649 </w:t>
      </w:r>
      <w:r>
        <w:rPr>
          <w:rFonts w:ascii="Times New Roman" w:hAnsi="Times New Roman"/>
          <w:sz w:val="24"/>
          <w:szCs w:val="24"/>
        </w:rPr>
        <w:t xml:space="preserve">tif-файла спутников </w:t>
      </w:r>
      <w:r>
        <w:rPr>
          <w:rFonts w:ascii="Times New Roman" w:hAnsi="Times New Roman"/>
          <w:sz w:val="24"/>
          <w:szCs w:val="24"/>
          <w:lang w:val="en-US"/>
        </w:rPr>
        <w:t>MET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</w:t>
      </w:r>
      <w:r w:rsidRPr="00C82413">
        <w:rPr>
          <w:rFonts w:ascii="Times New Roman" w:hAnsi="Times New Roman"/>
          <w:sz w:val="24"/>
          <w:szCs w:val="24"/>
        </w:rPr>
        <w:t xml:space="preserve"> 415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TERRA</w:t>
      </w:r>
      <w:r>
        <w:rPr>
          <w:rFonts w:ascii="Times New Roman" w:hAnsi="Times New Roman"/>
          <w:sz w:val="24"/>
          <w:szCs w:val="24"/>
        </w:rPr>
        <w:t>,</w:t>
      </w:r>
      <w:r w:rsidRPr="00C82413">
        <w:rPr>
          <w:rFonts w:ascii="Times New Roman" w:hAnsi="Times New Roman"/>
          <w:sz w:val="24"/>
          <w:szCs w:val="24"/>
        </w:rPr>
        <w:t xml:space="preserve"> 1763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C82413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NOAA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2413">
        <w:rPr>
          <w:rFonts w:ascii="Times New Roman" w:hAnsi="Times New Roman"/>
          <w:sz w:val="24"/>
          <w:szCs w:val="24"/>
        </w:rPr>
        <w:t xml:space="preserve">499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C82413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>
        <w:rPr>
          <w:rFonts w:ascii="Times New Roman" w:hAnsi="Times New Roman"/>
          <w:sz w:val="24"/>
          <w:szCs w:val="24"/>
        </w:rPr>
        <w:t>.</w:t>
      </w:r>
    </w:p>
    <w:p w:rsidR="00C56374" w:rsidRDefault="00BA1EA0" w:rsidP="008F133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3A749C" w:rsidRPr="003A749C" w:rsidRDefault="003A749C" w:rsidP="008F133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Default="005E765D" w:rsidP="008F133B">
      <w:pPr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123F6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  <w:lang w:val="en-US"/>
        </w:rPr>
        <w:t>SCI</w:t>
      </w:r>
      <w:r w:rsidR="007C2EB9">
        <w:rPr>
          <w:rFonts w:ascii="Times New Roman" w:hAnsi="Times New Roman"/>
          <w:sz w:val="24"/>
          <w:szCs w:val="24"/>
        </w:rPr>
        <w:t xml:space="preserve"> на криосферном полигоне</w:t>
      </w:r>
      <w:r w:rsidR="008F133B">
        <w:rPr>
          <w:rFonts w:ascii="Times New Roman" w:hAnsi="Times New Roman"/>
          <w:sz w:val="24"/>
          <w:szCs w:val="24"/>
        </w:rPr>
        <w:t xml:space="preserve"> и 3 АМС на ледниках</w:t>
      </w:r>
      <w:r w:rsidR="007C2EB9">
        <w:rPr>
          <w:rFonts w:ascii="Times New Roman" w:hAnsi="Times New Roman"/>
          <w:sz w:val="24"/>
          <w:szCs w:val="24"/>
        </w:rPr>
        <w:t xml:space="preserve">. </w:t>
      </w:r>
      <w:r w:rsidR="003873A5">
        <w:rPr>
          <w:rFonts w:ascii="Times New Roman" w:hAnsi="Times New Roman"/>
          <w:sz w:val="24"/>
          <w:szCs w:val="24"/>
        </w:rPr>
        <w:t>25</w:t>
      </w:r>
      <w:r w:rsidR="0018425E">
        <w:rPr>
          <w:rFonts w:ascii="Times New Roman" w:hAnsi="Times New Roman"/>
          <w:sz w:val="24"/>
          <w:szCs w:val="24"/>
        </w:rPr>
        <w:t xml:space="preserve"> июл</w:t>
      </w:r>
      <w:r w:rsidR="00852A37">
        <w:rPr>
          <w:rFonts w:ascii="Times New Roman" w:hAnsi="Times New Roman"/>
          <w:sz w:val="24"/>
          <w:szCs w:val="24"/>
        </w:rPr>
        <w:t>я</w:t>
      </w:r>
      <w:r w:rsidRPr="00CF7775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>выполнена</w:t>
      </w:r>
      <w:r w:rsidRPr="00CF7775">
        <w:rPr>
          <w:rFonts w:ascii="Times New Roman" w:hAnsi="Times New Roman"/>
          <w:sz w:val="24"/>
          <w:szCs w:val="24"/>
        </w:rPr>
        <w:t xml:space="preserve"> инспекция</w:t>
      </w:r>
      <w:r w:rsidR="007C2EB9">
        <w:rPr>
          <w:rFonts w:ascii="Times New Roman" w:hAnsi="Times New Roman"/>
          <w:sz w:val="24"/>
          <w:szCs w:val="24"/>
        </w:rPr>
        <w:t xml:space="preserve"> метеорологического </w:t>
      </w:r>
      <w:r w:rsidR="007C2EB9" w:rsidRPr="00DE6EBB">
        <w:rPr>
          <w:rFonts w:ascii="Times New Roman" w:hAnsi="Times New Roman"/>
          <w:sz w:val="24"/>
          <w:szCs w:val="24"/>
        </w:rPr>
        <w:t>комплекса</w:t>
      </w:r>
      <w:r w:rsidR="007C2EB9">
        <w:rPr>
          <w:rFonts w:ascii="Times New Roman" w:hAnsi="Times New Roman"/>
          <w:sz w:val="24"/>
          <w:szCs w:val="24"/>
        </w:rPr>
        <w:t>, считаны данные</w:t>
      </w:r>
      <w:r w:rsidR="0018425E">
        <w:rPr>
          <w:rFonts w:ascii="Times New Roman" w:hAnsi="Times New Roman"/>
          <w:sz w:val="24"/>
          <w:szCs w:val="24"/>
        </w:rPr>
        <w:t>, включая данные с термокос</w:t>
      </w:r>
      <w:r w:rsidRPr="00CF7775">
        <w:rPr>
          <w:rFonts w:ascii="Times New Roman" w:hAnsi="Times New Roman"/>
          <w:sz w:val="24"/>
          <w:szCs w:val="24"/>
        </w:rPr>
        <w:t>.</w:t>
      </w:r>
      <w:r w:rsidR="00CF7775">
        <w:rPr>
          <w:rFonts w:ascii="Times New Roman" w:hAnsi="Times New Roman"/>
          <w:sz w:val="24"/>
          <w:szCs w:val="24"/>
        </w:rPr>
        <w:t xml:space="preserve"> </w:t>
      </w:r>
    </w:p>
    <w:p w:rsidR="00C56374" w:rsidRPr="005206D0" w:rsidRDefault="005206D0" w:rsidP="008F133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Default="00C94A35" w:rsidP="008F133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>
        <w:rPr>
          <w:rFonts w:ascii="Times New Roman" w:hAnsi="Times New Roman"/>
          <w:sz w:val="24"/>
          <w:szCs w:val="24"/>
        </w:rPr>
        <w:t>.</w:t>
      </w:r>
      <w:r w:rsidRPr="00C94A35">
        <w:rPr>
          <w:rFonts w:ascii="Times New Roman" w:hAnsi="Times New Roman"/>
          <w:sz w:val="24"/>
          <w:szCs w:val="24"/>
        </w:rPr>
        <w:t xml:space="preserve"> </w:t>
      </w:r>
      <w:r w:rsidR="008F133B">
        <w:rPr>
          <w:rFonts w:ascii="Times New Roman" w:hAnsi="Times New Roman"/>
          <w:sz w:val="24"/>
          <w:szCs w:val="24"/>
        </w:rPr>
        <w:t>Выполнялись</w:t>
      </w:r>
      <w:r w:rsidR="00FC1B76" w:rsidRPr="00FC1B76">
        <w:rPr>
          <w:rFonts w:ascii="Times New Roman" w:hAnsi="Times New Roman"/>
          <w:sz w:val="24"/>
          <w:szCs w:val="24"/>
        </w:rPr>
        <w:t> 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F01F03" w:rsidRDefault="00665F83" w:rsidP="008F133B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1F03">
        <w:rPr>
          <w:rFonts w:ascii="Times New Roman" w:hAnsi="Times New Roman"/>
          <w:sz w:val="24"/>
          <w:szCs w:val="24"/>
        </w:rPr>
        <w:t>5.2</w:t>
      </w:r>
      <w:r w:rsidR="00A350F5">
        <w:rPr>
          <w:rFonts w:ascii="Times New Roman" w:hAnsi="Times New Roman"/>
          <w:sz w:val="24"/>
          <w:szCs w:val="24"/>
        </w:rPr>
        <w:t>.</w:t>
      </w:r>
      <w:r w:rsidRPr="00F01F03">
        <w:rPr>
          <w:rFonts w:ascii="Times New Roman" w:hAnsi="Times New Roman"/>
          <w:sz w:val="24"/>
          <w:szCs w:val="24"/>
        </w:rPr>
        <w:t xml:space="preserve"> </w:t>
      </w:r>
      <w:r w:rsidR="00F01F03">
        <w:rPr>
          <w:rFonts w:ascii="Times New Roman" w:hAnsi="Times New Roman"/>
          <w:sz w:val="24"/>
          <w:szCs w:val="24"/>
        </w:rPr>
        <w:t>Проводи</w:t>
      </w:r>
      <w:r w:rsidR="008F133B">
        <w:rPr>
          <w:rFonts w:ascii="Times New Roman" w:hAnsi="Times New Roman"/>
          <w:sz w:val="24"/>
          <w:szCs w:val="24"/>
        </w:rPr>
        <w:t>лась</w:t>
      </w:r>
      <w:r w:rsidR="00F01F03">
        <w:rPr>
          <w:rFonts w:ascii="Times New Roman" w:hAnsi="Times New Roman"/>
          <w:sz w:val="24"/>
          <w:szCs w:val="24"/>
        </w:rPr>
        <w:t xml:space="preserve"> </w:t>
      </w:r>
      <w:r w:rsidR="00F01F03" w:rsidRPr="00F01F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регистрация уровня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8F133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A350F5">
        <w:rPr>
          <w:rFonts w:ascii="Times New Roman" w:hAnsi="Times New Roman"/>
          <w:sz w:val="24"/>
          <w:szCs w:val="24"/>
        </w:rPr>
        <w:t>.</w:t>
      </w:r>
      <w:r w:rsidR="00852A37" w:rsidRPr="00184308">
        <w:rPr>
          <w:rFonts w:ascii="Times New Roman" w:hAnsi="Times New Roman"/>
          <w:sz w:val="24"/>
          <w:szCs w:val="24"/>
        </w:rPr>
        <w:t xml:space="preserve"> </w:t>
      </w:r>
      <w:r w:rsidR="006A5500">
        <w:rPr>
          <w:rFonts w:ascii="Times New Roman" w:hAnsi="Times New Roman"/>
          <w:sz w:val="24"/>
          <w:szCs w:val="24"/>
        </w:rPr>
        <w:t>Выполня</w:t>
      </w:r>
      <w:r w:rsidR="008F133B">
        <w:rPr>
          <w:rFonts w:ascii="Times New Roman" w:hAnsi="Times New Roman"/>
          <w:sz w:val="24"/>
          <w:szCs w:val="24"/>
        </w:rPr>
        <w:t>лось</w:t>
      </w:r>
      <w:r w:rsidRPr="000722E4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Pr="003D79E9" w:rsidRDefault="00A32346" w:rsidP="008F133B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="007E5DF7"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Default="00C7750C" w:rsidP="008F133B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A0434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2A7D20" w:rsidRDefault="002A7D20" w:rsidP="008F133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Выполнено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CTD</w:t>
      </w:r>
      <w:r>
        <w:rPr>
          <w:rFonts w:ascii="Times New Roman" w:hAnsi="Times New Roman"/>
          <w:color w:val="000000"/>
          <w:sz w:val="24"/>
          <w:szCs w:val="24"/>
        </w:rPr>
        <w:t xml:space="preserve"> – зондирование на озерах Стемме и Бретьерна в 5 точках в каждом озере, а также отобраны по 13 проб воды на гидрохимический анализ. </w:t>
      </w:r>
    </w:p>
    <w:p w:rsidR="002A7D20" w:rsidRDefault="002A7D20" w:rsidP="008F133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отобраны </w:t>
      </w:r>
      <w:r w:rsidRPr="00F01F03">
        <w:rPr>
          <w:rFonts w:ascii="Times New Roman" w:hAnsi="Times New Roman"/>
          <w:color w:val="000000"/>
          <w:sz w:val="24"/>
          <w:szCs w:val="24"/>
        </w:rPr>
        <w:t>проб</w:t>
      </w:r>
      <w:r>
        <w:rPr>
          <w:rFonts w:ascii="Times New Roman" w:hAnsi="Times New Roman"/>
          <w:color w:val="000000"/>
          <w:sz w:val="24"/>
          <w:szCs w:val="24"/>
        </w:rPr>
        <w:t xml:space="preserve">ы на мутность </w:t>
      </w:r>
      <w:r w:rsidR="00E84147">
        <w:rPr>
          <w:rFonts w:ascii="Times New Roman" w:hAnsi="Times New Roman"/>
          <w:color w:val="000000"/>
          <w:sz w:val="24"/>
          <w:szCs w:val="24"/>
        </w:rPr>
        <w:t>на реках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7D20">
        <w:rPr>
          <w:rFonts w:ascii="Times New Roman" w:hAnsi="Times New Roman"/>
          <w:color w:val="000000"/>
          <w:sz w:val="24"/>
          <w:szCs w:val="24"/>
        </w:rPr>
        <w:t>Альдегонда, Брюде, Конгресс, Васстак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84147">
        <w:rPr>
          <w:rFonts w:ascii="Times New Roman" w:hAnsi="Times New Roman"/>
          <w:color w:val="000000"/>
          <w:sz w:val="24"/>
          <w:szCs w:val="24"/>
        </w:rPr>
        <w:t xml:space="preserve">Гренфьорд и </w:t>
      </w:r>
      <w:r w:rsidRPr="002A7D20">
        <w:rPr>
          <w:rFonts w:ascii="Times New Roman" w:hAnsi="Times New Roman"/>
          <w:color w:val="000000"/>
          <w:sz w:val="24"/>
          <w:szCs w:val="24"/>
        </w:rPr>
        <w:t>Бретьерна.</w:t>
      </w:r>
      <w:r w:rsidR="00E841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4147" w:rsidRDefault="00E84147" w:rsidP="008F133B">
      <w:pPr>
        <w:ind w:firstLine="709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Считаны данные с самописца уровня на оз. Стемме. </w:t>
      </w:r>
    </w:p>
    <w:p w:rsidR="006F0DFD" w:rsidRPr="00E84147" w:rsidRDefault="002A7D20" w:rsidP="008F133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84147">
        <w:rPr>
          <w:rFonts w:ascii="Times New Roman" w:hAnsi="Times New Roman"/>
          <w:color w:val="000000"/>
          <w:sz w:val="24"/>
          <w:szCs w:val="24"/>
        </w:rPr>
        <w:t>Установле</w:t>
      </w:r>
      <w:r w:rsidR="00E84147">
        <w:rPr>
          <w:rFonts w:ascii="Times New Roman" w:hAnsi="Times New Roman"/>
          <w:color w:val="000000"/>
          <w:sz w:val="24"/>
          <w:szCs w:val="24"/>
        </w:rPr>
        <w:t>на новая уровнемерная свая на</w:t>
      </w:r>
      <w:r w:rsidRPr="00E84147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="00E841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4147">
        <w:rPr>
          <w:rFonts w:ascii="Times New Roman" w:hAnsi="Times New Roman"/>
          <w:color w:val="000000"/>
          <w:sz w:val="24"/>
          <w:szCs w:val="24"/>
        </w:rPr>
        <w:t xml:space="preserve">Брюде, </w:t>
      </w:r>
      <w:r w:rsidR="00E84147">
        <w:rPr>
          <w:rFonts w:ascii="Times New Roman" w:hAnsi="Times New Roman"/>
          <w:color w:val="000000"/>
          <w:sz w:val="24"/>
          <w:szCs w:val="24"/>
        </w:rPr>
        <w:t xml:space="preserve">здесь же </w:t>
      </w:r>
      <w:r w:rsidRPr="00E84147">
        <w:rPr>
          <w:rFonts w:ascii="Times New Roman" w:hAnsi="Times New Roman"/>
          <w:color w:val="000000"/>
          <w:sz w:val="24"/>
          <w:szCs w:val="24"/>
        </w:rPr>
        <w:t xml:space="preserve">переставлен самописец. </w:t>
      </w:r>
      <w:r w:rsidR="00E84147">
        <w:rPr>
          <w:rFonts w:ascii="Times New Roman" w:hAnsi="Times New Roman"/>
          <w:color w:val="000000"/>
          <w:sz w:val="24"/>
          <w:szCs w:val="24"/>
        </w:rPr>
        <w:t>Выполнено н</w:t>
      </w:r>
      <w:r w:rsidRPr="00E84147">
        <w:rPr>
          <w:rFonts w:ascii="Times New Roman" w:hAnsi="Times New Roman"/>
          <w:color w:val="000000"/>
          <w:sz w:val="24"/>
          <w:szCs w:val="24"/>
        </w:rPr>
        <w:t>ивели</w:t>
      </w:r>
      <w:r w:rsidR="00E84147">
        <w:rPr>
          <w:rFonts w:ascii="Times New Roman" w:hAnsi="Times New Roman"/>
          <w:color w:val="000000"/>
          <w:sz w:val="24"/>
          <w:szCs w:val="24"/>
        </w:rPr>
        <w:t xml:space="preserve">рование уровнемерных свай на </w:t>
      </w:r>
      <w:r w:rsidRPr="00E84147">
        <w:rPr>
          <w:rFonts w:ascii="Times New Roman" w:hAnsi="Times New Roman"/>
          <w:color w:val="000000"/>
          <w:sz w:val="24"/>
          <w:szCs w:val="24"/>
        </w:rPr>
        <w:t>рек</w:t>
      </w:r>
      <w:r w:rsidR="00E84147">
        <w:rPr>
          <w:rFonts w:ascii="Times New Roman" w:hAnsi="Times New Roman"/>
          <w:color w:val="000000"/>
          <w:sz w:val="24"/>
          <w:szCs w:val="24"/>
        </w:rPr>
        <w:t>ах Альдегонда, Конгресс и</w:t>
      </w:r>
      <w:r w:rsidRPr="00E84147">
        <w:rPr>
          <w:rFonts w:ascii="Times New Roman" w:hAnsi="Times New Roman"/>
          <w:color w:val="000000"/>
          <w:sz w:val="24"/>
          <w:szCs w:val="24"/>
        </w:rPr>
        <w:t xml:space="preserve"> Васстак.</w:t>
      </w:r>
    </w:p>
    <w:p w:rsidR="002A7D20" w:rsidRPr="00E84147" w:rsidRDefault="00E84147" w:rsidP="008F133B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химико-аналитической лаборатории профильтрованы 7 проб </w:t>
      </w:r>
      <w:r w:rsidR="002A7D20" w:rsidRPr="00E84147">
        <w:rPr>
          <w:rFonts w:ascii="Times New Roman" w:hAnsi="Times New Roman"/>
          <w:color w:val="000000"/>
          <w:sz w:val="24"/>
          <w:szCs w:val="24"/>
        </w:rPr>
        <w:t>воды</w:t>
      </w:r>
      <w:r w:rsidRPr="00E8414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содержание взвешенного вещества</w:t>
      </w:r>
      <w:r w:rsidRPr="00EB0C39">
        <w:rPr>
          <w:rFonts w:ascii="Times New Roman" w:hAnsi="Times New Roman"/>
          <w:color w:val="000000"/>
          <w:sz w:val="24"/>
          <w:szCs w:val="24"/>
        </w:rPr>
        <w:t>.</w:t>
      </w:r>
      <w:r w:rsidR="002A7D20" w:rsidRPr="00E8414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Осуществляется камеральная обработка </w:t>
      </w:r>
      <w:r w:rsidR="002A7D20" w:rsidRPr="00E84147">
        <w:rPr>
          <w:rFonts w:ascii="Times New Roman" w:hAnsi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A7D20" w:rsidRPr="00E841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77093" w:rsidRPr="00CA0DE8" w:rsidRDefault="00090C60" w:rsidP="008F133B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0C60">
        <w:rPr>
          <w:rFonts w:ascii="Times New Roman" w:eastAsia="Times New Roman" w:hAnsi="Times New Roman"/>
          <w:b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CA0DE8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A358E3" w:rsidRDefault="006F0DFD" w:rsidP="008F133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Выполнены 5</w:t>
      </w:r>
      <w:r w:rsidR="00A358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маршрутов на о-ове</w:t>
      </w:r>
      <w:r w:rsidR="00A358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Земля Принца Карла и отобраны 196 образцов</w:t>
      </w:r>
      <w:r w:rsidR="00A358E3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четвертичных отложений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различные виды анализов, из них 6 образцов на датирование методом оптической стимулированной люминесценции (ОСЛ).</w:t>
      </w:r>
    </w:p>
    <w:p w:rsidR="006E6154" w:rsidRDefault="006E6154" w:rsidP="008F133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84147" w:rsidRDefault="00E84147" w:rsidP="008F133B">
      <w:pPr>
        <w:pStyle w:val="ab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4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6.3 </w:t>
      </w:r>
      <w:r w:rsidR="004C50DC">
        <w:rPr>
          <w:rFonts w:ascii="Times New Roman" w:eastAsia="Times New Roman" w:hAnsi="Times New Roman"/>
          <w:b/>
          <w:sz w:val="24"/>
          <w:szCs w:val="24"/>
          <w:lang w:eastAsia="ru-RU"/>
        </w:rPr>
        <w:t>Гляциологические исследования</w:t>
      </w:r>
    </w:p>
    <w:p w:rsidR="004C50DC" w:rsidRDefault="004C50DC" w:rsidP="008F133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июля осуществлен полевой выход на ледник </w:t>
      </w:r>
      <w:r w:rsidRPr="00582543">
        <w:rPr>
          <w:rFonts w:ascii="Times New Roman" w:hAnsi="Times New Roman"/>
          <w:sz w:val="24"/>
          <w:szCs w:val="24"/>
        </w:rPr>
        <w:t>Альдегонда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171489">
        <w:rPr>
          <w:rFonts w:ascii="Times New Roman" w:hAnsi="Times New Roman"/>
          <w:sz w:val="24"/>
          <w:szCs w:val="24"/>
        </w:rPr>
        <w:t>измерен</w:t>
      </w:r>
      <w:r>
        <w:rPr>
          <w:rFonts w:ascii="Times New Roman" w:hAnsi="Times New Roman"/>
          <w:sz w:val="24"/>
          <w:szCs w:val="24"/>
        </w:rPr>
        <w:t>ы скорости абляции на 9 абляционных рейках, 3 из них перебурены.</w:t>
      </w:r>
    </w:p>
    <w:p w:rsidR="004C50DC" w:rsidRDefault="004C50DC" w:rsidP="008F133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24 июля осуществлен полевой выход на ледник </w:t>
      </w:r>
      <w:r w:rsidRPr="00582543">
        <w:rPr>
          <w:rFonts w:ascii="Times New Roman" w:hAnsi="Times New Roman"/>
          <w:sz w:val="24"/>
          <w:szCs w:val="24"/>
        </w:rPr>
        <w:t>Западный Грёнфьорд</w:t>
      </w:r>
      <w:r>
        <w:rPr>
          <w:rFonts w:ascii="Times New Roman" w:hAnsi="Times New Roman"/>
          <w:sz w:val="24"/>
          <w:szCs w:val="24"/>
        </w:rPr>
        <w:t xml:space="preserve"> и измерены скорости абляции на 5 абляционных</w:t>
      </w:r>
      <w:r w:rsidRPr="00171489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>й</w:t>
      </w:r>
      <w:r w:rsidRPr="0017148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ах.</w:t>
      </w:r>
    </w:p>
    <w:p w:rsidR="008F133B" w:rsidRPr="008F133B" w:rsidRDefault="008F133B" w:rsidP="008F133B">
      <w:pPr>
        <w:rPr>
          <w:rFonts w:ascii="Times New Roman" w:hAnsi="Times New Roman"/>
          <w:b/>
          <w:sz w:val="24"/>
          <w:szCs w:val="24"/>
        </w:rPr>
      </w:pPr>
    </w:p>
    <w:bookmarkEnd w:id="1"/>
    <w:p w:rsidR="00C56374" w:rsidRPr="008F133B" w:rsidRDefault="008F133B" w:rsidP="008F133B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8F133B">
        <w:rPr>
          <w:rFonts w:ascii="Times New Roman" w:hAnsi="Times New Roman"/>
          <w:b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8F133B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11" w:rsidRDefault="009B4211">
      <w:pPr>
        <w:spacing w:line="240" w:lineRule="auto"/>
      </w:pPr>
      <w:r>
        <w:separator/>
      </w:r>
    </w:p>
  </w:endnote>
  <w:endnote w:type="continuationSeparator" w:id="0">
    <w:p w:rsidR="009B4211" w:rsidRDefault="009B4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11" w:rsidRDefault="009B4211">
      <w:r>
        <w:separator/>
      </w:r>
    </w:p>
  </w:footnote>
  <w:footnote w:type="continuationSeparator" w:id="0">
    <w:p w:rsidR="009B4211" w:rsidRDefault="009B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33B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11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07DE"/>
  <w15:docId w15:val="{B5A1CE37-32B1-40EC-8C0F-D3EB1375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94F8-10A7-4935-9BDD-2C9321C0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2023-07-26T07:10:00Z</dcterms:created>
  <dcterms:modified xsi:type="dcterms:W3CDTF">2023-07-27T10:44:00Z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