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467" w:rsidRDefault="00682467" w:rsidP="00682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682467" w:rsidRDefault="00682467" w:rsidP="00682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</w:t>
      </w:r>
    </w:p>
    <w:p w:rsidR="00E86D86" w:rsidRDefault="00682467" w:rsidP="00682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территории Российской Федерации </w:t>
      </w:r>
    </w:p>
    <w:p w:rsidR="00682467" w:rsidRDefault="00682467" w:rsidP="00682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C87E2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по 1</w:t>
      </w:r>
      <w:r w:rsidR="00C87E2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января 2025 года</w:t>
      </w:r>
    </w:p>
    <w:p w:rsidR="00682467" w:rsidRPr="00C87E28" w:rsidRDefault="00682467" w:rsidP="008F265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F650D" w:rsidRDefault="00682467" w:rsidP="00C87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F265F">
        <w:rPr>
          <w:rFonts w:ascii="Times New Roman" w:hAnsi="Times New Roman"/>
          <w:sz w:val="24"/>
          <w:szCs w:val="24"/>
        </w:rPr>
        <w:t xml:space="preserve">1. </w:t>
      </w:r>
      <w:r w:rsidR="00BF650D">
        <w:rPr>
          <w:rFonts w:ascii="Times New Roman" w:hAnsi="Times New Roman" w:cs="Times New Roman"/>
          <w:sz w:val="24"/>
          <w:szCs w:val="24"/>
        </w:rPr>
        <w:t>В результате произошедшего 8 января 2025 г. в 04 час.</w:t>
      </w:r>
      <w:r w:rsidR="00BF6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F650D">
        <w:rPr>
          <w:rFonts w:ascii="Times New Roman" w:hAnsi="Times New Roman" w:cs="Times New Roman"/>
          <w:sz w:val="24"/>
          <w:szCs w:val="24"/>
        </w:rPr>
        <w:t>мск</w:t>
      </w:r>
      <w:proofErr w:type="spellEnd"/>
      <w:proofErr w:type="gramEnd"/>
      <w:r w:rsidR="00BF650D">
        <w:rPr>
          <w:rFonts w:ascii="Times New Roman" w:hAnsi="Times New Roman" w:cs="Times New Roman"/>
          <w:sz w:val="24"/>
          <w:szCs w:val="24"/>
        </w:rPr>
        <w:t xml:space="preserve"> в г. Энгельсе Саратовской области повреждения осколками БПЛА резервуара с топливом </w:t>
      </w:r>
      <w:r w:rsidR="00BF650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F650D">
        <w:rPr>
          <w:rFonts w:ascii="Times New Roman" w:hAnsi="Times New Roman" w:cs="Times New Roman"/>
          <w:sz w:val="24"/>
          <w:szCs w:val="24"/>
        </w:rPr>
        <w:t>ФГКУ «Салют» (</w:t>
      </w:r>
      <w:proofErr w:type="spellStart"/>
      <w:r w:rsidR="00BF650D">
        <w:rPr>
          <w:rFonts w:ascii="Times New Roman" w:hAnsi="Times New Roman" w:cs="Times New Roman"/>
          <w:sz w:val="24"/>
          <w:szCs w:val="24"/>
        </w:rPr>
        <w:t>Росрезерв</w:t>
      </w:r>
      <w:proofErr w:type="spellEnd"/>
      <w:r w:rsidR="00BF650D">
        <w:rPr>
          <w:rFonts w:ascii="Times New Roman" w:hAnsi="Times New Roman" w:cs="Times New Roman"/>
          <w:sz w:val="24"/>
          <w:szCs w:val="24"/>
        </w:rPr>
        <w:t>) произошел р</w:t>
      </w:r>
      <w:r w:rsidR="00BF650D">
        <w:rPr>
          <w:rFonts w:ascii="Times New Roman" w:hAnsi="Times New Roman" w:cs="Times New Roman"/>
          <w:sz w:val="24"/>
          <w:szCs w:val="24"/>
        </w:rPr>
        <w:t>а</w:t>
      </w:r>
      <w:r w:rsidR="00BF650D">
        <w:rPr>
          <w:rFonts w:ascii="Times New Roman" w:hAnsi="Times New Roman" w:cs="Times New Roman"/>
          <w:sz w:val="24"/>
          <w:szCs w:val="24"/>
        </w:rPr>
        <w:t>злив реактивного топлива с последующим возгоранием на площади 500 кв.</w:t>
      </w:r>
      <w:r w:rsidR="00BF650D">
        <w:rPr>
          <w:rFonts w:ascii="Times New Roman" w:hAnsi="Times New Roman" w:cs="Times New Roman"/>
          <w:sz w:val="24"/>
          <w:szCs w:val="24"/>
        </w:rPr>
        <w:t xml:space="preserve"> </w:t>
      </w:r>
      <w:r w:rsidR="00BF650D">
        <w:rPr>
          <w:rFonts w:ascii="Times New Roman" w:hAnsi="Times New Roman" w:cs="Times New Roman"/>
          <w:sz w:val="24"/>
          <w:szCs w:val="24"/>
        </w:rPr>
        <w:t>м.</w:t>
      </w:r>
    </w:p>
    <w:p w:rsidR="00BF650D" w:rsidRDefault="00BF650D" w:rsidP="00BF650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Выполненные 8 января в 12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 мин.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мск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специалистами подведомственной организации 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Саратовской области отбор проб атмосферного воздуха в трех точках на границе с ближайшей жилой застройкой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с подветренной стороны для определения содержания продуктов горения (оксида углерода, углекислого газа, взвешенных частиц РМ 10 и РМ 2,5, диоксида азота, диоксида серы, цианистого водорода, акролеина и т.д.), сероводорода, аммиака, ароматических углеводородов, а также радиологические исследования показали соответствие отобранных проб установленным гигиеническим нормативам.</w:t>
      </w:r>
    </w:p>
    <w:p w:rsidR="00BF650D" w:rsidRDefault="00BF650D" w:rsidP="00BF650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увеличением площади пожара до 2500 кв.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 с 18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00 мин.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мск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8 января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Энгельсского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был введен режим чрезвычайной ситуации </w:t>
      </w:r>
      <w:r>
        <w:rPr>
          <w:rFonts w:ascii="Times New Roman" w:hAnsi="Times New Roman" w:cs="Times New Roman"/>
          <w:sz w:val="24"/>
          <w:szCs w:val="24"/>
        </w:rPr>
        <w:t xml:space="preserve">(ЧС) </w:t>
      </w:r>
      <w:r>
        <w:rPr>
          <w:rFonts w:ascii="Times New Roman" w:hAnsi="Times New Roman" w:cs="Times New Roman"/>
          <w:sz w:val="24"/>
          <w:szCs w:val="24"/>
        </w:rPr>
        <w:t>муниципального характера.</w:t>
      </w:r>
    </w:p>
    <w:p w:rsidR="00BF650D" w:rsidRDefault="00BF650D" w:rsidP="00BF650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Специалистами ФГБУ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Приволжское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УГМС» Росгидромета в период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с 9 по 12 января был организован отбор проб атмосферного воздуха в шести точках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в районе ЧС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9 января в 10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 мин. и 11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 мин. (</w:t>
      </w:r>
      <w:proofErr w:type="spellStart"/>
      <w:r>
        <w:rPr>
          <w:rFonts w:ascii="Times New Roman" w:hAnsi="Times New Roman" w:cs="Times New Roman"/>
          <w:sz w:val="24"/>
          <w:szCs w:val="24"/>
        </w:rPr>
        <w:t>вр</w:t>
      </w:r>
      <w:proofErr w:type="spellEnd"/>
      <w:r>
        <w:rPr>
          <w:rFonts w:ascii="Times New Roman" w:hAnsi="Times New Roman" w:cs="Times New Roman"/>
          <w:sz w:val="24"/>
          <w:szCs w:val="24"/>
        </w:rPr>
        <w:t>. местное) при ветре южного направления 1 м/с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10 января в 09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 мин. и 10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45 мин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вр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естное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при ветре восточного направления 1 м/с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11-12 января в 08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 мин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09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 мин.(</w:t>
      </w:r>
      <w:proofErr w:type="spellStart"/>
      <w:r>
        <w:rPr>
          <w:rFonts w:ascii="Times New Roman" w:hAnsi="Times New Roman" w:cs="Times New Roman"/>
          <w:sz w:val="24"/>
          <w:szCs w:val="24"/>
        </w:rPr>
        <w:t>вр.местное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при юго-восточном ветре 1 м/с 11 января и при северо-восточном слабом ветре 12 января. </w:t>
      </w:r>
    </w:p>
    <w:p w:rsidR="00BF650D" w:rsidRDefault="00BF650D" w:rsidP="00BF650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химического анализа отобранных проб атмосферного воздуха  показали, что содержание диоксида и оксида азота, оксида углерода, диоксида серы, сероводорода не превышало установленных гигиенических нормативов. При отборе проб атмосферного воздуха 10 января ощущался запах керосина. </w:t>
      </w:r>
    </w:p>
    <w:p w:rsidR="00BF650D" w:rsidRDefault="00BF650D" w:rsidP="00BF650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10 час. 00 мин.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вр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местное</w:t>
      </w:r>
      <w:proofErr w:type="gramEnd"/>
      <w:r>
        <w:rPr>
          <w:rFonts w:ascii="Times New Roman" w:hAnsi="Times New Roman" w:cs="Times New Roman"/>
          <w:sz w:val="24"/>
          <w:szCs w:val="24"/>
        </w:rPr>
        <w:t>) 12 января пожар продолжался.</w:t>
      </w:r>
    </w:p>
    <w:p w:rsidR="00BF650D" w:rsidRPr="00C87E28" w:rsidRDefault="00BF650D" w:rsidP="00BF650D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BF650D" w:rsidRDefault="00C87E28" w:rsidP="00BF650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F650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F650D"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BF650D">
        <w:rPr>
          <w:rFonts w:ascii="Times New Roman" w:hAnsi="Times New Roman" w:cs="Times New Roman"/>
          <w:sz w:val="24"/>
          <w:szCs w:val="24"/>
        </w:rPr>
        <w:t xml:space="preserve">крупным пожаром, </w:t>
      </w:r>
      <w:r w:rsidR="00BF650D">
        <w:rPr>
          <w:rFonts w:ascii="Times New Roman" w:hAnsi="Times New Roman" w:cs="Times New Roman"/>
          <w:sz w:val="24"/>
          <w:szCs w:val="24"/>
        </w:rPr>
        <w:t>произошедшим 10 января 2025 г. на территории предприятия по производству ацетона ООО «</w:t>
      </w:r>
      <w:proofErr w:type="spellStart"/>
      <w:r w:rsidR="00BF650D">
        <w:rPr>
          <w:rFonts w:ascii="Times New Roman" w:hAnsi="Times New Roman" w:cs="Times New Roman"/>
          <w:sz w:val="24"/>
          <w:szCs w:val="24"/>
        </w:rPr>
        <w:t>Лимпэк</w:t>
      </w:r>
      <w:proofErr w:type="spellEnd"/>
      <w:r w:rsidR="00BF650D">
        <w:rPr>
          <w:rFonts w:ascii="Times New Roman" w:hAnsi="Times New Roman" w:cs="Times New Roman"/>
          <w:sz w:val="24"/>
          <w:szCs w:val="24"/>
        </w:rPr>
        <w:t>», расположенного в промышленной зоне г. Гатчины Ленинградской области</w:t>
      </w:r>
      <w:r w:rsidR="00BF650D">
        <w:rPr>
          <w:rFonts w:ascii="Times New Roman" w:hAnsi="Times New Roman" w:cs="Times New Roman"/>
          <w:sz w:val="24"/>
          <w:szCs w:val="24"/>
        </w:rPr>
        <w:t xml:space="preserve"> (площадь пожара</w:t>
      </w:r>
      <w:r w:rsidR="00BF650D">
        <w:rPr>
          <w:rFonts w:ascii="Times New Roman" w:hAnsi="Times New Roman" w:cs="Times New Roman"/>
          <w:sz w:val="24"/>
          <w:szCs w:val="24"/>
        </w:rPr>
        <w:t xml:space="preserve"> составила 1900 кв.</w:t>
      </w:r>
      <w:r w:rsidR="00BF650D">
        <w:rPr>
          <w:rFonts w:ascii="Times New Roman" w:hAnsi="Times New Roman" w:cs="Times New Roman"/>
          <w:sz w:val="24"/>
          <w:szCs w:val="24"/>
        </w:rPr>
        <w:t xml:space="preserve"> </w:t>
      </w:r>
      <w:r w:rsidR="00BF650D">
        <w:rPr>
          <w:rFonts w:ascii="Times New Roman" w:hAnsi="Times New Roman" w:cs="Times New Roman"/>
          <w:sz w:val="24"/>
          <w:szCs w:val="24"/>
        </w:rPr>
        <w:t>м</w:t>
      </w:r>
      <w:r w:rsidR="00BF650D">
        <w:rPr>
          <w:rFonts w:ascii="Times New Roman" w:hAnsi="Times New Roman" w:cs="Times New Roman"/>
          <w:sz w:val="24"/>
          <w:szCs w:val="24"/>
        </w:rPr>
        <w:t>)</w:t>
      </w:r>
      <w:r w:rsidR="00BF650D">
        <w:rPr>
          <w:rFonts w:ascii="Times New Roman" w:hAnsi="Times New Roman" w:cs="Times New Roman"/>
          <w:sz w:val="24"/>
          <w:szCs w:val="24"/>
        </w:rPr>
        <w:t>, специалистами ФГБУ «Северо-Западное УГМС» Росгидромета был организован экспедиционный отбор проб атмосферного воздуха в двух точках в районе ближайшей жилой застройки города с подветренной стороны.</w:t>
      </w:r>
      <w:proofErr w:type="gramEnd"/>
      <w:r w:rsidR="00BF650D">
        <w:rPr>
          <w:rFonts w:ascii="Times New Roman" w:hAnsi="Times New Roman" w:cs="Times New Roman"/>
          <w:sz w:val="24"/>
          <w:szCs w:val="24"/>
        </w:rPr>
        <w:t xml:space="preserve"> </w:t>
      </w:r>
      <w:r w:rsidR="00BF650D">
        <w:rPr>
          <w:rFonts w:ascii="Times New Roman" w:hAnsi="Times New Roman" w:cs="Times New Roman"/>
          <w:sz w:val="24"/>
          <w:szCs w:val="24"/>
        </w:rPr>
        <w:t xml:space="preserve">При отборе </w:t>
      </w:r>
      <w:r w:rsidR="00BF650D">
        <w:rPr>
          <w:rFonts w:ascii="Times New Roman" w:hAnsi="Times New Roman"/>
          <w:sz w:val="24"/>
          <w:szCs w:val="24"/>
        </w:rPr>
        <w:t>проб атмосф</w:t>
      </w:r>
      <w:r w:rsidR="00BF650D">
        <w:rPr>
          <w:rFonts w:ascii="Times New Roman" w:hAnsi="Times New Roman"/>
          <w:sz w:val="24"/>
          <w:szCs w:val="24"/>
        </w:rPr>
        <w:t xml:space="preserve">ерного воздуха отмечался ветер </w:t>
      </w:r>
      <w:r w:rsidR="00BF650D">
        <w:rPr>
          <w:rFonts w:ascii="Times New Roman" w:hAnsi="Times New Roman"/>
          <w:sz w:val="24"/>
          <w:szCs w:val="24"/>
        </w:rPr>
        <w:t>восточного и северо-восточного направлений</w:t>
      </w:r>
      <w:r w:rsidR="00BF650D">
        <w:rPr>
          <w:rFonts w:ascii="Times New Roman" w:hAnsi="Times New Roman"/>
          <w:sz w:val="24"/>
          <w:szCs w:val="24"/>
        </w:rPr>
        <w:t xml:space="preserve"> 2-3 м/</w:t>
      </w:r>
      <w:proofErr w:type="gramStart"/>
      <w:r w:rsidR="00BF650D">
        <w:rPr>
          <w:rFonts w:ascii="Times New Roman" w:hAnsi="Times New Roman"/>
          <w:sz w:val="24"/>
          <w:szCs w:val="24"/>
        </w:rPr>
        <w:t>с</w:t>
      </w:r>
      <w:proofErr w:type="gramEnd"/>
      <w:r w:rsidR="00BF650D">
        <w:rPr>
          <w:rFonts w:ascii="Times New Roman" w:hAnsi="Times New Roman"/>
          <w:sz w:val="24"/>
          <w:szCs w:val="24"/>
        </w:rPr>
        <w:t xml:space="preserve">. </w:t>
      </w:r>
    </w:p>
    <w:p w:rsidR="00BF650D" w:rsidRDefault="00BF650D" w:rsidP="00BF650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Результаты химического анализа отобранных проб атмосферного воздуха показали, что концентрации взвешенных веществ в точках отбора составили 3,2 – 2,6 </w:t>
      </w:r>
      <w:proofErr w:type="spellStart"/>
      <w:r>
        <w:rPr>
          <w:rFonts w:ascii="Times New Roman" w:hAnsi="Times New Roman"/>
          <w:sz w:val="24"/>
          <w:szCs w:val="24"/>
        </w:rPr>
        <w:t>ПДК</w:t>
      </w:r>
      <w:r w:rsidRPr="00BF650D">
        <w:rPr>
          <w:rFonts w:ascii="Times New Roman" w:hAnsi="Times New Roman"/>
          <w:sz w:val="24"/>
          <w:szCs w:val="24"/>
          <w:vertAlign w:val="subscript"/>
        </w:rPr>
        <w:t>м.р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 xml:space="preserve">            а концентрации </w:t>
      </w:r>
      <w:r>
        <w:rPr>
          <w:rFonts w:ascii="Times New Roman" w:hAnsi="Times New Roman"/>
          <w:sz w:val="24"/>
          <w:szCs w:val="24"/>
        </w:rPr>
        <w:t xml:space="preserve">диоксида серы, оксида углерода, диоксида азота, сероводорода, фенола 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и формальдегида не превысили установленных гигиенических нормативов.</w:t>
      </w:r>
    </w:p>
    <w:p w:rsidR="00BB1BFA" w:rsidRDefault="00BB1BFA" w:rsidP="00BF65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75A53" w:rsidRDefault="00682467" w:rsidP="00BF650D"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sectPr w:rsidR="00175A53" w:rsidSect="00493F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9DD" w:rsidRDefault="009269DD" w:rsidP="00682467">
      <w:pPr>
        <w:spacing w:after="0" w:line="240" w:lineRule="auto"/>
      </w:pPr>
      <w:r>
        <w:separator/>
      </w:r>
    </w:p>
  </w:endnote>
  <w:endnote w:type="continuationSeparator" w:id="0">
    <w:p w:rsidR="009269DD" w:rsidRDefault="009269DD" w:rsidP="0068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FAA" w:rsidRDefault="009269D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FAA" w:rsidRDefault="009269D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FAA" w:rsidRDefault="009269D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9DD" w:rsidRDefault="009269DD" w:rsidP="00682467">
      <w:pPr>
        <w:spacing w:after="0" w:line="240" w:lineRule="auto"/>
      </w:pPr>
      <w:r>
        <w:separator/>
      </w:r>
    </w:p>
  </w:footnote>
  <w:footnote w:type="continuationSeparator" w:id="0">
    <w:p w:rsidR="009269DD" w:rsidRDefault="009269DD" w:rsidP="00682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FAA" w:rsidRDefault="009269D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1641968"/>
      <w:docPartObj>
        <w:docPartGallery w:val="Page Numbers (Top of Page)"/>
        <w:docPartUnique/>
      </w:docPartObj>
    </w:sdtPr>
    <w:sdtEndPr/>
    <w:sdtContent>
      <w:p w:rsidR="00493FAA" w:rsidRDefault="004165D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E28">
          <w:rPr>
            <w:noProof/>
          </w:rPr>
          <w:t>2</w:t>
        </w:r>
        <w:r>
          <w:fldChar w:fldCharType="end"/>
        </w:r>
      </w:p>
    </w:sdtContent>
  </w:sdt>
  <w:p w:rsidR="00493FAA" w:rsidRDefault="009269D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FAA" w:rsidRDefault="009269D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773FC"/>
    <w:multiLevelType w:val="hybridMultilevel"/>
    <w:tmpl w:val="BB622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BC6"/>
    <w:rsid w:val="0003019F"/>
    <w:rsid w:val="000A4309"/>
    <w:rsid w:val="00175A53"/>
    <w:rsid w:val="00316BC6"/>
    <w:rsid w:val="004165DA"/>
    <w:rsid w:val="00474D3F"/>
    <w:rsid w:val="005060D4"/>
    <w:rsid w:val="00564BEB"/>
    <w:rsid w:val="00682467"/>
    <w:rsid w:val="006E0CB8"/>
    <w:rsid w:val="008B2F2A"/>
    <w:rsid w:val="008F265F"/>
    <w:rsid w:val="00904F25"/>
    <w:rsid w:val="009269DD"/>
    <w:rsid w:val="00A646CA"/>
    <w:rsid w:val="00AF7722"/>
    <w:rsid w:val="00B315AE"/>
    <w:rsid w:val="00BB1BFA"/>
    <w:rsid w:val="00BF650D"/>
    <w:rsid w:val="00C87E28"/>
    <w:rsid w:val="00D237BF"/>
    <w:rsid w:val="00D43EFF"/>
    <w:rsid w:val="00D5784A"/>
    <w:rsid w:val="00E5470C"/>
    <w:rsid w:val="00E86D86"/>
    <w:rsid w:val="00E8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46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2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2467"/>
  </w:style>
  <w:style w:type="paragraph" w:styleId="a6">
    <w:name w:val="footer"/>
    <w:basedOn w:val="a"/>
    <w:link w:val="a7"/>
    <w:uiPriority w:val="99"/>
    <w:unhideWhenUsed/>
    <w:rsid w:val="00682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2467"/>
  </w:style>
  <w:style w:type="paragraph" w:styleId="a8">
    <w:name w:val="footnote text"/>
    <w:basedOn w:val="a"/>
    <w:link w:val="a9"/>
    <w:uiPriority w:val="99"/>
    <w:semiHidden/>
    <w:unhideWhenUsed/>
    <w:rsid w:val="0068246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8246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824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46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2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2467"/>
  </w:style>
  <w:style w:type="paragraph" w:styleId="a6">
    <w:name w:val="footer"/>
    <w:basedOn w:val="a"/>
    <w:link w:val="a7"/>
    <w:uiPriority w:val="99"/>
    <w:unhideWhenUsed/>
    <w:rsid w:val="00682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2467"/>
  </w:style>
  <w:style w:type="paragraph" w:styleId="a8">
    <w:name w:val="footnote text"/>
    <w:basedOn w:val="a"/>
    <w:link w:val="a9"/>
    <w:uiPriority w:val="99"/>
    <w:semiHidden/>
    <w:unhideWhenUsed/>
    <w:rsid w:val="0068246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8246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824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2025-01-13T11:52:00Z</cp:lastPrinted>
  <dcterms:created xsi:type="dcterms:W3CDTF">2025-01-13T11:55:00Z</dcterms:created>
  <dcterms:modified xsi:type="dcterms:W3CDTF">2025-01-13T11:55:00Z</dcterms:modified>
</cp:coreProperties>
</file>