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2D5490E1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A32922">
        <w:rPr>
          <w:rFonts w:ascii="Times New Roman" w:hAnsi="Times New Roman"/>
          <w:b/>
          <w:sz w:val="24"/>
          <w:szCs w:val="24"/>
        </w:rPr>
        <w:t>0</w:t>
      </w:r>
      <w:r w:rsidR="00592E6F">
        <w:rPr>
          <w:rFonts w:ascii="Times New Roman" w:hAnsi="Times New Roman"/>
          <w:b/>
          <w:sz w:val="24"/>
          <w:szCs w:val="24"/>
        </w:rPr>
        <w:t>4 по 10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A32922">
        <w:rPr>
          <w:rFonts w:ascii="Times New Roman" w:hAnsi="Times New Roman"/>
          <w:b/>
          <w:sz w:val="24"/>
          <w:szCs w:val="24"/>
        </w:rPr>
        <w:t>феврал</w:t>
      </w:r>
      <w:r w:rsidR="00A539D1">
        <w:rPr>
          <w:rFonts w:ascii="Times New Roman" w:hAnsi="Times New Roman"/>
          <w:b/>
          <w:sz w:val="24"/>
          <w:szCs w:val="24"/>
        </w:rPr>
        <w:t>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317078B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592E6F">
        <w:rPr>
          <w:rFonts w:ascii="Times New Roman" w:hAnsi="Times New Roman"/>
          <w:sz w:val="24"/>
          <w:szCs w:val="24"/>
        </w:rPr>
        <w:t>11</w:t>
      </w:r>
      <w:r w:rsidR="00A32922">
        <w:rPr>
          <w:rFonts w:ascii="Times New Roman" w:hAnsi="Times New Roman"/>
          <w:sz w:val="24"/>
          <w:szCs w:val="24"/>
        </w:rPr>
        <w:t>.02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10D47759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6B48EF">
        <w:rPr>
          <w:rFonts w:ascii="Times New Roman" w:hAnsi="Times New Roman"/>
          <w:sz w:val="24"/>
          <w:szCs w:val="24"/>
        </w:rPr>
        <w:t>13</w:t>
      </w:r>
      <w:r w:rsidR="00C55BCB">
        <w:rPr>
          <w:rFonts w:ascii="Times New Roman" w:hAnsi="Times New Roman"/>
          <w:sz w:val="24"/>
          <w:szCs w:val="24"/>
        </w:rPr>
        <w:t>,</w:t>
      </w:r>
      <w:r w:rsidR="006B48EF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1B6D42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A32922">
        <w:rPr>
          <w:rFonts w:ascii="Times New Roman" w:hAnsi="Times New Roman"/>
          <w:sz w:val="24"/>
          <w:szCs w:val="24"/>
        </w:rPr>
        <w:t>52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69277EA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A32922">
        <w:rPr>
          <w:rFonts w:ascii="Times New Roman" w:hAnsi="Times New Roman"/>
          <w:sz w:val="24"/>
          <w:szCs w:val="24"/>
        </w:rPr>
        <w:t>6</w:t>
      </w:r>
      <w:r w:rsidR="00592E6F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6246BD1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592E6F">
        <w:rPr>
          <w:rFonts w:ascii="Times New Roman" w:hAnsi="Times New Roman"/>
          <w:sz w:val="24"/>
          <w:szCs w:val="24"/>
        </w:rPr>
        <w:t>штиль</w:t>
      </w:r>
    </w:p>
    <w:p w14:paraId="3628EBD4" w14:textId="0E48F8EF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A32922">
        <w:rPr>
          <w:rFonts w:ascii="Times New Roman" w:hAnsi="Times New Roman"/>
          <w:sz w:val="24"/>
          <w:szCs w:val="24"/>
        </w:rPr>
        <w:t>облачно</w:t>
      </w:r>
      <w:r w:rsidR="006B48EF">
        <w:rPr>
          <w:rFonts w:ascii="Times New Roman" w:hAnsi="Times New Roman"/>
          <w:sz w:val="24"/>
          <w:szCs w:val="24"/>
        </w:rPr>
        <w:t>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0E642C9" w14:textId="4C4503EE" w:rsidR="00592E6F" w:rsidRDefault="00592E6F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E6F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92E6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592E6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10.02</w:t>
      </w:r>
      <w:r w:rsidRPr="00592E6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789C122" w14:textId="5F7B6128" w:rsidR="00035082" w:rsidRPr="00035082" w:rsidRDefault="00F1272B" w:rsidP="00035082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592E6F">
        <w:rPr>
          <w:rFonts w:ascii="Times New Roman" w:hAnsi="Times New Roman"/>
          <w:bCs/>
          <w:sz w:val="24"/>
          <w:szCs w:val="24"/>
        </w:rPr>
        <w:t>03.02</w:t>
      </w:r>
      <w:r w:rsidR="00035082"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>по программе гидрохимических исследований. Определены следующие параметры:</w:t>
      </w:r>
    </w:p>
    <w:p w14:paraId="0AC2FE09" w14:textId="5E7F75A2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 w:rsidR="006B48E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5985A16" w14:textId="0EBEEDDA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 w:rsidR="00592E6F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5082">
        <w:rPr>
          <w:rFonts w:ascii="Times New Roman" w:hAnsi="Times New Roman"/>
          <w:bCs/>
          <w:sz w:val="24"/>
          <w:szCs w:val="24"/>
        </w:rPr>
        <w:t xml:space="preserve">образцах; общее количество измерений </w:t>
      </w:r>
      <w:r w:rsidR="00592E6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0C4EE62" w14:textId="11DFCF04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</w:t>
      </w:r>
      <w:proofErr w:type="gramStart"/>
      <w:r w:rsidRPr="00035082"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r w:rsidRPr="0003508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03508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Fluor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35082">
        <w:rPr>
          <w:rFonts w:ascii="Times New Roman" w:hAnsi="Times New Roman"/>
          <w:bCs/>
          <w:sz w:val="24"/>
          <w:szCs w:val="24"/>
        </w:rPr>
        <w:t>Pen</w:t>
      </w:r>
      <w:proofErr w:type="spellEnd"/>
      <w:r w:rsidRPr="00035082">
        <w:rPr>
          <w:rFonts w:ascii="Times New Roman" w:hAnsi="Times New Roman"/>
          <w:bCs/>
          <w:sz w:val="24"/>
          <w:szCs w:val="24"/>
        </w:rPr>
        <w:t xml:space="preserve"> FP110-LM/D PSI,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16</w:t>
      </w:r>
      <w:r w:rsidRPr="00035082">
        <w:rPr>
          <w:rFonts w:ascii="Times New Roman" w:hAnsi="Times New Roman"/>
          <w:bCs/>
          <w:sz w:val="24"/>
          <w:szCs w:val="24"/>
        </w:rPr>
        <w:t>.</w:t>
      </w:r>
    </w:p>
    <w:p w14:paraId="3B581819" w14:textId="658A6ADD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 w:rsidR="00A32922">
        <w:rPr>
          <w:rFonts w:ascii="Times New Roman" w:hAnsi="Times New Roman"/>
          <w:bCs/>
          <w:sz w:val="24"/>
          <w:szCs w:val="24"/>
        </w:rPr>
        <w:t>2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6C4DF0B4" w14:textId="34A20E10" w:rsidR="00035082" w:rsidRDefault="00035082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С использованием спектрофотометра UV-1800 Shimadzu с непроточной кюветой </w:t>
      </w:r>
      <w:r>
        <w:rPr>
          <w:rFonts w:ascii="Times New Roman" w:hAnsi="Times New Roman"/>
          <w:bCs/>
          <w:sz w:val="24"/>
          <w:szCs w:val="24"/>
        </w:rPr>
        <w:t>выполнен</w:t>
      </w:r>
      <w:r w:rsidR="00355AF9">
        <w:rPr>
          <w:rFonts w:ascii="Times New Roman" w:hAnsi="Times New Roman"/>
          <w:bCs/>
          <w:sz w:val="24"/>
          <w:szCs w:val="24"/>
        </w:rPr>
        <w:t xml:space="preserve"> анализа содержания хлорофилла а и других пигментов в 4 образцах морской воды</w:t>
      </w:r>
      <w:r w:rsidRPr="00035082">
        <w:rPr>
          <w:rFonts w:ascii="Times New Roman" w:hAnsi="Times New Roman"/>
          <w:bCs/>
          <w:sz w:val="24"/>
          <w:szCs w:val="24"/>
        </w:rPr>
        <w:t xml:space="preserve">. Общее количество измерений </w:t>
      </w:r>
      <w:r w:rsidR="00592E6F">
        <w:rPr>
          <w:rFonts w:ascii="Times New Roman" w:hAnsi="Times New Roman"/>
          <w:bCs/>
          <w:sz w:val="24"/>
          <w:szCs w:val="24"/>
        </w:rPr>
        <w:t>24</w:t>
      </w:r>
      <w:r w:rsidRPr="00035082">
        <w:rPr>
          <w:rFonts w:ascii="Times New Roman" w:hAnsi="Times New Roman"/>
          <w:bCs/>
          <w:sz w:val="24"/>
          <w:szCs w:val="24"/>
        </w:rPr>
        <w:t>.</w:t>
      </w:r>
    </w:p>
    <w:p w14:paraId="3474727E" w14:textId="77777777" w:rsidR="00592E6F" w:rsidRDefault="00355AF9" w:rsidP="00592E6F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 анализ мутности 4 образцов морской воды портативным </w:t>
      </w:r>
      <w:proofErr w:type="spellStart"/>
      <w:r>
        <w:rPr>
          <w:rFonts w:ascii="Times New Roman" w:hAnsi="Times New Roman"/>
          <w:bCs/>
          <w:sz w:val="24"/>
          <w:szCs w:val="24"/>
        </w:rPr>
        <w:t>турбидиметром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HI</w:t>
      </w:r>
      <w:r w:rsidRPr="00355AF9">
        <w:rPr>
          <w:rFonts w:ascii="Times New Roman" w:hAnsi="Times New Roman"/>
          <w:bCs/>
          <w:sz w:val="24"/>
          <w:szCs w:val="24"/>
        </w:rPr>
        <w:t xml:space="preserve">98703 </w:t>
      </w:r>
      <w:r>
        <w:rPr>
          <w:rFonts w:ascii="Times New Roman" w:hAnsi="Times New Roman"/>
          <w:bCs/>
          <w:sz w:val="24"/>
          <w:szCs w:val="24"/>
          <w:lang w:val="en-US"/>
        </w:rPr>
        <w:t>Hanna</w:t>
      </w:r>
      <w:r>
        <w:rPr>
          <w:rFonts w:ascii="Times New Roman" w:hAnsi="Times New Roman"/>
          <w:bCs/>
          <w:sz w:val="24"/>
          <w:szCs w:val="24"/>
        </w:rPr>
        <w:t>. Количество измерений 8.</w:t>
      </w:r>
    </w:p>
    <w:p w14:paraId="7EE37CD2" w14:textId="725918F2" w:rsidR="00964A06" w:rsidRPr="00592E6F" w:rsidRDefault="002E2F6C" w:rsidP="00592E6F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592E6F">
        <w:rPr>
          <w:rFonts w:ascii="Times New Roman" w:hAnsi="Times New Roman"/>
          <w:sz w:val="24"/>
          <w:szCs w:val="24"/>
        </w:rPr>
        <w:t>О</w:t>
      </w:r>
      <w:r w:rsidR="00763121" w:rsidRPr="00592E6F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592E6F">
        <w:rPr>
          <w:rFonts w:ascii="Times New Roman" w:hAnsi="Times New Roman"/>
          <w:iCs/>
          <w:sz w:val="24"/>
          <w:szCs w:val="24"/>
        </w:rPr>
        <w:t>СККАВ</w:t>
      </w:r>
      <w:r w:rsidR="00EA2E8F" w:rsidRPr="00592E6F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592E6F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592E6F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592E6F">
        <w:rPr>
          <w:rFonts w:ascii="Times New Roman" w:hAnsi="Times New Roman"/>
          <w:iCs/>
          <w:sz w:val="24"/>
          <w:szCs w:val="24"/>
        </w:rPr>
        <w:t>В</w:t>
      </w:r>
      <w:r w:rsidR="00355AF9" w:rsidRPr="00592E6F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5048ABD8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592E6F">
        <w:rPr>
          <w:rFonts w:ascii="Times New Roman" w:hAnsi="Times New Roman"/>
          <w:bCs/>
          <w:sz w:val="24"/>
          <w:szCs w:val="24"/>
        </w:rPr>
        <w:t>512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592E6F">
        <w:rPr>
          <w:rFonts w:ascii="Times New Roman" w:hAnsi="Times New Roman"/>
          <w:bCs/>
          <w:sz w:val="24"/>
          <w:szCs w:val="24"/>
        </w:rPr>
        <w:t>ов</w:t>
      </w:r>
      <w:r w:rsidRPr="007427B4">
        <w:rPr>
          <w:rFonts w:ascii="Times New Roman" w:hAnsi="Times New Roman"/>
          <w:bCs/>
          <w:sz w:val="24"/>
          <w:szCs w:val="24"/>
        </w:rPr>
        <w:t xml:space="preserve">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70962798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9833CE" w:rsidRPr="009833CE">
        <w:rPr>
          <w:rFonts w:ascii="Times New Roman" w:hAnsi="Times New Roman"/>
          <w:sz w:val="24"/>
          <w:szCs w:val="24"/>
        </w:rPr>
        <w:t>.</w:t>
      </w:r>
      <w:r w:rsidR="00592E6F" w:rsidRPr="00592E6F">
        <w:rPr>
          <w:rFonts w:ascii="Times New Roman" w:hAnsi="Times New Roman"/>
          <w:sz w:val="24"/>
          <w:szCs w:val="24"/>
        </w:rPr>
        <w:t xml:space="preserve"> </w:t>
      </w:r>
      <w:r w:rsidR="00592E6F" w:rsidRPr="00592E6F">
        <w:rPr>
          <w:rFonts w:ascii="Times New Roman" w:hAnsi="Times New Roman"/>
          <w:sz w:val="24"/>
          <w:szCs w:val="24"/>
        </w:rPr>
        <w:t>10.02 произведена инспекция, считаны данные метеокомплекса, заменён аккумулятор</w:t>
      </w:r>
      <w:r w:rsidR="00592E6F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1DF74F95" w14:textId="344D8022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1C9BA175" w14:textId="5E5E8FC0" w:rsidR="00592E6F" w:rsidRDefault="00592E6F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92E6F">
        <w:rPr>
          <w:rFonts w:ascii="Times New Roman" w:hAnsi="Times New Roman"/>
          <w:sz w:val="24"/>
          <w:szCs w:val="24"/>
        </w:rPr>
        <w:t xml:space="preserve">07.02 </w:t>
      </w:r>
      <w:r>
        <w:rPr>
          <w:rFonts w:ascii="Times New Roman" w:hAnsi="Times New Roman"/>
          <w:sz w:val="24"/>
          <w:szCs w:val="24"/>
        </w:rPr>
        <w:t>сотрудники</w:t>
      </w:r>
      <w:r w:rsidRPr="00592E6F">
        <w:rPr>
          <w:rFonts w:ascii="Times New Roman" w:hAnsi="Times New Roman"/>
          <w:sz w:val="24"/>
          <w:szCs w:val="24"/>
        </w:rPr>
        <w:t xml:space="preserve"> ЗС РАЭ-Ш принял</w:t>
      </w:r>
      <w:r>
        <w:rPr>
          <w:rFonts w:ascii="Times New Roman" w:hAnsi="Times New Roman"/>
          <w:sz w:val="24"/>
          <w:szCs w:val="24"/>
        </w:rPr>
        <w:t>и</w:t>
      </w:r>
      <w:r w:rsidRPr="00592E6F">
        <w:rPr>
          <w:rFonts w:ascii="Times New Roman" w:hAnsi="Times New Roman"/>
          <w:sz w:val="24"/>
          <w:szCs w:val="24"/>
        </w:rPr>
        <w:t xml:space="preserve"> участие в мероприятии</w:t>
      </w:r>
      <w:r>
        <w:rPr>
          <w:rFonts w:ascii="Times New Roman" w:hAnsi="Times New Roman"/>
          <w:sz w:val="24"/>
          <w:szCs w:val="24"/>
        </w:rPr>
        <w:t>,</w:t>
      </w:r>
      <w:r w:rsidRPr="00592E6F">
        <w:rPr>
          <w:rFonts w:ascii="Times New Roman" w:hAnsi="Times New Roman"/>
          <w:sz w:val="24"/>
          <w:szCs w:val="24"/>
        </w:rPr>
        <w:t xml:space="preserve"> посвящённом Дню российской науки, в Краеведческо</w:t>
      </w:r>
      <w:r>
        <w:rPr>
          <w:rFonts w:ascii="Times New Roman" w:hAnsi="Times New Roman"/>
          <w:sz w:val="24"/>
          <w:szCs w:val="24"/>
        </w:rPr>
        <w:t>м</w:t>
      </w:r>
      <w:r w:rsidRPr="00592E6F">
        <w:rPr>
          <w:rFonts w:ascii="Times New Roman" w:hAnsi="Times New Roman"/>
          <w:sz w:val="24"/>
          <w:szCs w:val="24"/>
        </w:rPr>
        <w:t xml:space="preserve"> музе</w:t>
      </w:r>
      <w:r>
        <w:rPr>
          <w:rFonts w:ascii="Times New Roman" w:hAnsi="Times New Roman"/>
          <w:sz w:val="24"/>
          <w:szCs w:val="24"/>
        </w:rPr>
        <w:t>е</w:t>
      </w:r>
      <w:r w:rsidRPr="00592E6F">
        <w:rPr>
          <w:rFonts w:ascii="Times New Roman" w:hAnsi="Times New Roman"/>
          <w:sz w:val="24"/>
          <w:szCs w:val="24"/>
        </w:rPr>
        <w:t xml:space="preserve"> пос. Баренцбург. Благодарностью </w:t>
      </w:r>
      <w:r>
        <w:rPr>
          <w:rFonts w:ascii="Times New Roman" w:hAnsi="Times New Roman"/>
          <w:sz w:val="24"/>
          <w:szCs w:val="24"/>
        </w:rPr>
        <w:t>ГТ</w:t>
      </w:r>
      <w:r w:rsidRPr="00592E6F">
        <w:rPr>
          <w:rFonts w:ascii="Times New Roman" w:hAnsi="Times New Roman"/>
          <w:sz w:val="24"/>
          <w:szCs w:val="24"/>
        </w:rPr>
        <w:t xml:space="preserve"> «Арктикуголь» отмечен</w:t>
      </w:r>
      <w:r>
        <w:rPr>
          <w:rFonts w:ascii="Times New Roman" w:hAnsi="Times New Roman"/>
          <w:sz w:val="24"/>
          <w:szCs w:val="24"/>
        </w:rPr>
        <w:t xml:space="preserve">а деятельность коллектива </w:t>
      </w:r>
      <w:r w:rsidRPr="00592E6F">
        <w:rPr>
          <w:rFonts w:ascii="Times New Roman" w:hAnsi="Times New Roman"/>
          <w:sz w:val="24"/>
          <w:szCs w:val="24"/>
        </w:rPr>
        <w:t xml:space="preserve">РАЭ-Ш </w:t>
      </w:r>
      <w:r>
        <w:rPr>
          <w:rFonts w:ascii="Times New Roman" w:hAnsi="Times New Roman"/>
          <w:sz w:val="24"/>
          <w:szCs w:val="24"/>
        </w:rPr>
        <w:t>в просвещении</w:t>
      </w:r>
      <w:r w:rsidRPr="00592E6F">
        <w:rPr>
          <w:rFonts w:ascii="Times New Roman" w:hAnsi="Times New Roman"/>
          <w:sz w:val="24"/>
          <w:szCs w:val="24"/>
        </w:rPr>
        <w:t xml:space="preserve"> и популяризации науки </w:t>
      </w:r>
      <w:r>
        <w:rPr>
          <w:rFonts w:ascii="Times New Roman" w:hAnsi="Times New Roman"/>
          <w:sz w:val="24"/>
          <w:szCs w:val="24"/>
        </w:rPr>
        <w:t>в</w:t>
      </w:r>
      <w:r w:rsidRPr="00592E6F">
        <w:rPr>
          <w:rFonts w:ascii="Times New Roman" w:hAnsi="Times New Roman"/>
          <w:sz w:val="24"/>
          <w:szCs w:val="24"/>
        </w:rPr>
        <w:t xml:space="preserve"> Баренцбург</w:t>
      </w:r>
      <w:r>
        <w:rPr>
          <w:rFonts w:ascii="Times New Roman" w:hAnsi="Times New Roman"/>
          <w:sz w:val="24"/>
          <w:szCs w:val="24"/>
        </w:rPr>
        <w:t>е.</w:t>
      </w:r>
    </w:p>
    <w:p w14:paraId="2DCD5CA3" w14:textId="4B79D98C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Велись обслуживание и ремонт транспортной техники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DF2D" w14:textId="77777777" w:rsidR="00C558DB" w:rsidRDefault="00C558DB">
      <w:pPr>
        <w:spacing w:line="240" w:lineRule="auto"/>
      </w:pPr>
      <w:r>
        <w:separator/>
      </w:r>
    </w:p>
  </w:endnote>
  <w:endnote w:type="continuationSeparator" w:id="0">
    <w:p w14:paraId="006B8F36" w14:textId="77777777" w:rsidR="00C558DB" w:rsidRDefault="00C55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FF03" w14:textId="77777777" w:rsidR="00C558DB" w:rsidRDefault="00C558DB">
      <w:r>
        <w:separator/>
      </w:r>
    </w:p>
  </w:footnote>
  <w:footnote w:type="continuationSeparator" w:id="0">
    <w:p w14:paraId="40E93410" w14:textId="77777777" w:rsidR="00C558DB" w:rsidRDefault="00C5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764640575">
    <w:abstractNumId w:val="0"/>
  </w:num>
  <w:num w:numId="2" w16cid:durableId="1654413657">
    <w:abstractNumId w:val="2"/>
  </w:num>
  <w:num w:numId="3" w16cid:durableId="1026445929">
    <w:abstractNumId w:val="4"/>
  </w:num>
  <w:num w:numId="4" w16cid:durableId="9420284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253428">
    <w:abstractNumId w:val="3"/>
  </w:num>
  <w:num w:numId="6" w16cid:durableId="20502602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85CEDAC4-60C2-4FDE-B4CA-D91DF6D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BE4-A568-4016-A998-B7EE1B7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2</cp:revision>
  <dcterms:created xsi:type="dcterms:W3CDTF">2026-02-11T14:36:00Z</dcterms:created>
  <dcterms:modified xsi:type="dcterms:W3CDTF">2026-02-11T14:36:00Z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