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9F3" w:rsidRPr="00181855" w:rsidRDefault="001B69F3" w:rsidP="001B69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855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1B69F3" w:rsidRPr="00181855" w:rsidRDefault="001B69F3" w:rsidP="001B69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855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181855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181855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 xml:space="preserve">26 июня по 3 июля </w:t>
      </w:r>
      <w:r w:rsidRPr="00181855">
        <w:rPr>
          <w:rFonts w:ascii="Times New Roman" w:hAnsi="Times New Roman" w:cs="Times New Roman"/>
          <w:sz w:val="24"/>
          <w:szCs w:val="24"/>
        </w:rPr>
        <w:t>2020 года</w:t>
      </w:r>
    </w:p>
    <w:p w:rsidR="001B69F3" w:rsidRPr="00181855" w:rsidRDefault="001B69F3" w:rsidP="001B69F3">
      <w:pPr>
        <w:rPr>
          <w:rFonts w:ascii="Times New Roman" w:hAnsi="Times New Roman" w:cs="Times New Roman"/>
          <w:sz w:val="24"/>
          <w:szCs w:val="24"/>
        </w:rPr>
      </w:pPr>
    </w:p>
    <w:p w:rsidR="00095D52" w:rsidRDefault="001B69F3" w:rsidP="00097BD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17D19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опубликованной в СМИ информацией </w:t>
      </w:r>
      <w:r w:rsidR="00517D19" w:rsidRPr="00095D52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517D19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загрязнении нефтепродуктами воды в </w:t>
      </w:r>
      <w:proofErr w:type="spellStart"/>
      <w:r w:rsidR="00517D19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Бутаковском</w:t>
      </w:r>
      <w:proofErr w:type="spellEnd"/>
      <w:r w:rsidR="00517D19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заливе (</w:t>
      </w:r>
      <w:proofErr w:type="spellStart"/>
      <w:r w:rsidR="00517D19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Химкинское</w:t>
      </w:r>
      <w:proofErr w:type="spellEnd"/>
      <w:r w:rsidR="00517D19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водохранилище) в районе административной границы между городами Химки </w:t>
      </w:r>
      <w:r w:rsid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(Московская область) </w:t>
      </w:r>
      <w:r w:rsidR="00517D19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Москва 2 июля специалистами ФГБУ "Центральное УГМС" </w:t>
      </w:r>
      <w:r w:rsid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Росгидромета </w:t>
      </w:r>
      <w:r w:rsidR="00517D19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проведено визуальное обследование акваторий Химкинского водохранилища, канала им. Москвы и реки Москвы. В результате проведенного обследования был выявлен участок акватории </w:t>
      </w:r>
      <w:proofErr w:type="spellStart"/>
      <w:r w:rsidR="00517D19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Бутаковского</w:t>
      </w:r>
      <w:proofErr w:type="spellEnd"/>
      <w:r w:rsidR="00517D19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залива площадью около 0,0185 км</w:t>
      </w:r>
      <w:proofErr w:type="gramStart"/>
      <w:r w:rsidR="00517D19" w:rsidRPr="00095D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покрытый</w:t>
      </w:r>
      <w:r w:rsidR="00517D19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нефтяной пленкой. </w:t>
      </w:r>
    </w:p>
    <w:p w:rsidR="00095D52" w:rsidRPr="00095D52" w:rsidRDefault="00517D19" w:rsidP="00097BD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обследованных водных объектах в 7 </w:t>
      </w:r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контрольных точках</w:t>
      </w:r>
      <w:r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(т. 1 - </w:t>
      </w:r>
      <w:proofErr w:type="spellStart"/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Химкинское</w:t>
      </w:r>
      <w:proofErr w:type="spellEnd"/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водохранилище – г. Химки, 0,1 км выше МКАД; т. 2 – </w:t>
      </w:r>
      <w:proofErr w:type="spellStart"/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Бутаковский</w:t>
      </w:r>
      <w:proofErr w:type="spellEnd"/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залив </w:t>
      </w:r>
      <w:r w:rsid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Химкинское</w:t>
      </w:r>
      <w:proofErr w:type="spellEnd"/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водохранилище</w:t>
      </w:r>
      <w:r w:rsid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г. Химки, 0,1 км выше автодорожного моста МКАД; т. 3 – </w:t>
      </w:r>
      <w:proofErr w:type="spellStart"/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Бутаковский</w:t>
      </w:r>
      <w:proofErr w:type="spellEnd"/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залив </w:t>
      </w:r>
      <w:r w:rsid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Химкинское</w:t>
      </w:r>
      <w:proofErr w:type="spellEnd"/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водохранилище</w:t>
      </w:r>
      <w:r w:rsid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г. Москва, ул. Свободы, д. 70; т. 4 – </w:t>
      </w:r>
      <w:proofErr w:type="spellStart"/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Химкинское</w:t>
      </w:r>
      <w:proofErr w:type="spellEnd"/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водохранилище – г. Москва, причал </w:t>
      </w:r>
      <w:proofErr w:type="spellStart"/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Захарково</w:t>
      </w:r>
      <w:proofErr w:type="spellEnd"/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5 – </w:t>
      </w:r>
      <w:proofErr w:type="spellStart"/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Химкинское</w:t>
      </w:r>
      <w:proofErr w:type="spellEnd"/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водохранилище – </w:t>
      </w:r>
      <w:r w:rsid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Москва, ул. Лодочная, д. 14; т. 6 – </w:t>
      </w:r>
      <w:r w:rsid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 им. Москвы – г. Москва, 0,1 км выше моста Волоколамского шоссе; т. 7 – р. Москва – г. Москва, 0,1 км выше Строгинского моста) </w:t>
      </w:r>
      <w:r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произведен отбор проб воды для последующего химического анализа.</w:t>
      </w:r>
      <w:proofErr w:type="gramEnd"/>
      <w:r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показали результаты проведенного химического анализа, к</w:t>
      </w:r>
      <w:r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ислородный режим в</w:t>
      </w:r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</w:t>
      </w:r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ованных</w:t>
      </w:r>
      <w:r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</w:t>
      </w:r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удовлетворительны</w:t>
      </w:r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м: к</w:t>
      </w:r>
      <w:r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онцентрации растворенного в воде кислорода состав</w:t>
      </w:r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r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ли 10,17</w:t>
      </w:r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мг/л</w:t>
      </w:r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4,12мг/л. </w:t>
      </w:r>
      <w:r w:rsid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иним</w:t>
      </w:r>
      <w:r w:rsid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альная концентрация растворенного в воде кислорода</w:t>
      </w:r>
      <w:r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(4,12 мг/л) была зафиксирована в створе </w:t>
      </w:r>
      <w:proofErr w:type="spellStart"/>
      <w:r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Бутаковск</w:t>
      </w:r>
      <w:r w:rsid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залив</w:t>
      </w:r>
      <w:r w:rsid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Химкинское</w:t>
      </w:r>
      <w:proofErr w:type="spellEnd"/>
      <w:r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водохранилище) </w:t>
      </w:r>
      <w:r w:rsidR="00F07ED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Химки</w:t>
      </w:r>
      <w:r w:rsidR="00F07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0,1 км выше автодорожного моста МКАД.</w:t>
      </w:r>
      <w:proofErr w:type="gramEnd"/>
      <w:r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D52" w:rsidRPr="0009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же створе отмечалось </w:t>
      </w:r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повышенное содержание нефтепродуктов (</w:t>
      </w:r>
      <w:r w:rsidR="00097BDF" w:rsidRPr="00097BD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ПДК</w:t>
      </w:r>
      <w:r w:rsidR="00097BDF" w:rsidRPr="00097B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97BDF" w:rsidRPr="00097B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Далее по течению Химкинского водохранилища </w:t>
      </w:r>
      <w:r w:rsidR="00097BDF" w:rsidRPr="00097BD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от ул. Свободы</w:t>
      </w:r>
      <w:r w:rsidR="00097BDF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 до  </w:t>
      </w:r>
      <w:r w:rsidR="00F07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Лодочн</w:t>
      </w:r>
      <w:r w:rsidR="00097BDF">
        <w:rPr>
          <w:rFonts w:ascii="Times New Roman" w:eastAsia="Times New Roman" w:hAnsi="Times New Roman" w:cs="Times New Roman"/>
          <w:sz w:val="24"/>
          <w:szCs w:val="24"/>
          <w:lang w:eastAsia="ru-RU"/>
        </w:rPr>
        <w:t>ой),</w:t>
      </w:r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воде </w:t>
      </w:r>
      <w:r w:rsidR="00097BD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анала им. Москвы и р</w:t>
      </w:r>
      <w:r w:rsidR="00097BDF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="00F07ED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</w:t>
      </w:r>
      <w:r w:rsidR="00F07ED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районе Строгинского моста) </w:t>
      </w:r>
      <w:r w:rsidR="0009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нефтепродуктов </w:t>
      </w:r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колебалось в пределах 1,0</w:t>
      </w:r>
      <w:r w:rsidR="0009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ПДК-1,6</w:t>
      </w:r>
      <w:r w:rsidR="0009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D52" w:rsidRPr="00095D5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ПДК, что соответствует средним многолетним значениям.</w:t>
      </w:r>
    </w:p>
    <w:p w:rsidR="00014FF1" w:rsidRDefault="00517D19" w:rsidP="00097B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14FF1">
        <w:rPr>
          <w:rFonts w:ascii="Times New Roman" w:hAnsi="Times New Roman" w:cs="Times New Roman"/>
          <w:sz w:val="24"/>
          <w:szCs w:val="24"/>
        </w:rPr>
        <w:t xml:space="preserve">В дополнение к информации от 26 июня сообщаем результаты химического анализа проб воды, отобранных специалистами </w:t>
      </w:r>
      <w:r w:rsidR="00014FF1" w:rsidRPr="002859C6">
        <w:rPr>
          <w:rFonts w:ascii="Times New Roman" w:hAnsi="Times New Roman" w:cs="Times New Roman"/>
          <w:sz w:val="24"/>
          <w:szCs w:val="24"/>
        </w:rPr>
        <w:t>Краснодарск</w:t>
      </w:r>
      <w:r w:rsidR="00014FF1">
        <w:rPr>
          <w:rFonts w:ascii="Times New Roman" w:hAnsi="Times New Roman" w:cs="Times New Roman"/>
          <w:sz w:val="24"/>
          <w:szCs w:val="24"/>
        </w:rPr>
        <w:t>ого</w:t>
      </w:r>
      <w:r w:rsidR="00014FF1" w:rsidRPr="002859C6">
        <w:rPr>
          <w:rFonts w:ascii="Times New Roman" w:hAnsi="Times New Roman" w:cs="Times New Roman"/>
          <w:sz w:val="24"/>
          <w:szCs w:val="24"/>
        </w:rPr>
        <w:t xml:space="preserve"> ЦГМС - филиал</w:t>
      </w:r>
      <w:r w:rsidR="00014FF1">
        <w:rPr>
          <w:rFonts w:ascii="Times New Roman" w:hAnsi="Times New Roman" w:cs="Times New Roman"/>
          <w:sz w:val="24"/>
          <w:szCs w:val="24"/>
        </w:rPr>
        <w:t>а</w:t>
      </w:r>
      <w:r w:rsidR="00014FF1" w:rsidRPr="002859C6">
        <w:rPr>
          <w:rFonts w:ascii="Times New Roman" w:hAnsi="Times New Roman" w:cs="Times New Roman"/>
          <w:sz w:val="24"/>
          <w:szCs w:val="24"/>
        </w:rPr>
        <w:t xml:space="preserve"> ФГБУ «Северо-Кавказское УГМС»</w:t>
      </w:r>
      <w:r w:rsidR="00014FF1">
        <w:rPr>
          <w:rFonts w:ascii="Times New Roman" w:hAnsi="Times New Roman" w:cs="Times New Roman"/>
          <w:sz w:val="24"/>
          <w:szCs w:val="24"/>
        </w:rPr>
        <w:t xml:space="preserve"> Росгидромета 25 июня в реке </w:t>
      </w:r>
      <w:proofErr w:type="spellStart"/>
      <w:r w:rsidR="00014FF1">
        <w:rPr>
          <w:rFonts w:ascii="Times New Roman" w:hAnsi="Times New Roman" w:cs="Times New Roman"/>
          <w:sz w:val="24"/>
          <w:szCs w:val="24"/>
        </w:rPr>
        <w:t>Убинке</w:t>
      </w:r>
      <w:proofErr w:type="spellEnd"/>
      <w:r w:rsidR="00014FF1">
        <w:rPr>
          <w:rFonts w:ascii="Times New Roman" w:hAnsi="Times New Roman" w:cs="Times New Roman"/>
          <w:sz w:val="24"/>
          <w:szCs w:val="24"/>
        </w:rPr>
        <w:t xml:space="preserve"> (бассейн Кубани) в районе станицы Северской Краснодарского края. На основании результатов химического анализа проб воды, отобранных в районе </w:t>
      </w:r>
      <w:proofErr w:type="spellStart"/>
      <w:r w:rsidR="00014FF1">
        <w:rPr>
          <w:rFonts w:ascii="Times New Roman" w:hAnsi="Times New Roman" w:cs="Times New Roman"/>
          <w:sz w:val="24"/>
          <w:szCs w:val="24"/>
        </w:rPr>
        <w:t>гидропоста</w:t>
      </w:r>
      <w:proofErr w:type="spellEnd"/>
      <w:r w:rsidR="00014FF1">
        <w:rPr>
          <w:rFonts w:ascii="Times New Roman" w:hAnsi="Times New Roman" w:cs="Times New Roman"/>
          <w:sz w:val="24"/>
          <w:szCs w:val="24"/>
        </w:rPr>
        <w:t xml:space="preserve"> Северское, было зарегистрировано экстремально высокое загрязнение (ЭВЗ) речной воды сульфидами и сероводородом     (454 ПДК), высокое загрязнение (ВЗ) </w:t>
      </w:r>
      <w:proofErr w:type="spellStart"/>
      <w:r w:rsidR="00014FF1">
        <w:rPr>
          <w:rFonts w:ascii="Times New Roman" w:hAnsi="Times New Roman" w:cs="Times New Roman"/>
          <w:sz w:val="24"/>
          <w:szCs w:val="24"/>
        </w:rPr>
        <w:t>трудноокисляемыми</w:t>
      </w:r>
      <w:proofErr w:type="spellEnd"/>
      <w:r w:rsidR="00014FF1">
        <w:rPr>
          <w:rFonts w:ascii="Times New Roman" w:hAnsi="Times New Roman" w:cs="Times New Roman"/>
          <w:sz w:val="24"/>
          <w:szCs w:val="24"/>
        </w:rPr>
        <w:t xml:space="preserve"> органическими веществами по ХПК (37 ПДК), а также дефицит кислорода (менее 1 мг/л), соответствовавший уровню ЭВЗ. В пробах воды, отобранных в 500 м ниже </w:t>
      </w:r>
      <w:proofErr w:type="spellStart"/>
      <w:r w:rsidR="00014FF1">
        <w:rPr>
          <w:rFonts w:ascii="Times New Roman" w:hAnsi="Times New Roman" w:cs="Times New Roman"/>
          <w:sz w:val="24"/>
          <w:szCs w:val="24"/>
        </w:rPr>
        <w:t>гидропоста</w:t>
      </w:r>
      <w:proofErr w:type="spellEnd"/>
      <w:r w:rsidR="00014FF1">
        <w:rPr>
          <w:rFonts w:ascii="Times New Roman" w:hAnsi="Times New Roman" w:cs="Times New Roman"/>
          <w:sz w:val="24"/>
          <w:szCs w:val="24"/>
        </w:rPr>
        <w:t xml:space="preserve">, было зарегистрировано </w:t>
      </w:r>
      <w:r w:rsidR="00F45F91">
        <w:rPr>
          <w:rFonts w:ascii="Times New Roman" w:hAnsi="Times New Roman" w:cs="Times New Roman"/>
          <w:sz w:val="24"/>
          <w:szCs w:val="24"/>
        </w:rPr>
        <w:t xml:space="preserve">      </w:t>
      </w:r>
      <w:r w:rsidR="00014FF1">
        <w:rPr>
          <w:rFonts w:ascii="Times New Roman" w:hAnsi="Times New Roman" w:cs="Times New Roman"/>
          <w:sz w:val="24"/>
          <w:szCs w:val="24"/>
        </w:rPr>
        <w:t xml:space="preserve">ЭВЗ сульфидами и сероводородом (400 ПДК), ВЗ </w:t>
      </w:r>
      <w:proofErr w:type="spellStart"/>
      <w:r w:rsidR="00014FF1">
        <w:rPr>
          <w:rFonts w:ascii="Times New Roman" w:hAnsi="Times New Roman" w:cs="Times New Roman"/>
          <w:sz w:val="24"/>
          <w:szCs w:val="24"/>
        </w:rPr>
        <w:t>трудноокисляемыми</w:t>
      </w:r>
      <w:proofErr w:type="spellEnd"/>
      <w:r w:rsidR="00014FF1">
        <w:rPr>
          <w:rFonts w:ascii="Times New Roman" w:hAnsi="Times New Roman" w:cs="Times New Roman"/>
          <w:sz w:val="24"/>
          <w:szCs w:val="24"/>
        </w:rPr>
        <w:t xml:space="preserve"> органическими веществами по ХПК (29 ПДК) и дефицит кислорода (менее 1 мг/л), соответствовавший уровню ЭВЗ. </w:t>
      </w:r>
    </w:p>
    <w:p w:rsidR="001B69F3" w:rsidRDefault="001B69F3" w:rsidP="00097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7D1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дополнение к информации от 26 ию</w:t>
      </w:r>
      <w:r w:rsidR="00D50AF4">
        <w:rPr>
          <w:rFonts w:ascii="Times New Roman" w:hAnsi="Times New Roman" w:cs="Times New Roman"/>
          <w:sz w:val="24"/>
          <w:szCs w:val="24"/>
        </w:rPr>
        <w:t>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я сообщаем, что в период с 30 июня по          1 июля в реке Дубне (приток Волги) в контрольных створах, расположенных в 0,2 км выше и 0,2 км ниже поселка Вербилки Талдомского района Московской области,       </w:t>
      </w:r>
      <w:r w:rsidRPr="001B69F3">
        <w:rPr>
          <w:rFonts w:ascii="Times New Roman" w:hAnsi="Times New Roman" w:cs="Times New Roman"/>
          <w:sz w:val="24"/>
          <w:szCs w:val="24"/>
        </w:rPr>
        <w:lastRenderedPageBreak/>
        <w:t xml:space="preserve">ФГБУ «Центральное УГМС» Росгидромета </w:t>
      </w:r>
      <w:r>
        <w:rPr>
          <w:rFonts w:ascii="Times New Roman" w:hAnsi="Times New Roman" w:cs="Times New Roman"/>
          <w:sz w:val="24"/>
          <w:szCs w:val="24"/>
        </w:rPr>
        <w:t>было зарегистрировано 4 новых случая дефицита кислорода (0,44-1,58 мг/л), соответствовавших уровню ЭВЗ. 2 июля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этих же створах </w:t>
      </w:r>
      <w:r w:rsidR="0091352A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D971C8">
        <w:rPr>
          <w:rFonts w:ascii="Times New Roman" w:hAnsi="Times New Roman" w:cs="Times New Roman"/>
          <w:sz w:val="24"/>
          <w:szCs w:val="24"/>
        </w:rPr>
        <w:t xml:space="preserve">отмечался дефицит растворенного в воде кислорода, </w:t>
      </w:r>
      <w:r w:rsidR="0091352A">
        <w:rPr>
          <w:rFonts w:ascii="Times New Roman" w:hAnsi="Times New Roman" w:cs="Times New Roman"/>
          <w:sz w:val="24"/>
          <w:szCs w:val="24"/>
        </w:rPr>
        <w:t xml:space="preserve">но уже </w:t>
      </w:r>
      <w:r w:rsidR="00D971C8">
        <w:rPr>
          <w:rFonts w:ascii="Times New Roman" w:hAnsi="Times New Roman" w:cs="Times New Roman"/>
          <w:sz w:val="24"/>
          <w:szCs w:val="24"/>
        </w:rPr>
        <w:t xml:space="preserve">соответствовавший уровню </w:t>
      </w:r>
      <w:r w:rsidR="00367694">
        <w:rPr>
          <w:rFonts w:ascii="Times New Roman" w:hAnsi="Times New Roman" w:cs="Times New Roman"/>
          <w:sz w:val="24"/>
          <w:szCs w:val="24"/>
        </w:rPr>
        <w:t>ВЗ</w:t>
      </w:r>
      <w:r w:rsidR="00D971C8">
        <w:rPr>
          <w:rFonts w:ascii="Times New Roman" w:hAnsi="Times New Roman" w:cs="Times New Roman"/>
          <w:sz w:val="24"/>
          <w:szCs w:val="24"/>
        </w:rPr>
        <w:t xml:space="preserve"> (2,</w:t>
      </w:r>
      <w:r w:rsidR="00304EA4">
        <w:rPr>
          <w:rFonts w:ascii="Times New Roman" w:hAnsi="Times New Roman" w:cs="Times New Roman"/>
          <w:sz w:val="24"/>
          <w:szCs w:val="24"/>
        </w:rPr>
        <w:t>42</w:t>
      </w:r>
      <w:r w:rsidR="00D971C8">
        <w:rPr>
          <w:rFonts w:ascii="Times New Roman" w:hAnsi="Times New Roman" w:cs="Times New Roman"/>
          <w:sz w:val="24"/>
          <w:szCs w:val="24"/>
        </w:rPr>
        <w:t>мг/л и 2,</w:t>
      </w:r>
      <w:r w:rsidR="00304EA4">
        <w:rPr>
          <w:rFonts w:ascii="Times New Roman" w:hAnsi="Times New Roman" w:cs="Times New Roman"/>
          <w:sz w:val="24"/>
          <w:szCs w:val="24"/>
        </w:rPr>
        <w:t>33</w:t>
      </w:r>
      <w:r w:rsidR="00D971C8">
        <w:rPr>
          <w:rFonts w:ascii="Times New Roman" w:hAnsi="Times New Roman" w:cs="Times New Roman"/>
          <w:sz w:val="24"/>
          <w:szCs w:val="24"/>
        </w:rPr>
        <w:t xml:space="preserve"> мг/л). </w:t>
      </w:r>
      <w:r w:rsidR="008308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316" w:rsidRDefault="00A25316" w:rsidP="00097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5C59" w:rsidRPr="00377183" w:rsidRDefault="00A25316" w:rsidP="00097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В связи с произошедшей 2 июля 2020 г. аварией на технологическом газопроводе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сжиженными фракциями легких углеводородов, расположенном в районе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Верхняя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Подстепновка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Волжский Самарской области, </w:t>
      </w:r>
      <w:r w:rsidR="007D5C59">
        <w:rPr>
          <w:rFonts w:ascii="Times New Roman" w:hAnsi="Times New Roman" w:cs="Times New Roman"/>
          <w:sz w:val="24"/>
          <w:szCs w:val="24"/>
        </w:rPr>
        <w:t xml:space="preserve">было эвакуировано население </w:t>
      </w:r>
      <w:proofErr w:type="spellStart"/>
      <w:r w:rsidR="007D5C59">
        <w:rPr>
          <w:rFonts w:ascii="Times New Roman" w:hAnsi="Times New Roman" w:cs="Times New Roman"/>
          <w:sz w:val="24"/>
          <w:szCs w:val="24"/>
        </w:rPr>
        <w:t>н.п</w:t>
      </w:r>
      <w:proofErr w:type="spellEnd"/>
      <w:r w:rsidR="007D5C5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D5C59">
        <w:rPr>
          <w:rFonts w:ascii="Times New Roman" w:hAnsi="Times New Roman" w:cs="Times New Roman"/>
          <w:sz w:val="24"/>
          <w:szCs w:val="24"/>
        </w:rPr>
        <w:t>Верхняя</w:t>
      </w:r>
      <w:proofErr w:type="gramEnd"/>
      <w:r w:rsidR="007D5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C59">
        <w:rPr>
          <w:rFonts w:ascii="Times New Roman" w:hAnsi="Times New Roman" w:cs="Times New Roman"/>
          <w:sz w:val="24"/>
          <w:szCs w:val="24"/>
        </w:rPr>
        <w:t>Подстепновка</w:t>
      </w:r>
      <w:proofErr w:type="spellEnd"/>
      <w:r w:rsidR="007D5C59">
        <w:rPr>
          <w:rFonts w:ascii="Times New Roman" w:hAnsi="Times New Roman" w:cs="Times New Roman"/>
          <w:sz w:val="24"/>
          <w:szCs w:val="24"/>
        </w:rPr>
        <w:t xml:space="preserve"> и СД</w:t>
      </w:r>
      <w:r w:rsidR="00377183">
        <w:rPr>
          <w:rFonts w:ascii="Times New Roman" w:hAnsi="Times New Roman" w:cs="Times New Roman"/>
          <w:sz w:val="24"/>
          <w:szCs w:val="24"/>
        </w:rPr>
        <w:t>Т в районе порыва газопровода. На момент аварии отмечался штиль, скорость ветра 0 м/</w:t>
      </w:r>
      <w:proofErr w:type="gramStart"/>
      <w:r w:rsidR="0037718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7718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7718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77183">
        <w:rPr>
          <w:rFonts w:ascii="Times New Roman" w:hAnsi="Times New Roman" w:cs="Times New Roman"/>
          <w:sz w:val="24"/>
          <w:szCs w:val="24"/>
        </w:rPr>
        <w:t xml:space="preserve"> рамках проведения аварийных работ проводился отжиг газа в технологических колодцах </w:t>
      </w:r>
      <w:r w:rsidR="00377183" w:rsidRPr="00377183">
        <w:rPr>
          <w:rFonts w:ascii="Pt Astra Serif Regular" w:hAnsi="Pt Astra Serif Regular" w:cs="Segoe UI"/>
          <w:color w:val="191A1E"/>
          <w:sz w:val="24"/>
          <w:szCs w:val="24"/>
        </w:rPr>
        <w:t xml:space="preserve">в районе населенного пункта </w:t>
      </w:r>
      <w:proofErr w:type="spellStart"/>
      <w:r w:rsidR="00377183" w:rsidRPr="00377183">
        <w:rPr>
          <w:rFonts w:ascii="Pt Astra Serif Regular" w:hAnsi="Pt Astra Serif Regular" w:cs="Segoe UI"/>
          <w:color w:val="191A1E"/>
          <w:sz w:val="24"/>
          <w:szCs w:val="24"/>
        </w:rPr>
        <w:t>Лопатино</w:t>
      </w:r>
      <w:proofErr w:type="spellEnd"/>
      <w:r w:rsidR="00377183" w:rsidRPr="00377183">
        <w:rPr>
          <w:rFonts w:ascii="Pt Astra Serif Regular" w:hAnsi="Pt Astra Serif Regular" w:cs="Segoe UI"/>
          <w:color w:val="191A1E"/>
          <w:sz w:val="24"/>
          <w:szCs w:val="24"/>
        </w:rPr>
        <w:t xml:space="preserve"> Волжского района и вблизи восточной окраины города Новокуйбышевска.</w:t>
      </w:r>
    </w:p>
    <w:p w:rsidR="00A25316" w:rsidRDefault="00C1679F" w:rsidP="00C167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25316">
        <w:rPr>
          <w:rFonts w:ascii="Times New Roman" w:hAnsi="Times New Roman" w:cs="Times New Roman"/>
          <w:sz w:val="24"/>
          <w:szCs w:val="24"/>
        </w:rPr>
        <w:t xml:space="preserve">пециалистами ФГБУ «Приволжское УГМС» Росгидромета был организован экспедиционный отбор проб атмосферного воздуха в населенных пунктах муниципального района Волжский Самарской области - Верхняя </w:t>
      </w:r>
      <w:proofErr w:type="spellStart"/>
      <w:r w:rsidR="00A25316">
        <w:rPr>
          <w:rFonts w:ascii="Times New Roman" w:hAnsi="Times New Roman" w:cs="Times New Roman"/>
          <w:sz w:val="24"/>
          <w:szCs w:val="24"/>
        </w:rPr>
        <w:t>Подстепновка</w:t>
      </w:r>
      <w:proofErr w:type="spellEnd"/>
      <w:r w:rsidR="00A253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25316">
        <w:rPr>
          <w:rFonts w:ascii="Times New Roman" w:hAnsi="Times New Roman" w:cs="Times New Roman"/>
          <w:sz w:val="24"/>
          <w:szCs w:val="24"/>
        </w:rPr>
        <w:t>Лопатино</w:t>
      </w:r>
      <w:proofErr w:type="spellEnd"/>
      <w:r w:rsidR="00A25316">
        <w:rPr>
          <w:rFonts w:ascii="Times New Roman" w:hAnsi="Times New Roman" w:cs="Times New Roman"/>
          <w:sz w:val="24"/>
          <w:szCs w:val="24"/>
        </w:rPr>
        <w:t xml:space="preserve">, </w:t>
      </w:r>
      <w:r w:rsidR="007D5C59">
        <w:rPr>
          <w:rFonts w:ascii="Times New Roman" w:hAnsi="Times New Roman" w:cs="Times New Roman"/>
          <w:sz w:val="24"/>
          <w:szCs w:val="24"/>
        </w:rPr>
        <w:t xml:space="preserve">а также в </w:t>
      </w:r>
      <w:proofErr w:type="spellStart"/>
      <w:r w:rsidR="007D5C59">
        <w:rPr>
          <w:rFonts w:ascii="Times New Roman" w:hAnsi="Times New Roman" w:cs="Times New Roman"/>
          <w:sz w:val="24"/>
          <w:szCs w:val="24"/>
        </w:rPr>
        <w:t>г.о</w:t>
      </w:r>
      <w:proofErr w:type="gramStart"/>
      <w:r w:rsidR="007D5C59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D5C59">
        <w:rPr>
          <w:rFonts w:ascii="Times New Roman" w:hAnsi="Times New Roman" w:cs="Times New Roman"/>
          <w:sz w:val="24"/>
          <w:szCs w:val="24"/>
        </w:rPr>
        <w:t>овокуйбышевск</w:t>
      </w:r>
      <w:proofErr w:type="spellEnd"/>
      <w:r w:rsidR="007D5C5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Результаты анализа отобранных проб воздуха превышений предельно допустимых концентраций загрязняющих веществ (в том числе предельных углеводородов)  не выявили.</w:t>
      </w:r>
    </w:p>
    <w:p w:rsidR="00C1679F" w:rsidRDefault="00C1679F" w:rsidP="00C167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информации 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Нефтегорский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нефтеперерабатывающий завод» </w:t>
      </w:r>
      <w:r w:rsidR="009745A8">
        <w:rPr>
          <w:rFonts w:ascii="Times New Roman" w:hAnsi="Times New Roman" w:cs="Times New Roman"/>
          <w:sz w:val="24"/>
          <w:szCs w:val="24"/>
        </w:rPr>
        <w:t>на территории дачных массивов и населенных пунктов в районе аварии превышений предельно допустимых концентраций загрязняющих веществ также не было зафиксировано.</w:t>
      </w:r>
    </w:p>
    <w:p w:rsidR="00CE6334" w:rsidRDefault="00CE6334" w:rsidP="00C167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45A8" w:rsidRDefault="009745A8" w:rsidP="00C167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 связи с поступившими 3 июля 2020 г. двумя обращениями жителей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овочебоксарска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(Республика Чувашия) на запах хлора в жилых районах города на стационарном посту государственной наблюдательной сети был организован дополнительный отбор проб атмосферного воздуха. </w:t>
      </w:r>
      <w:r w:rsidR="00CE6334">
        <w:rPr>
          <w:rFonts w:ascii="Times New Roman" w:hAnsi="Times New Roman" w:cs="Times New Roman"/>
          <w:sz w:val="24"/>
          <w:szCs w:val="24"/>
        </w:rPr>
        <w:t>По органолептическим признакам в</w:t>
      </w:r>
      <w:r>
        <w:rPr>
          <w:rFonts w:ascii="Times New Roman" w:hAnsi="Times New Roman" w:cs="Times New Roman"/>
          <w:sz w:val="24"/>
          <w:szCs w:val="24"/>
        </w:rPr>
        <w:t xml:space="preserve"> момент отбора проб воздуха </w:t>
      </w:r>
      <w:r w:rsidR="00CE6334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141782">
        <w:rPr>
          <w:rFonts w:ascii="Times New Roman" w:hAnsi="Times New Roman" w:cs="Times New Roman"/>
          <w:sz w:val="24"/>
          <w:szCs w:val="24"/>
        </w:rPr>
        <w:t xml:space="preserve">хлора не </w:t>
      </w:r>
      <w:r w:rsidR="00CE6334">
        <w:rPr>
          <w:rFonts w:ascii="Times New Roman" w:hAnsi="Times New Roman" w:cs="Times New Roman"/>
          <w:sz w:val="24"/>
          <w:szCs w:val="24"/>
        </w:rPr>
        <w:t>ощущалось</w:t>
      </w:r>
      <w:r w:rsidR="00141782">
        <w:rPr>
          <w:rFonts w:ascii="Times New Roman" w:hAnsi="Times New Roman" w:cs="Times New Roman"/>
          <w:sz w:val="24"/>
          <w:szCs w:val="24"/>
        </w:rPr>
        <w:t xml:space="preserve">. Результаты анализа отобранных проб воздуха превышений предельно допустимых концентраций хлора не </w:t>
      </w:r>
      <w:r w:rsidR="00CE6334">
        <w:rPr>
          <w:rFonts w:ascii="Times New Roman" w:hAnsi="Times New Roman" w:cs="Times New Roman"/>
          <w:sz w:val="24"/>
          <w:szCs w:val="24"/>
        </w:rPr>
        <w:t>выявили</w:t>
      </w:r>
      <w:r w:rsidR="00141782">
        <w:rPr>
          <w:rFonts w:ascii="Times New Roman" w:hAnsi="Times New Roman" w:cs="Times New Roman"/>
          <w:sz w:val="24"/>
          <w:szCs w:val="24"/>
        </w:rPr>
        <w:t xml:space="preserve">. По информации ЦУКС МЧС России по Чувашской Республики цеха </w:t>
      </w:r>
      <w:r w:rsidR="00CE6334">
        <w:rPr>
          <w:rFonts w:ascii="Times New Roman" w:hAnsi="Times New Roman" w:cs="Times New Roman"/>
          <w:sz w:val="24"/>
          <w:szCs w:val="24"/>
        </w:rPr>
        <w:t xml:space="preserve">расположенного в городе </w:t>
      </w:r>
      <w:r w:rsidR="00141782">
        <w:rPr>
          <w:rFonts w:ascii="Times New Roman" w:hAnsi="Times New Roman" w:cs="Times New Roman"/>
          <w:sz w:val="24"/>
          <w:szCs w:val="24"/>
        </w:rPr>
        <w:t>ПАО «Химпром» работают в штатном режиме.</w:t>
      </w:r>
    </w:p>
    <w:p w:rsidR="001B69F3" w:rsidRDefault="001B69F3" w:rsidP="00097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4FF1" w:rsidRDefault="00014FF1" w:rsidP="00097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4FF1" w:rsidRPr="00181855" w:rsidRDefault="00014FF1" w:rsidP="001B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69F3" w:rsidRDefault="001B69F3" w:rsidP="001B69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181855">
        <w:rPr>
          <w:rFonts w:ascii="Times New Roman" w:hAnsi="Times New Roman" w:cs="Times New Roman"/>
          <w:sz w:val="24"/>
          <w:szCs w:val="24"/>
        </w:rPr>
        <w:t xml:space="preserve">ачальник УМСЗ Росгидромета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8185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Ю.В. Пешков</w:t>
      </w:r>
    </w:p>
    <w:p w:rsidR="001B69F3" w:rsidRPr="00181855" w:rsidRDefault="001B69F3" w:rsidP="001B69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9F3" w:rsidRDefault="001B69F3" w:rsidP="001B69F3"/>
    <w:p w:rsidR="00097BDF" w:rsidRDefault="00097BDF" w:rsidP="001B69F3"/>
    <w:p w:rsidR="00097BDF" w:rsidRDefault="00097BDF" w:rsidP="001B69F3"/>
    <w:p w:rsidR="00014FF1" w:rsidRDefault="00014FF1" w:rsidP="00014FF1">
      <w:r w:rsidRPr="00181855">
        <w:rPr>
          <w:rFonts w:ascii="Times New Roman" w:hAnsi="Times New Roman" w:cs="Times New Roman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 w:rsidRPr="00181855"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 w:rsidRPr="00181855"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p w:rsidR="0017479A" w:rsidRDefault="0017479A"/>
    <w:sectPr w:rsidR="00174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 Regular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47D"/>
    <w:rsid w:val="00014FF1"/>
    <w:rsid w:val="00095D52"/>
    <w:rsid w:val="00097BDF"/>
    <w:rsid w:val="00141782"/>
    <w:rsid w:val="0017479A"/>
    <w:rsid w:val="001B69F3"/>
    <w:rsid w:val="00304EA4"/>
    <w:rsid w:val="00367694"/>
    <w:rsid w:val="00377183"/>
    <w:rsid w:val="003A7AB3"/>
    <w:rsid w:val="005101CF"/>
    <w:rsid w:val="00517D19"/>
    <w:rsid w:val="00556408"/>
    <w:rsid w:val="006B357D"/>
    <w:rsid w:val="00705F35"/>
    <w:rsid w:val="007D5C59"/>
    <w:rsid w:val="00830812"/>
    <w:rsid w:val="0091352A"/>
    <w:rsid w:val="009745A8"/>
    <w:rsid w:val="009F7185"/>
    <w:rsid w:val="00A25316"/>
    <w:rsid w:val="00C1679F"/>
    <w:rsid w:val="00CC647D"/>
    <w:rsid w:val="00CE6334"/>
    <w:rsid w:val="00D50AF4"/>
    <w:rsid w:val="00D971C8"/>
    <w:rsid w:val="00F07EDF"/>
    <w:rsid w:val="00F4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D19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17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D1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5D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D19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17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D1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5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2020-07-06T12:27:00Z</dcterms:created>
  <dcterms:modified xsi:type="dcterms:W3CDTF">2020-07-06T12:27:00Z</dcterms:modified>
</cp:coreProperties>
</file>