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1D46F0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Исх. 140-830 от 16.02.2012</w:t>
      </w: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1D46F0">
        <w:rPr>
          <w:rFonts w:ascii="Arial" w:eastAsia="Times New Roman" w:hAnsi="Arial" w:cs="Arial"/>
          <w:sz w:val="20"/>
          <w:szCs w:val="20"/>
          <w:lang w:eastAsia="ru-RU"/>
        </w:rPr>
        <w:t>Об аварийном, экстремально высоком и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46F0">
        <w:rPr>
          <w:rFonts w:ascii="Arial" w:eastAsia="Times New Roman" w:hAnsi="Arial" w:cs="Arial"/>
          <w:sz w:val="20"/>
          <w:szCs w:val="20"/>
          <w:lang w:eastAsia="ru-RU"/>
        </w:rPr>
        <w:t xml:space="preserve">высоком </w:t>
      </w:r>
      <w:proofErr w:type="gramStart"/>
      <w:r w:rsidRPr="001D46F0">
        <w:rPr>
          <w:rFonts w:ascii="Arial" w:eastAsia="Times New Roman" w:hAnsi="Arial" w:cs="Arial"/>
          <w:sz w:val="20"/>
          <w:szCs w:val="20"/>
          <w:lang w:eastAsia="ru-RU"/>
        </w:rPr>
        <w:t>загрязнении</w:t>
      </w:r>
      <w:proofErr w:type="gramEnd"/>
      <w:r w:rsidRPr="001D46F0">
        <w:rPr>
          <w:rFonts w:ascii="Arial" w:eastAsia="Times New Roman" w:hAnsi="Arial" w:cs="Arial"/>
          <w:sz w:val="20"/>
          <w:szCs w:val="20"/>
          <w:lang w:eastAsia="ru-RU"/>
        </w:rPr>
        <w:t xml:space="preserve"> окружающей среды,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46F0">
        <w:rPr>
          <w:rFonts w:ascii="Arial" w:eastAsia="Times New Roman" w:hAnsi="Arial" w:cs="Arial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1D46F0">
        <w:rPr>
          <w:rFonts w:ascii="Arial" w:eastAsia="Times New Roman" w:hAnsi="Arial" w:cs="Arial"/>
          <w:sz w:val="20"/>
          <w:szCs w:val="20"/>
          <w:lang w:eastAsia="ru-RU"/>
        </w:rPr>
        <w:t>на</w:t>
      </w:r>
      <w:proofErr w:type="gramEnd"/>
      <w:r w:rsidRPr="001D46F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46F0">
        <w:rPr>
          <w:rFonts w:ascii="Arial" w:eastAsia="Times New Roman" w:hAnsi="Arial" w:cs="Arial"/>
          <w:sz w:val="20"/>
          <w:szCs w:val="20"/>
          <w:lang w:eastAsia="ru-RU"/>
        </w:rPr>
        <w:t>территории  России в январе 2012 года</w:t>
      </w: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sz w:val="24"/>
          <w:szCs w:val="20"/>
          <w:lang w:eastAsia="ru-RU"/>
        </w:rPr>
      </w:pP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sz w:val="24"/>
          <w:szCs w:val="20"/>
          <w:lang w:eastAsia="ru-RU"/>
        </w:rPr>
      </w:pP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sz w:val="24"/>
          <w:szCs w:val="20"/>
          <w:lang w:eastAsia="ru-RU"/>
        </w:rPr>
      </w:pPr>
    </w:p>
    <w:p w:rsidR="001D46F0" w:rsidRPr="001D46F0" w:rsidRDefault="001D46F0" w:rsidP="001D46F0">
      <w:pPr>
        <w:spacing w:after="0" w:line="324" w:lineRule="auto"/>
        <w:rPr>
          <w:rFonts w:ascii="Arial" w:eastAsia="Times New Roman" w:hAnsi="Arial" w:cs="Arial"/>
          <w:sz w:val="24"/>
          <w:szCs w:val="20"/>
          <w:lang w:eastAsia="ru-RU"/>
        </w:rPr>
      </w:pPr>
    </w:p>
    <w:p w:rsidR="001D46F0" w:rsidRPr="001D46F0" w:rsidRDefault="001D46F0" w:rsidP="001D46F0">
      <w:pPr>
        <w:tabs>
          <w:tab w:val="left" w:pos="708"/>
        </w:tabs>
        <w:spacing w:after="0" w:line="324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1D46F0">
        <w:rPr>
          <w:rFonts w:ascii="Arial" w:eastAsia="Times New Roman" w:hAnsi="Arial" w:cs="Arial"/>
          <w:b/>
          <w:sz w:val="24"/>
          <w:szCs w:val="20"/>
          <w:lang w:eastAsia="ru-RU"/>
        </w:rPr>
        <w:tab/>
      </w:r>
      <w:r w:rsidRPr="001D46F0">
        <w:rPr>
          <w:rFonts w:ascii="Arial" w:eastAsia="Times New Roman" w:hAnsi="Arial" w:cs="Arial"/>
          <w:sz w:val="24"/>
          <w:szCs w:val="20"/>
          <w:lang w:eastAsia="ru-RU"/>
        </w:rPr>
        <w:t>Росгидромет сообщает об аварийном, экстремально высоком и высоком загрязнении атмосферного воздуха и водных объектов, а также о радиационной обстановке на территории России в январе 2012 года.</w:t>
      </w:r>
    </w:p>
    <w:p w:rsidR="001D46F0" w:rsidRPr="001D46F0" w:rsidRDefault="001D46F0" w:rsidP="001D46F0">
      <w:pPr>
        <w:tabs>
          <w:tab w:val="left" w:pos="7347"/>
        </w:tabs>
        <w:spacing w:after="0" w:line="324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1D46F0" w:rsidRPr="001D46F0" w:rsidRDefault="001D46F0" w:rsidP="001D46F0">
      <w:pPr>
        <w:tabs>
          <w:tab w:val="left" w:pos="7347"/>
        </w:tabs>
        <w:spacing w:after="0" w:line="324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1D46F0" w:rsidRPr="001D46F0" w:rsidRDefault="001D46F0" w:rsidP="001D46F0">
      <w:pPr>
        <w:numPr>
          <w:ilvl w:val="0"/>
          <w:numId w:val="1"/>
        </w:numPr>
        <w:spacing w:after="0" w:line="324" w:lineRule="auto"/>
        <w:jc w:val="both"/>
        <w:rPr>
          <w:rFonts w:ascii="Arial" w:eastAsia="MS Mincho" w:hAnsi="Arial" w:cs="Arial"/>
          <w:b/>
          <w:sz w:val="24"/>
          <w:szCs w:val="20"/>
          <w:lang w:eastAsia="ru-RU"/>
        </w:rPr>
      </w:pPr>
      <w:r w:rsidRPr="001D46F0">
        <w:rPr>
          <w:rFonts w:ascii="Arial" w:eastAsia="MS Mincho" w:hAnsi="Arial" w:cs="Arial"/>
          <w:b/>
          <w:sz w:val="24"/>
          <w:szCs w:val="20"/>
          <w:lang w:eastAsia="ru-RU"/>
        </w:rPr>
        <w:t>Аварийное загрязнение окружающей среды.</w:t>
      </w:r>
    </w:p>
    <w:p w:rsidR="001D46F0" w:rsidRPr="001D46F0" w:rsidRDefault="001D46F0" w:rsidP="001D46F0">
      <w:pPr>
        <w:spacing w:after="0" w:line="324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b/>
          <w:sz w:val="24"/>
          <w:szCs w:val="24"/>
          <w:lang w:eastAsia="ru-RU"/>
        </w:rPr>
        <w:t>1.1. Атмосферный воздух.</w:t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D46F0" w:rsidRPr="001D46F0" w:rsidRDefault="001D46F0" w:rsidP="001D46F0">
      <w:pPr>
        <w:spacing w:after="0" w:line="324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В январе 2012 года сведений об авариях, вызвавших загрязнение атмосферного воздуха в населенных пунктах, не поступало. Стационарной сетью наблюдений повышенных уровней загрязнения атмосферного воздуха, обусловленных аварийными ситуациями, не зарегистрировано.</w:t>
      </w:r>
    </w:p>
    <w:p w:rsidR="001D46F0" w:rsidRPr="001D46F0" w:rsidRDefault="001D46F0" w:rsidP="001D46F0">
      <w:pPr>
        <w:spacing w:after="0" w:line="324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1.2. Водные объекты.</w:t>
      </w:r>
    </w:p>
    <w:p w:rsidR="001D46F0" w:rsidRPr="001D46F0" w:rsidRDefault="001D46F0" w:rsidP="001D46F0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По сообщению Департамента Росгидромета по Дальневосточному федеральному округу (Департамент Росгидромета по ДФО), 31января 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с.г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. на железнодорожных путях в районе села Малиновки Амурской области опрокинулись и загорелись 13 цистерн с нефтью. По данным Главного управления МЧС России по Хабаровскому краю, общий объем 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разлившейся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 нефти составил около 200 т, площадь загрязнения – около 1000 кв. км. По данным визуального </w:t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обследования, проведенного специалистами Департамента Росгидромета по ДФО в день аварии, загрязнения ближайшего к месту аварии водного объекта (река Бурея, приток Амура) не зафиксировано. По результатам 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химанализа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 проб речной воды, отобранных в районе села Малиновки (в 500 м выше и ниже места аварии), превышение предельно допустимых концентраций нефтепродуктов в реке Бурея не обнаружено. В соответствии с Меморандумом между Минприроды России и Министерством охраны окружающей среды Китайской Народной Республики «О создании механизма оповещения и обмена информацией при трансграничных чрезвычайных ситуациях экологического характера» информация об аварии была оперативно доведена до сведения Китайской стороны.</w:t>
      </w:r>
    </w:p>
    <w:p w:rsidR="001D46F0" w:rsidRPr="001D46F0" w:rsidRDefault="001D46F0" w:rsidP="001D46F0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1.3. Почва.</w:t>
      </w:r>
    </w:p>
    <w:p w:rsidR="001D46F0" w:rsidRPr="001D46F0" w:rsidRDefault="001D46F0" w:rsidP="001D46F0">
      <w:pPr>
        <w:spacing w:line="324" w:lineRule="auto"/>
        <w:ind w:firstLine="6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По сообщению Департамента Росгидромета по Южному и Северо-Кавказскому федеральным округам (Департамент Росгидромета по ЮФО и СКФО), 20 января в 3 км северо-западнее пос. 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Ильский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 Северского района Краснодарского края в результате несанкционированной врезки в нефтепровод произошел разлив нефти в объеме около 9 куб. м на почву. Площадь загрязнения составила 70 кв. м. Были проведены работы по утилизации загрязненного грунта.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jc w:val="both"/>
        <w:rPr>
          <w:rFonts w:ascii="Arial" w:eastAsia="MS Mincho" w:hAnsi="Arial" w:cs="Arial"/>
          <w:b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46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</w:t>
      </w:r>
      <w:r w:rsidRPr="001D46F0">
        <w:rPr>
          <w:rFonts w:ascii="Arial" w:eastAsia="MS Mincho" w:hAnsi="Arial" w:cs="Arial"/>
          <w:b/>
          <w:sz w:val="24"/>
          <w:szCs w:val="24"/>
          <w:lang w:eastAsia="ru-RU"/>
        </w:rPr>
        <w:t>Экстремально высокое загрязнение окружающей среды.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b/>
          <w:sz w:val="24"/>
          <w:szCs w:val="24"/>
          <w:lang w:eastAsia="ru-RU"/>
        </w:rPr>
        <w:t>2.1. Атмосферный воздух.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1D46F0">
        <w:rPr>
          <w:rFonts w:ascii="Arial" w:eastAsia="Times New Roman" w:hAnsi="Arial" w:cs="Arial"/>
          <w:sz w:val="24"/>
          <w:szCs w:val="20"/>
          <w:lang w:eastAsia="ru-RU"/>
        </w:rPr>
        <w:t>В январе 2012 года случаев экстремально высокого загрязнения (ЭВЗ)</w:t>
      </w:r>
      <w:r w:rsidRPr="001D46F0">
        <w:rPr>
          <w:rFonts w:ascii="Arial" w:eastAsia="Times New Roman" w:hAnsi="Arial" w:cs="Arial"/>
          <w:sz w:val="24"/>
          <w:szCs w:val="20"/>
          <w:vertAlign w:val="superscript"/>
          <w:lang w:eastAsia="ru-RU"/>
        </w:rPr>
        <w:footnoteReference w:customMarkFollows="1" w:id="1"/>
        <w:t>*</w:t>
      </w:r>
      <w:r w:rsidRPr="001D46F0">
        <w:rPr>
          <w:rFonts w:ascii="Arial" w:eastAsia="Times New Roman" w:hAnsi="Arial" w:cs="Arial"/>
          <w:sz w:val="24"/>
          <w:szCs w:val="20"/>
          <w:lang w:eastAsia="ru-RU"/>
        </w:rPr>
        <w:t xml:space="preserve">атмосферного воздуха не зарегистрировано (в январе </w:t>
      </w:r>
      <w:smartTag w:uri="urn:schemas-microsoft-com:office:smarttags" w:element="metricconverter">
        <w:smartTagPr>
          <w:attr w:name="ProductID" w:val="2011 г"/>
        </w:smartTagPr>
        <w:r w:rsidRPr="001D46F0">
          <w:rPr>
            <w:rFonts w:ascii="Arial" w:eastAsia="Times New Roman" w:hAnsi="Arial" w:cs="Arial"/>
            <w:sz w:val="24"/>
            <w:szCs w:val="20"/>
            <w:lang w:eastAsia="ru-RU"/>
          </w:rPr>
          <w:t>2011 г</w:t>
        </w:r>
      </w:smartTag>
      <w:r w:rsidRPr="001D46F0">
        <w:rPr>
          <w:rFonts w:ascii="Arial" w:eastAsia="Times New Roman" w:hAnsi="Arial" w:cs="Arial"/>
          <w:sz w:val="24"/>
          <w:szCs w:val="20"/>
          <w:lang w:eastAsia="ru-RU"/>
        </w:rPr>
        <w:t>. – 1 случай по визуальным признакам).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1D46F0">
        <w:rPr>
          <w:rFonts w:ascii="Arial" w:eastAsia="Times New Roman" w:hAnsi="Arial" w:cs="Arial"/>
          <w:b/>
          <w:sz w:val="24"/>
          <w:szCs w:val="20"/>
          <w:lang w:eastAsia="ru-RU"/>
        </w:rPr>
        <w:lastRenderedPageBreak/>
        <w:t xml:space="preserve">2.2. Водные объекты. </w:t>
      </w:r>
    </w:p>
    <w:p w:rsidR="001D46F0" w:rsidRPr="001D46F0" w:rsidRDefault="001D46F0" w:rsidP="001D46F0">
      <w:pPr>
        <w:spacing w:line="324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В январе на территории Российской Федерации случаи ЭВЗ поверхностных вод веществами  1 и 2 классов опасности (превышение ПДК в 5 и  более раз) были зарегистрированы 1 раз на 1 водном объекте  (в январе 2011 г. - 2</w:t>
      </w:r>
      <w:r w:rsidRPr="001D46F0">
        <w:rPr>
          <w:rFonts w:ascii="Arial" w:eastAsia="Times New Roman" w:hAnsi="Arial" w:cs="Times New Roman"/>
          <w:sz w:val="24"/>
          <w:szCs w:val="24"/>
          <w:lang w:eastAsia="ru-RU"/>
        </w:rPr>
        <w:t xml:space="preserve"> раза на 2 </w:t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водных объектах). </w:t>
      </w:r>
    </w:p>
    <w:p w:rsidR="001D46F0" w:rsidRPr="001D46F0" w:rsidRDefault="001D46F0" w:rsidP="001D46F0">
      <w:pPr>
        <w:spacing w:line="324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Случаи ЭВЗ поверхностных вод веществами 3-4 классов опасности (превышение ПДК в 50 и более раз) были зарегистрированы 20 раз на 16 водных объектах (в январе 2011 г. – 25</w:t>
      </w:r>
      <w:r w:rsidRPr="001D46F0">
        <w:rPr>
          <w:rFonts w:ascii="Arial" w:eastAsia="Times New Roman" w:hAnsi="Arial" w:cs="Times New Roman"/>
          <w:sz w:val="24"/>
          <w:szCs w:val="24"/>
          <w:lang w:eastAsia="ru-RU"/>
        </w:rPr>
        <w:t xml:space="preserve"> раз на 20 </w:t>
      </w:r>
      <w:r w:rsidRPr="001D46F0">
        <w:rPr>
          <w:rFonts w:ascii="Arial" w:eastAsia="MS Mincho" w:hAnsi="Arial" w:cs="Arial"/>
          <w:sz w:val="24"/>
          <w:szCs w:val="24"/>
          <w:lang w:eastAsia="ru-RU"/>
        </w:rPr>
        <w:t>водных объектах</w:t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). </w:t>
      </w:r>
    </w:p>
    <w:p w:rsidR="001D46F0" w:rsidRPr="001D46F0" w:rsidRDefault="001D46F0" w:rsidP="001D46F0">
      <w:pPr>
        <w:spacing w:after="0" w:line="324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Всего в январе текущего года случаи ЭВЗ поверхностных вод были зарегистрированы 21 раз на 17 водных объектах (в январе 2011 года - 27 раз на 21 водном объекте). Перечень случаев ЭВЗ представлен в приложении 1. </w:t>
      </w:r>
    </w:p>
    <w:p w:rsidR="001D46F0" w:rsidRPr="001D46F0" w:rsidRDefault="001D46F0" w:rsidP="001D46F0">
      <w:pPr>
        <w:spacing w:after="0" w:line="324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нефтяной, целлюлозно-бумажной промышленности и жилищно-коммунального хозяйства. 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MS Mincho" w:hAnsi="Arial" w:cs="Arial"/>
          <w:b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MS Mincho" w:hAnsi="Arial" w:cs="Arial"/>
          <w:b/>
          <w:sz w:val="24"/>
          <w:szCs w:val="24"/>
          <w:lang w:eastAsia="ru-RU"/>
        </w:rPr>
      </w:pPr>
      <w:r w:rsidRPr="001D46F0">
        <w:rPr>
          <w:rFonts w:ascii="Arial" w:eastAsia="MS Mincho" w:hAnsi="Arial" w:cs="Arial"/>
          <w:b/>
          <w:sz w:val="24"/>
          <w:szCs w:val="24"/>
          <w:lang w:eastAsia="ru-RU"/>
        </w:rPr>
        <w:t xml:space="preserve">3. Высокое загрязнение окружающей среды. 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b/>
          <w:sz w:val="24"/>
          <w:szCs w:val="24"/>
          <w:lang w:eastAsia="ru-RU"/>
        </w:rPr>
        <w:t>3.1. Атмосферный воздух.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Случаи высокого загрязнения (ВЗ)</w:t>
      </w:r>
      <w:r w:rsidRPr="001D46F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customMarkFollows="1" w:id="2"/>
        <w:t>**</w:t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 атмосферного воздуха веществом 1 класса опасности – 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бен</w:t>
      </w:r>
      <w:proofErr w:type="gram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>а)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пирена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  зарегистрированы в Архангельске (1 случай, 30,6 ПДК</w:t>
      </w:r>
      <w:r w:rsidRPr="001D46F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.</w:t>
      </w:r>
      <w:r w:rsidRPr="001D46F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customMarkFollows="1" w:id="3"/>
        <w:t>***</w:t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) и 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Новодвинске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 (1 случай, 17,9 ПДК</w:t>
      </w:r>
      <w:r w:rsidRPr="001D46F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***</w:t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Случаи высокого загрязнения (ВЗ) атмосферного воздуха веществом 2 класса опасности – формальдегидом  зарегистрированы в Новороссийске (3 случая, до 10,5 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ПДКм.р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>.).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В январе 2012 года в атмосферном воздухе 3 городов в 5 случаях регистрировались концентрации загрязняющих веществ более 10 ПДК (в январе 2011 года – в 1 городе  в 1 случае).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3.2. Водные объекты. 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В январе 2012 года на территории Российской Федерации было зарегистрировано 101 случай  ВЗ  на 52 водных объектах  (в январе 2011 г. – </w:t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также 120 случаев ВЗ на 61 </w:t>
      </w:r>
      <w:r w:rsidRPr="001D46F0">
        <w:rPr>
          <w:rFonts w:ascii="Arial" w:eastAsia="MS Mincho" w:hAnsi="Arial" w:cs="Arial"/>
          <w:sz w:val="24"/>
          <w:szCs w:val="24"/>
          <w:lang w:eastAsia="ru-RU"/>
        </w:rPr>
        <w:t>водном объекте</w:t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). Перечень случаев высокого загрязнения  водных объектов приведен в приложении 2. </w:t>
      </w:r>
    </w:p>
    <w:p w:rsidR="001D46F0" w:rsidRPr="001D46F0" w:rsidRDefault="001D46F0" w:rsidP="001D46F0">
      <w:pPr>
        <w:spacing w:after="0" w:line="324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Процентное соотношение случаев ВЗ, отмечавшихся в течение месяца в бассейнах крупнейших рек страны, приведено в таблице 1.</w:t>
      </w:r>
    </w:p>
    <w:p w:rsidR="001D46F0" w:rsidRPr="001D46F0" w:rsidRDefault="001D46F0" w:rsidP="001D46F0">
      <w:pPr>
        <w:spacing w:after="0" w:line="324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ind w:left="6372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1D46F0" w:rsidRPr="001D46F0" w:rsidRDefault="001D46F0" w:rsidP="001D46F0">
      <w:pPr>
        <w:spacing w:after="0" w:line="324" w:lineRule="auto"/>
        <w:ind w:left="6372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4256"/>
        <w:gridCol w:w="3256"/>
      </w:tblGrid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28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1D46F0" w:rsidRPr="001D46F0" w:rsidRDefault="001D46F0" w:rsidP="001D46F0">
      <w:pPr>
        <w:spacing w:after="0" w:line="324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На более мелких реках, озерах, а также на водохранилищах отмечено 10% всех случаев ВЗ. </w:t>
      </w:r>
    </w:p>
    <w:p w:rsidR="001D46F0" w:rsidRPr="001D46F0" w:rsidRDefault="001D46F0" w:rsidP="001D46F0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Распределение случаев ВЗ по ингредиентам приведено в таблице 2.</w:t>
      </w:r>
    </w:p>
    <w:p w:rsidR="001D46F0" w:rsidRPr="001D46F0" w:rsidRDefault="001D46F0" w:rsidP="001D46F0">
      <w:pPr>
        <w:spacing w:after="0" w:line="324" w:lineRule="auto"/>
        <w:ind w:left="5760" w:firstLine="72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  <w:t>Таблица 2</w:t>
      </w:r>
    </w:p>
    <w:p w:rsidR="001D46F0" w:rsidRPr="001D46F0" w:rsidRDefault="001D46F0" w:rsidP="001D46F0">
      <w:pPr>
        <w:spacing w:after="0" w:line="324" w:lineRule="auto"/>
        <w:ind w:left="5760" w:firstLine="72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3"/>
        <w:gridCol w:w="5044"/>
        <w:gridCol w:w="2565"/>
      </w:tblGrid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Азот аммонийный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Взвешенные вещества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Азот нитритный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Лекгоокисляемые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Фосфаты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никеля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Дитиофосфат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крезиловый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keepNext/>
              <w:spacing w:after="0" w:line="324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Сероводород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Растворенный кислород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Фенолы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32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2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1D46F0" w:rsidRPr="001D46F0" w:rsidRDefault="001D46F0" w:rsidP="001D46F0">
      <w:pPr>
        <w:spacing w:after="0" w:line="324" w:lineRule="auto"/>
        <w:ind w:left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46F0" w:rsidRPr="001D46F0" w:rsidRDefault="001D46F0" w:rsidP="001D46F0">
      <w:pPr>
        <w:numPr>
          <w:ilvl w:val="0"/>
          <w:numId w:val="2"/>
        </w:numPr>
        <w:spacing w:after="0" w:line="324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b/>
          <w:sz w:val="24"/>
          <w:szCs w:val="24"/>
          <w:lang w:eastAsia="ru-RU"/>
        </w:rPr>
        <w:t>Город Москва</w:t>
      </w:r>
      <w:r w:rsidRPr="001D46F0">
        <w:rPr>
          <w:rFonts w:ascii="Arial" w:eastAsia="Times New Roman" w:hAnsi="Arial" w:cs="Arial"/>
          <w:b/>
          <w:sz w:val="24"/>
          <w:szCs w:val="24"/>
          <w:vertAlign w:val="superscript"/>
          <w:lang w:eastAsia="ru-RU"/>
        </w:rPr>
        <w:footnoteReference w:customMarkFollows="1" w:id="4"/>
        <w:t>****</w:t>
      </w:r>
      <w:r w:rsidRPr="001D46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В январе по данным стационарной сети наблюдений (приложение 3) в атмосферном воздухе города наблюдались повышенные концентрации диоксида азота и фенола.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Повышенный уровень загрязнения атмосферного воздуха  диоксидом азота был зарегистрирован на стационарных постах, расположенных вблизи автодорог в Центральном (р-н «Мещанский»), Северном (р-н «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Савёловский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»), Южном (р-н «Нагорный») и Западном (р-н «Можайский») административных округах 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>осквы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 и определялся НП=6%, СИ=1,6, а также вблизи промышленных зон в Юго-Восточном (р-н «Печатники», НП=19%, СИ=2), в Северо-Западном (р-н «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Хорошево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>-Мневники», НП=2%, СИ=1), и Южном (р-н «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Братеево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», НП=1%, СИ=1,3) административных округах 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>осквы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Повышенный уровень загрязнения атмосферного воздуха фенолом отмечался в Восточном административном округе 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>осквы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 (р-н «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Богородское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>») и определялся НП=4%, СИ=1,7.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В Северо-Восточном административном округе 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>осквы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 уровень загрязнения воздуха был низкий.</w:t>
      </w: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D46F0">
        <w:rPr>
          <w:rFonts w:ascii="Arial" w:eastAsia="Times New Roman" w:hAnsi="Arial" w:cs="Times New Roman"/>
          <w:b/>
          <w:sz w:val="24"/>
          <w:szCs w:val="24"/>
          <w:lang w:eastAsia="ru-RU"/>
        </w:rPr>
        <w:t>5. Радиационная обстановка</w:t>
      </w:r>
      <w:r w:rsidRPr="001D46F0">
        <w:rPr>
          <w:rFonts w:ascii="Arial" w:eastAsia="Times New Roman" w:hAnsi="Arial" w:cs="Times New Roman"/>
          <w:sz w:val="24"/>
          <w:szCs w:val="24"/>
          <w:lang w:eastAsia="ru-RU"/>
        </w:rPr>
        <w:t xml:space="preserve"> на территории Российской Федерации в январе 2012 года в целом была  стабильной и находилась в пределах радиационного фона.</w:t>
      </w:r>
    </w:p>
    <w:p w:rsidR="001D46F0" w:rsidRPr="001D46F0" w:rsidRDefault="001D46F0" w:rsidP="001D46F0">
      <w:pPr>
        <w:tabs>
          <w:tab w:val="left" w:pos="708"/>
        </w:tabs>
        <w:spacing w:after="0" w:line="324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lastRenderedPageBreak/>
        <w:t>Экстремально высоких уровней радиоактивного загрязнения на территории России не наблюдалось.</w:t>
      </w:r>
    </w:p>
    <w:p w:rsidR="001D46F0" w:rsidRPr="001D46F0" w:rsidRDefault="001D46F0" w:rsidP="001D46F0">
      <w:pPr>
        <w:tabs>
          <w:tab w:val="left" w:pos="708"/>
        </w:tabs>
        <w:spacing w:after="0" w:line="324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proofErr w:type="gramStart"/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 xml:space="preserve">Высокий уровень объемной радиоактивности приземного воздуха наблюдался преимущественно во второй половине месяца в шести населенных пунктах: в п. Верхнее Дуброво Екатеринбургской области с 16 по 17  января, превышение составило 5 раз, в с. </w:t>
      </w:r>
      <w:proofErr w:type="spellStart"/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>Сухобудзинское</w:t>
      </w:r>
      <w:proofErr w:type="spellEnd"/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 xml:space="preserve"> Красноярского края с 05 по 08, с 15 по 16 и с 23 по 24 января превышение в пределах от 6 до 10 раз, в г</w:t>
      </w:r>
      <w:proofErr w:type="gramEnd"/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 xml:space="preserve">. </w:t>
      </w:r>
      <w:proofErr w:type="gramStart"/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>Ухте с 15 по 16 января, превышение фона составило 6 раз, в г. Красноярске с 26 по 27 января, превышение фона в 6 раз, в г. Санкт-Петербурге с 28 по 31 января, превышение составляло от 5 до 6 раз, в п. Туруханске Красноярского края с 23 по 24 января, превышение фона в 9 раз.</w:t>
      </w:r>
      <w:proofErr w:type="gramEnd"/>
    </w:p>
    <w:p w:rsidR="001D46F0" w:rsidRPr="001D46F0" w:rsidRDefault="001D46F0" w:rsidP="001D46F0">
      <w:pPr>
        <w:tabs>
          <w:tab w:val="left" w:pos="708"/>
        </w:tabs>
        <w:spacing w:after="0" w:line="324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proofErr w:type="gramStart"/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 xml:space="preserve">Высокий уровень плотности радиоактивных выпадений из воздуха за прошедший месяц отмечен в 5 случаях: в с. </w:t>
      </w:r>
      <w:proofErr w:type="spellStart"/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>Сухобудзинское</w:t>
      </w:r>
      <w:proofErr w:type="spellEnd"/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 xml:space="preserve"> Красноярского края с 25 по 26 и 31 января превышение фона в пределах от 15 до 36 раз, а также на ПНРЗ Новый завод Екатеринбургской области с 05 по 06, с 11 по 12 и с 16 по 17 января, превышение фона в</w:t>
      </w:r>
      <w:proofErr w:type="gramEnd"/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 xml:space="preserve"> </w:t>
      </w:r>
      <w:proofErr w:type="gramStart"/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>пределах</w:t>
      </w:r>
      <w:proofErr w:type="gramEnd"/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 xml:space="preserve"> от 18 до 31 раза.</w:t>
      </w:r>
    </w:p>
    <w:p w:rsidR="001D46F0" w:rsidRPr="001D46F0" w:rsidRDefault="001D46F0" w:rsidP="001D46F0">
      <w:pPr>
        <w:spacing w:after="0" w:line="324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D46F0">
        <w:rPr>
          <w:rFonts w:ascii="Arial" w:eastAsia="Times New Roman" w:hAnsi="Arial" w:cs="Times New Roman"/>
          <w:sz w:val="24"/>
          <w:szCs w:val="24"/>
          <w:lang w:eastAsia="ru-RU"/>
        </w:rPr>
        <w:t>На территориях, подвергшихся радиоактивному загрязнению в результате  катастрофы на Чернобыльской АЭС, с плотностью загрязнения местности  цезием - 137 1 - 5 Кюри/км</w:t>
      </w:r>
      <w:proofErr w:type="gramStart"/>
      <w:r w:rsidRPr="001D46F0">
        <w:rPr>
          <w:rFonts w:ascii="Arial" w:eastAsia="Times New Roman" w:hAnsi="Arial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1D46F0">
        <w:rPr>
          <w:rFonts w:ascii="Arial" w:eastAsia="Times New Roman" w:hAnsi="Arial" w:cs="Times New Roman"/>
          <w:sz w:val="24"/>
          <w:szCs w:val="24"/>
          <w:vertAlign w:val="superscript"/>
          <w:lang w:eastAsia="ru-RU"/>
        </w:rPr>
        <w:t xml:space="preserve"> </w:t>
      </w:r>
      <w:r w:rsidRPr="001D46F0">
        <w:rPr>
          <w:rFonts w:ascii="Arial" w:eastAsia="Times New Roman" w:hAnsi="Arial" w:cs="Times New Roman"/>
          <w:sz w:val="24"/>
          <w:szCs w:val="24"/>
          <w:lang w:eastAsia="ru-RU"/>
        </w:rPr>
        <w:t xml:space="preserve"> значения МЭД находились в пределах от 13 до 15 </w:t>
      </w:r>
      <w:proofErr w:type="spellStart"/>
      <w:r w:rsidRPr="001D46F0">
        <w:rPr>
          <w:rFonts w:ascii="Arial" w:eastAsia="Times New Roman" w:hAnsi="Arial" w:cs="Times New Roman"/>
          <w:sz w:val="24"/>
          <w:szCs w:val="24"/>
          <w:lang w:eastAsia="ru-RU"/>
        </w:rPr>
        <w:t>мкР</w:t>
      </w:r>
      <w:proofErr w:type="spellEnd"/>
      <w:r w:rsidRPr="001D46F0">
        <w:rPr>
          <w:rFonts w:ascii="Arial" w:eastAsia="Times New Roman" w:hAnsi="Arial" w:cs="Times New Roman"/>
          <w:sz w:val="24"/>
          <w:szCs w:val="24"/>
          <w:lang w:eastAsia="ru-RU"/>
        </w:rPr>
        <w:t>/ч, с плотностью загрязнения 5 - 15 Кюри/км</w:t>
      </w:r>
      <w:r w:rsidRPr="001D46F0">
        <w:rPr>
          <w:rFonts w:ascii="Arial" w:eastAsia="Times New Roman" w:hAnsi="Arial" w:cs="Times New Roman"/>
          <w:sz w:val="24"/>
          <w:szCs w:val="24"/>
          <w:vertAlign w:val="superscript"/>
          <w:lang w:eastAsia="ru-RU"/>
        </w:rPr>
        <w:t>2</w:t>
      </w:r>
      <w:r w:rsidRPr="001D46F0">
        <w:rPr>
          <w:rFonts w:ascii="Arial" w:eastAsia="Times New Roman" w:hAnsi="Arial" w:cs="Times New Roman"/>
          <w:sz w:val="24"/>
          <w:szCs w:val="24"/>
          <w:lang w:eastAsia="ru-RU"/>
        </w:rPr>
        <w:t xml:space="preserve"> от 14 до 30 </w:t>
      </w:r>
      <w:proofErr w:type="spellStart"/>
      <w:r w:rsidRPr="001D46F0">
        <w:rPr>
          <w:rFonts w:ascii="Arial" w:eastAsia="Times New Roman" w:hAnsi="Arial" w:cs="Times New Roman"/>
          <w:sz w:val="24"/>
          <w:szCs w:val="24"/>
          <w:lang w:eastAsia="ru-RU"/>
        </w:rPr>
        <w:t>мкР</w:t>
      </w:r>
      <w:proofErr w:type="spellEnd"/>
      <w:r w:rsidRPr="001D46F0">
        <w:rPr>
          <w:rFonts w:ascii="Arial" w:eastAsia="Times New Roman" w:hAnsi="Arial" w:cs="Times New Roman"/>
          <w:sz w:val="24"/>
          <w:szCs w:val="24"/>
          <w:lang w:eastAsia="ru-RU"/>
        </w:rPr>
        <w:t>/ч и с плотностью загрязнения 15 - 40 Кюри/км</w:t>
      </w:r>
      <w:r w:rsidRPr="001D46F0">
        <w:rPr>
          <w:rFonts w:ascii="Arial" w:eastAsia="Times New Roman" w:hAnsi="Arial" w:cs="Times New Roman"/>
          <w:sz w:val="24"/>
          <w:szCs w:val="24"/>
          <w:vertAlign w:val="superscript"/>
          <w:lang w:eastAsia="ru-RU"/>
        </w:rPr>
        <w:t xml:space="preserve">2 </w:t>
      </w:r>
      <w:r w:rsidRPr="001D46F0">
        <w:rPr>
          <w:rFonts w:ascii="Arial" w:eastAsia="Times New Roman" w:hAnsi="Arial" w:cs="Times New Roman"/>
          <w:sz w:val="24"/>
          <w:szCs w:val="24"/>
          <w:lang w:eastAsia="ru-RU"/>
        </w:rPr>
        <w:t xml:space="preserve"> от 29 до 41 </w:t>
      </w:r>
      <w:proofErr w:type="spellStart"/>
      <w:r w:rsidRPr="001D46F0">
        <w:rPr>
          <w:rFonts w:ascii="Arial" w:eastAsia="Times New Roman" w:hAnsi="Arial" w:cs="Times New Roman"/>
          <w:sz w:val="24"/>
          <w:szCs w:val="24"/>
          <w:lang w:eastAsia="ru-RU"/>
        </w:rPr>
        <w:t>мкР</w:t>
      </w:r>
      <w:proofErr w:type="spellEnd"/>
      <w:r w:rsidRPr="001D46F0">
        <w:rPr>
          <w:rFonts w:ascii="Arial" w:eastAsia="Times New Roman" w:hAnsi="Arial" w:cs="Times New Roman"/>
          <w:sz w:val="24"/>
          <w:szCs w:val="24"/>
          <w:lang w:eastAsia="ru-RU"/>
        </w:rPr>
        <w:t>/ч.</w:t>
      </w:r>
    </w:p>
    <w:p w:rsidR="001D46F0" w:rsidRPr="001D46F0" w:rsidRDefault="001D46F0" w:rsidP="001D46F0">
      <w:pPr>
        <w:tabs>
          <w:tab w:val="left" w:pos="708"/>
        </w:tabs>
        <w:spacing w:after="0" w:line="324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 xml:space="preserve">По данным ежедневных измерений, в 100-километровых зонах расположения АЭС и других радиационно-опасных объектов значения МЭД находились в пределах 5 – 32 </w:t>
      </w:r>
      <w:proofErr w:type="spellStart"/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>мкР</w:t>
      </w:r>
      <w:proofErr w:type="spellEnd"/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>/ч, что соответствует уровням естественного радиационного фона.</w:t>
      </w:r>
    </w:p>
    <w:p w:rsidR="001D46F0" w:rsidRPr="001D46F0" w:rsidRDefault="001D46F0" w:rsidP="001D46F0">
      <w:pPr>
        <w:tabs>
          <w:tab w:val="left" w:pos="708"/>
        </w:tabs>
        <w:spacing w:after="0" w:line="324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t>Минимальные и максимальные значения МЭД в зоне радиационно-опасных  объектов представлены в приложении 4.</w:t>
      </w:r>
    </w:p>
    <w:p w:rsidR="001D46F0" w:rsidRPr="001D46F0" w:rsidRDefault="001D46F0" w:rsidP="001D46F0">
      <w:pPr>
        <w:spacing w:after="0" w:line="324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Направляется в порядке информации.</w:t>
      </w:r>
    </w:p>
    <w:p w:rsidR="001D46F0" w:rsidRPr="001D46F0" w:rsidRDefault="001D46F0" w:rsidP="001D46F0">
      <w:pPr>
        <w:spacing w:after="0" w:line="324" w:lineRule="auto"/>
        <w:ind w:firstLine="708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Приложения: по тексту на  7 л. в 1 экз.</w:t>
      </w:r>
    </w:p>
    <w:p w:rsidR="001D46F0" w:rsidRPr="001D46F0" w:rsidRDefault="001D46F0" w:rsidP="001D46F0">
      <w:pPr>
        <w:spacing w:after="0" w:line="324" w:lineRule="auto"/>
        <w:outlineLvl w:val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46F0" w:rsidRPr="001D46F0" w:rsidRDefault="001D46F0" w:rsidP="001D46F0">
      <w:pPr>
        <w:spacing w:after="0" w:line="324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Заместитель Руководителя</w:t>
      </w:r>
    </w:p>
    <w:p w:rsidR="001D46F0" w:rsidRPr="001D46F0" w:rsidRDefault="001D46F0" w:rsidP="001D46F0">
      <w:pPr>
        <w:spacing w:after="0" w:line="324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Росгидромета</w:t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  <w:t>И.А. Шумаков</w:t>
      </w:r>
    </w:p>
    <w:p w:rsidR="001D46F0" w:rsidRPr="001D46F0" w:rsidRDefault="001D46F0" w:rsidP="001D46F0">
      <w:pPr>
        <w:spacing w:after="0" w:line="324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24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1D46F0">
        <w:rPr>
          <w:rFonts w:ascii="Arial" w:eastAsia="Times New Roman" w:hAnsi="Arial" w:cs="Arial"/>
          <w:sz w:val="20"/>
          <w:szCs w:val="20"/>
          <w:lang w:eastAsia="ru-RU"/>
        </w:rPr>
        <w:t>О.В. Шемякина  (499)2556012</w:t>
      </w:r>
    </w:p>
    <w:p w:rsidR="001D46F0" w:rsidRPr="001D46F0" w:rsidRDefault="001D46F0" w:rsidP="001D46F0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0"/>
          <w:lang w:eastAsia="ru-RU"/>
        </w:rPr>
      </w:pPr>
      <w:r w:rsidRPr="001D46F0">
        <w:rPr>
          <w:rFonts w:ascii="Arial" w:eastAsia="Times New Roman" w:hAnsi="Arial" w:cs="Arial"/>
          <w:sz w:val="24"/>
          <w:szCs w:val="20"/>
          <w:lang w:eastAsia="ru-RU"/>
        </w:rPr>
        <w:lastRenderedPageBreak/>
        <w:t>Приложение 1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1D46F0">
        <w:rPr>
          <w:rFonts w:ascii="Arial" w:eastAsia="Times New Roman" w:hAnsi="Arial" w:cs="Arial"/>
          <w:sz w:val="24"/>
          <w:szCs w:val="20"/>
          <w:lang w:eastAsia="ru-RU"/>
        </w:rPr>
        <w:t xml:space="preserve">Перечень случаев </w:t>
      </w:r>
      <w:r w:rsidRPr="001D46F0">
        <w:rPr>
          <w:rFonts w:ascii="Arial" w:eastAsia="Times New Roman" w:hAnsi="Arial" w:cs="Arial"/>
          <w:sz w:val="24"/>
          <w:szCs w:val="20"/>
          <w:lang w:eastAsia="ru-RU"/>
        </w:rPr>
        <w:br/>
        <w:t>экстремально высокого загрязнения поверхностных вод суши</w:t>
      </w:r>
      <w:r w:rsidRPr="001D46F0">
        <w:rPr>
          <w:rFonts w:ascii="Arial" w:eastAsia="Times New Roman" w:hAnsi="Arial" w:cs="Arial"/>
          <w:sz w:val="24"/>
          <w:szCs w:val="20"/>
          <w:lang w:eastAsia="ru-RU"/>
        </w:rPr>
        <w:br/>
        <w:t>в январе 2012 г.</w:t>
      </w:r>
    </w:p>
    <w:p w:rsidR="001D46F0" w:rsidRPr="001D46F0" w:rsidRDefault="001D46F0" w:rsidP="001D46F0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87"/>
        <w:gridCol w:w="2456"/>
        <w:gridCol w:w="2169"/>
        <w:gridCol w:w="2413"/>
        <w:gridCol w:w="1878"/>
      </w:tblGrid>
      <w:tr w:rsidR="001D46F0" w:rsidRPr="001D46F0" w:rsidTr="00A77606">
        <w:trPr>
          <w:cantSplit/>
          <w:trHeight w:val="28"/>
          <w:tblHeader/>
        </w:trPr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Концентрация, ПДК</w:t>
            </w:r>
          </w:p>
        </w:tc>
      </w:tr>
      <w:tr w:rsidR="001D46F0" w:rsidRPr="001D46F0" w:rsidTr="00A77606">
        <w:trPr>
          <w:cantSplit/>
        </w:trPr>
        <w:tc>
          <w:tcPr>
            <w:tcW w:w="9603" w:type="dxa"/>
            <w:gridSpan w:val="5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1D46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1D46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1D46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Хаукилампи-Йоки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г. Заполярный</w:t>
            </w:r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р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1D46F0" w:rsidRPr="001D46F0" w:rsidTr="00A77606">
        <w:trPr>
          <w:cantSplit/>
        </w:trPr>
        <w:tc>
          <w:tcPr>
            <w:tcW w:w="9603" w:type="dxa"/>
            <w:gridSpan w:val="5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Блява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Медногорск</w:t>
            </w:r>
            <w:proofErr w:type="spellEnd"/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меди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169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Нюдуай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меди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52</w:t>
            </w:r>
          </w:p>
        </w:tc>
      </w:tr>
      <w:tr w:rsidR="001D46F0" w:rsidRPr="001D46F0" w:rsidTr="00A77606">
        <w:trPr>
          <w:cantSplit/>
        </w:trPr>
        <w:tc>
          <w:tcPr>
            <w:tcW w:w="9603" w:type="dxa"/>
            <w:gridSpan w:val="5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1D46F0" w:rsidRPr="001D46F0" w:rsidTr="00A77606">
        <w:trPr>
          <w:cantSplit/>
        </w:trPr>
        <w:tc>
          <w:tcPr>
            <w:tcW w:w="687" w:type="dxa"/>
            <w:vMerge w:val="restart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56" w:type="dxa"/>
            <w:vMerge w:val="restart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оз</w:t>
            </w:r>
            <w:proofErr w:type="spellEnd"/>
            <w:proofErr w:type="gram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Шелюгино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Челябинск</w:t>
            </w:r>
            <w:proofErr w:type="spellEnd"/>
          </w:p>
        </w:tc>
        <w:tc>
          <w:tcPr>
            <w:tcW w:w="2169" w:type="dxa"/>
            <w:vMerge w:val="restart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0,78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  <w:vMerge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456" w:type="dxa"/>
            <w:vMerge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69" w:type="dxa"/>
            <w:vMerge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1,3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  <w:vMerge w:val="restart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56" w:type="dxa"/>
            <w:vMerge w:val="restart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Исеть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Екатеринбург</w:t>
            </w:r>
            <w:proofErr w:type="spellEnd"/>
          </w:p>
        </w:tc>
        <w:tc>
          <w:tcPr>
            <w:tcW w:w="2169" w:type="dxa"/>
            <w:vMerge w:val="restart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113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  <w:vMerge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456" w:type="dxa"/>
            <w:vMerge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69" w:type="dxa"/>
            <w:vMerge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90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Ишим, </w:t>
            </w:r>
          </w:p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Усть-Ишим</w:t>
            </w:r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Нейва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Невьянск</w:t>
            </w:r>
            <w:proofErr w:type="spellEnd"/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90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Плющиха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</w:t>
            </w:r>
          </w:p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Пышма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Березовский</w:t>
            </w:r>
            <w:proofErr w:type="spellEnd"/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100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Салда, </w:t>
            </w:r>
          </w:p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55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Северушка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0,6 км ниже пос. Северский, 1,5 км от устья</w:t>
            </w:r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211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Северушка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черте пос. Северский, 3,4 км от устья</w:t>
            </w:r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395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Северушка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устье, 1,5 км, г. Полевской (пос.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Северский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200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Тагил, </w:t>
            </w:r>
          </w:p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Верхний Тагил</w:t>
            </w:r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85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Теча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Першинское</w:t>
            </w:r>
            <w:proofErr w:type="spellEnd"/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83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Звериноголовское</w:t>
            </w:r>
            <w:proofErr w:type="spellEnd"/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80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Тура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Туринск</w:t>
            </w:r>
            <w:proofErr w:type="spellEnd"/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1,96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Уй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с. Усть-Уйское</w:t>
            </w:r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100</w:t>
            </w:r>
          </w:p>
        </w:tc>
      </w:tr>
      <w:tr w:rsidR="001D46F0" w:rsidRPr="001D46F0" w:rsidTr="00A77606">
        <w:trPr>
          <w:cantSplit/>
        </w:trPr>
        <w:tc>
          <w:tcPr>
            <w:tcW w:w="687" w:type="dxa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456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 Нижняя Ельцовка, г. Новосибирск</w:t>
            </w:r>
          </w:p>
        </w:tc>
        <w:tc>
          <w:tcPr>
            <w:tcW w:w="2169" w:type="dxa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13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878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:rsidR="001D46F0" w:rsidRPr="001D46F0" w:rsidRDefault="001D46F0" w:rsidP="001D4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D46F0" w:rsidRPr="001D46F0" w:rsidRDefault="001D46F0" w:rsidP="001D46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D46F0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*</w:t>
      </w:r>
      <w:r w:rsidRPr="001D46F0">
        <w:rPr>
          <w:rFonts w:ascii="Arial" w:eastAsia="Times New Roman" w:hAnsi="Arial" w:cs="Arial"/>
          <w:sz w:val="20"/>
          <w:szCs w:val="20"/>
          <w:lang w:eastAsia="ru-RU"/>
        </w:rPr>
        <w:t>- концентрация дана в мг/л. Экстремально высокое загрязнение соответствует содержанию в воде растворенного кислорода 2 мг/л и менее.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6F0" w:rsidRPr="001D46F0" w:rsidRDefault="001D46F0" w:rsidP="001D46F0">
      <w:pPr>
        <w:spacing w:before="120" w:after="120" w:line="360" w:lineRule="auto"/>
        <w:jc w:val="center"/>
        <w:rPr>
          <w:rFonts w:ascii="Arial" w:eastAsia="Times New Roman" w:hAnsi="Arial" w:cs="Arial"/>
          <w:sz w:val="28"/>
          <w:szCs w:val="20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начальника Управления мониторинга 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загрязнения  окружающей среды, 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полярных и морских работ Росгидромета                                            Ю.В. Пешков</w:t>
      </w:r>
    </w:p>
    <w:p w:rsidR="008F4FF0" w:rsidRDefault="008F4FF0"/>
    <w:p w:rsidR="001D46F0" w:rsidRDefault="001D46F0"/>
    <w:p w:rsidR="001D46F0" w:rsidRDefault="001D46F0"/>
    <w:p w:rsidR="001D46F0" w:rsidRDefault="001D46F0"/>
    <w:p w:rsidR="001D46F0" w:rsidRDefault="001D46F0"/>
    <w:p w:rsidR="001D46F0" w:rsidRDefault="001D46F0"/>
    <w:p w:rsidR="001D46F0" w:rsidRDefault="001D46F0"/>
    <w:p w:rsidR="001D46F0" w:rsidRPr="001D46F0" w:rsidRDefault="001D46F0" w:rsidP="001D46F0">
      <w:pPr>
        <w:spacing w:before="120" w:after="120" w:line="240" w:lineRule="auto"/>
        <w:ind w:left="6372" w:firstLine="708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1D46F0">
        <w:rPr>
          <w:rFonts w:ascii="Arial" w:eastAsia="Times New Roman" w:hAnsi="Arial" w:cs="Arial"/>
          <w:sz w:val="24"/>
          <w:szCs w:val="20"/>
          <w:lang w:eastAsia="ru-RU"/>
        </w:rPr>
        <w:lastRenderedPageBreak/>
        <w:t>Приложение 2</w:t>
      </w:r>
    </w:p>
    <w:p w:rsidR="001D46F0" w:rsidRPr="001D46F0" w:rsidRDefault="001D46F0" w:rsidP="001D46F0">
      <w:pPr>
        <w:spacing w:before="120" w:after="120" w:line="240" w:lineRule="auto"/>
        <w:ind w:left="6372" w:firstLine="708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</w:p>
    <w:p w:rsidR="001D46F0" w:rsidRPr="001D46F0" w:rsidRDefault="001D46F0" w:rsidP="001D46F0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1D46F0">
        <w:rPr>
          <w:rFonts w:ascii="Arial" w:eastAsia="Times New Roman" w:hAnsi="Arial" w:cs="Arial"/>
          <w:sz w:val="24"/>
          <w:szCs w:val="20"/>
          <w:lang w:eastAsia="ru-RU"/>
        </w:rPr>
        <w:t xml:space="preserve">Перечень случаев </w:t>
      </w:r>
      <w:r w:rsidRPr="001D46F0">
        <w:rPr>
          <w:rFonts w:ascii="Arial" w:eastAsia="Times New Roman" w:hAnsi="Arial" w:cs="Arial"/>
          <w:sz w:val="24"/>
          <w:szCs w:val="20"/>
          <w:lang w:eastAsia="ru-RU"/>
        </w:rPr>
        <w:br/>
        <w:t>высокого загрязнения водных объектов</w:t>
      </w:r>
      <w:r w:rsidRPr="001D46F0">
        <w:rPr>
          <w:rFonts w:ascii="Arial" w:eastAsia="Times New Roman" w:hAnsi="Arial" w:cs="Arial"/>
          <w:sz w:val="24"/>
          <w:szCs w:val="20"/>
          <w:lang w:eastAsia="ru-RU"/>
        </w:rPr>
        <w:br/>
        <w:t>в январе 2012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72"/>
        <w:gridCol w:w="2215"/>
        <w:gridCol w:w="2276"/>
        <w:gridCol w:w="1129"/>
        <w:gridCol w:w="1088"/>
        <w:gridCol w:w="1122"/>
        <w:gridCol w:w="1167"/>
      </w:tblGrid>
      <w:tr w:rsidR="001D46F0" w:rsidRPr="001D46F0" w:rsidTr="00A77606">
        <w:trPr>
          <w:cantSplit/>
          <w:trHeight w:val="889"/>
          <w:tblHeader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1D46F0" w:rsidRPr="001D46F0" w:rsidTr="00A77606">
        <w:trPr>
          <w:cantSplit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D46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>Амур</w:t>
            </w:r>
            <w:proofErr w:type="spellEnd"/>
          </w:p>
        </w:tc>
      </w:tr>
      <w:tr w:rsidR="001D46F0" w:rsidRPr="001D46F0" w:rsidTr="00A77606"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Забайкальский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21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46F0" w:rsidRPr="001D46F0" w:rsidTr="00A77606"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БПК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Сероводород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0,0004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1D46F0" w:rsidRPr="001D46F0" w:rsidTr="00A77606"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Волга</w:t>
            </w:r>
            <w:proofErr w:type="spellEnd"/>
          </w:p>
        </w:tc>
      </w:tr>
      <w:tr w:rsidR="001D46F0" w:rsidRPr="001D46F0" w:rsidTr="00A7760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46F0" w:rsidRPr="001D46F0" w:rsidTr="00A7760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Кировская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16</w:t>
            </w:r>
          </w:p>
        </w:tc>
      </w:tr>
      <w:tr w:rsidR="001D46F0" w:rsidRPr="001D46F0" w:rsidTr="00A77606"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БПК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36</w:t>
            </w:r>
          </w:p>
        </w:tc>
      </w:tr>
      <w:tr w:rsidR="001D46F0" w:rsidRPr="001D46F0" w:rsidTr="00A7760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46F0" w:rsidRPr="001D46F0" w:rsidTr="00A7760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Республика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Марий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Эл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11</w:t>
            </w:r>
          </w:p>
        </w:tc>
      </w:tr>
      <w:tr w:rsidR="001D46F0" w:rsidRPr="001D46F0" w:rsidTr="00A7760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Самарская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D46F0" w:rsidRPr="001D46F0" w:rsidTr="00A7760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1D46F0" w:rsidRPr="001D46F0" w:rsidTr="00A77606"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1D46F0" w:rsidRPr="001D46F0" w:rsidTr="00A77606"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42</w:t>
            </w:r>
          </w:p>
        </w:tc>
      </w:tr>
      <w:tr w:rsidR="001D46F0" w:rsidRPr="001D46F0" w:rsidTr="00A77606"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1D46F0" w:rsidRPr="001D46F0" w:rsidTr="00A77606"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Курганская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26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D46F0" w:rsidRPr="001D46F0" w:rsidTr="00A7760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1D46F0" w:rsidRPr="001D46F0" w:rsidTr="00A77606"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15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35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2,6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39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38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Фосфаты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46F0" w:rsidRPr="001D46F0" w:rsidTr="00A7760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2,6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1D46F0" w:rsidRPr="001D46F0" w:rsidTr="00A77606"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Сев</w:t>
            </w:r>
            <w:proofErr w:type="spellEnd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Двина</w:t>
            </w:r>
            <w:proofErr w:type="spellEnd"/>
          </w:p>
        </w:tc>
      </w:tr>
      <w:tr w:rsidR="001D46F0" w:rsidRPr="001D46F0" w:rsidTr="00A77606"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Вологодская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БПК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1D46F0" w:rsidRPr="001D46F0" w:rsidTr="00A7760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Кировская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1D46F0" w:rsidRPr="001D46F0" w:rsidTr="00A77606"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Урал</w:t>
            </w:r>
            <w:proofErr w:type="spellEnd"/>
          </w:p>
        </w:tc>
      </w:tr>
      <w:tr w:rsidR="001D46F0" w:rsidRPr="001D46F0" w:rsidTr="00A7760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Оренбургская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ц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инк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1D46F0" w:rsidRPr="001D46F0" w:rsidTr="00A77606"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Малые</w:t>
            </w:r>
            <w:proofErr w:type="spellEnd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реки</w:t>
            </w:r>
            <w:proofErr w:type="spellEnd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озера</w:t>
            </w:r>
            <w:proofErr w:type="spellEnd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D46F0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водохранилища</w:t>
            </w:r>
            <w:proofErr w:type="spellEnd"/>
          </w:p>
        </w:tc>
      </w:tr>
      <w:tr w:rsidR="001D46F0" w:rsidRPr="001D46F0" w:rsidTr="00A7760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Камчатский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1D46F0" w:rsidRPr="001D46F0" w:rsidTr="00A77606"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Дитиофосф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крезил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овый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30</w:t>
            </w:r>
          </w:p>
        </w:tc>
      </w:tr>
      <w:tr w:rsidR="001D46F0" w:rsidRPr="001D46F0" w:rsidTr="00A77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н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икел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1D4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46</w:t>
            </w:r>
          </w:p>
        </w:tc>
      </w:tr>
      <w:tr w:rsidR="001D46F0" w:rsidRPr="001D46F0" w:rsidTr="00A7760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16</w:t>
            </w:r>
          </w:p>
        </w:tc>
      </w:tr>
      <w:tr w:rsidR="001D46F0" w:rsidRPr="001D46F0" w:rsidTr="00A7760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Сахалинская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12</w:t>
            </w:r>
          </w:p>
        </w:tc>
      </w:tr>
    </w:tbl>
    <w:p w:rsidR="001D46F0" w:rsidRPr="001D46F0" w:rsidRDefault="001D46F0" w:rsidP="001D46F0">
      <w:pPr>
        <w:spacing w:before="120"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46F0">
        <w:rPr>
          <w:rFonts w:ascii="Arial" w:eastAsia="Times New Roman" w:hAnsi="Arial" w:cs="Arial"/>
          <w:sz w:val="20"/>
          <w:szCs w:val="20"/>
          <w:lang w:eastAsia="ru-RU"/>
        </w:rPr>
        <w:t>*- концентрация дана в мг/л;</w:t>
      </w:r>
    </w:p>
    <w:p w:rsidR="001D46F0" w:rsidRPr="001D46F0" w:rsidRDefault="001D46F0" w:rsidP="001D46F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D46F0">
        <w:rPr>
          <w:rFonts w:ascii="Arial" w:eastAsia="Times New Roman" w:hAnsi="Arial" w:cs="Arial"/>
          <w:sz w:val="20"/>
          <w:szCs w:val="24"/>
          <w:lang w:eastAsia="ru-RU"/>
        </w:rPr>
        <w:t>** - концентрация дана в мг/л, высокое загрязнение соответствует содержанию в воде растворенного кислорода в концентрациях от 3 до 2 мг/л.</w:t>
      </w:r>
    </w:p>
    <w:p w:rsidR="001D46F0" w:rsidRPr="001D46F0" w:rsidRDefault="001D46F0" w:rsidP="001D46F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начальника Управления 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мониторинга загрязнения  окружающей среды, 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полярных и морских работ Росгидромета           </w:t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46F0">
        <w:rPr>
          <w:rFonts w:ascii="Arial" w:eastAsia="Times New Roman" w:hAnsi="Arial" w:cs="Arial"/>
          <w:sz w:val="24"/>
          <w:szCs w:val="24"/>
          <w:lang w:eastAsia="ru-RU"/>
        </w:rPr>
        <w:tab/>
        <w:t>Ю.В. Пешков</w:t>
      </w:r>
    </w:p>
    <w:p w:rsidR="001D46F0" w:rsidRDefault="001D46F0"/>
    <w:p w:rsidR="001D46F0" w:rsidRPr="001D46F0" w:rsidRDefault="001D46F0" w:rsidP="001D46F0">
      <w:pPr>
        <w:spacing w:after="0" w:line="240" w:lineRule="auto"/>
        <w:ind w:left="6360" w:firstLine="720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1D46F0">
        <w:rPr>
          <w:rFonts w:ascii="Arial" w:eastAsia="Times New Roman" w:hAnsi="Arial" w:cs="Times New Roman"/>
          <w:sz w:val="24"/>
          <w:szCs w:val="20"/>
          <w:lang w:eastAsia="ru-RU"/>
        </w:rPr>
        <w:lastRenderedPageBreak/>
        <w:t>Приложение 3</w:t>
      </w:r>
    </w:p>
    <w:p w:rsidR="001D46F0" w:rsidRPr="001D46F0" w:rsidRDefault="001D46F0" w:rsidP="001D46F0">
      <w:pPr>
        <w:spacing w:after="0" w:line="240" w:lineRule="auto"/>
        <w:ind w:left="5760" w:firstLine="720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1D46F0" w:rsidRPr="001D46F0" w:rsidRDefault="001D46F0" w:rsidP="001D46F0">
      <w:pPr>
        <w:spacing w:after="0" w:line="240" w:lineRule="auto"/>
        <w:ind w:right="-375"/>
        <w:jc w:val="center"/>
        <w:rPr>
          <w:rFonts w:ascii="Arial" w:eastAsia="Times New Roman" w:hAnsi="Arial" w:cs="Arial"/>
          <w:b/>
          <w:lang w:eastAsia="ru-RU"/>
        </w:rPr>
      </w:pPr>
      <w:r w:rsidRPr="001D46F0">
        <w:rPr>
          <w:rFonts w:ascii="Arial" w:eastAsia="Times New Roman" w:hAnsi="Arial" w:cs="Arial"/>
          <w:b/>
          <w:lang w:eastAsia="ru-RU"/>
        </w:rPr>
        <w:t>Схема г. Москвы с расположением стационарной сети наблюдений</w:t>
      </w:r>
    </w:p>
    <w:p w:rsidR="001D46F0" w:rsidRPr="001D46F0" w:rsidRDefault="001D46F0" w:rsidP="001D46F0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1D46F0">
        <w:rPr>
          <w:rFonts w:ascii="Arial" w:eastAsia="Times New Roman" w:hAnsi="Arial" w:cs="Arial"/>
          <w:b/>
          <w:lang w:eastAsia="ru-RU"/>
        </w:rPr>
        <w:t xml:space="preserve"> за загрязнением атмосферного воздуха</w:t>
      </w:r>
    </w:p>
    <w:p w:rsidR="001D46F0" w:rsidRPr="001D46F0" w:rsidRDefault="001D46F0" w:rsidP="001D46F0">
      <w:pPr>
        <w:spacing w:after="0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1316990</wp:posOffset>
            </wp:positionH>
            <wp:positionV relativeFrom="paragraph">
              <wp:posOffset>13970</wp:posOffset>
            </wp:positionV>
            <wp:extent cx="3274060" cy="3657600"/>
            <wp:effectExtent l="0" t="0" r="2540" b="0"/>
            <wp:wrapSquare wrapText="right"/>
            <wp:docPr id="1" name="Рисунок 1" descr="москва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осква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6F0" w:rsidRPr="001D46F0" w:rsidRDefault="001D46F0" w:rsidP="001D46F0">
      <w:pPr>
        <w:rPr>
          <w:rFonts w:ascii="Calibri" w:eastAsia="Times New Roman" w:hAnsi="Calibri" w:cs="Times New Roman"/>
          <w:lang w:eastAsia="ru-RU"/>
        </w:rPr>
      </w:pPr>
      <w:r w:rsidRPr="001D46F0">
        <w:rPr>
          <w:rFonts w:ascii="Calibri" w:eastAsia="Times New Roman" w:hAnsi="Calibri" w:cs="Times New Roman"/>
          <w:lang w:eastAsia="ru-RU"/>
        </w:rPr>
        <w:br w:type="textWrapping" w:clear="all"/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1080"/>
        <w:gridCol w:w="2340"/>
        <w:gridCol w:w="6120"/>
      </w:tblGrid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</w:t>
            </w:r>
          </w:p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поста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поста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Район расположения, 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ВВЦ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</w:t>
            </w:r>
            <w:proofErr w:type="gram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.О</w:t>
            </w:r>
            <w:proofErr w:type="gram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вчинниковский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пер., 1/13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«Замоскворечье»</w:t>
            </w: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Сухаревская пл., 10/31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«Мещанский» (Садовое кольцо)</w:t>
            </w: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САО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утырская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89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«Савеловский»</w:t>
            </w: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</w:t>
            </w:r>
          </w:p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Варшавское шоссе, 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«Нагорный»</w:t>
            </w:r>
          </w:p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 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«Верхние Котлы», 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Нагатино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»)</w:t>
            </w: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4-й 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Вешняковский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проезд, 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«Рязанский»</w:t>
            </w: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.П</w:t>
            </w:r>
            <w:proofErr w:type="gram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олярная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«Южное Медведково»</w:t>
            </w: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оссейая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«Печатники»</w:t>
            </w:r>
          </w:p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«Люблино-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Перерва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»)</w:t>
            </w: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СЗАО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.Н</w:t>
            </w:r>
            <w:proofErr w:type="gram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ародного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Ополчения, 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Хорошево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-Мневники»</w:t>
            </w:r>
          </w:p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(Магистральная 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СЗАО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.Т</w:t>
            </w:r>
            <w:proofErr w:type="gram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уристская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«Северное Тушино»</w:t>
            </w: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ертановская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р-н «Чертаново </w:t>
            </w:r>
            <w:proofErr w:type="gram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Центральное</w:t>
            </w:r>
            <w:proofErr w:type="gram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олгопрудная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«Дмитровский»</w:t>
            </w:r>
          </w:p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Коровино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»)</w:t>
            </w: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вантеевская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4/1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Богородское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Калошино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»)</w:t>
            </w: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Можайское шоссе, 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р-н «Можайский» </w:t>
            </w: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ипиловская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64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Зябликово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1D46F0" w:rsidRPr="001D46F0" w:rsidTr="00A7760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ратеевская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Братеево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 </w:t>
            </w:r>
          </w:p>
          <w:p w:rsidR="001D46F0" w:rsidRPr="001D46F0" w:rsidRDefault="001D46F0" w:rsidP="001D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Чагино</w:t>
            </w:r>
            <w:proofErr w:type="spellEnd"/>
            <w:r w:rsidRPr="001D46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»)</w:t>
            </w:r>
          </w:p>
        </w:tc>
      </w:tr>
    </w:tbl>
    <w:p w:rsidR="001D46F0" w:rsidRPr="001D46F0" w:rsidRDefault="001D46F0" w:rsidP="001D46F0">
      <w:pPr>
        <w:rPr>
          <w:rFonts w:ascii="Calibri" w:eastAsia="Times New Roman" w:hAnsi="Calibri" w:cs="Times New Roman"/>
          <w:lang w:eastAsia="ru-RU"/>
        </w:rPr>
      </w:pPr>
    </w:p>
    <w:p w:rsidR="001D46F0" w:rsidRDefault="001D46F0"/>
    <w:p w:rsidR="001D46F0" w:rsidRPr="001D46F0" w:rsidRDefault="001D46F0" w:rsidP="001D46F0">
      <w:pPr>
        <w:keepNext/>
        <w:spacing w:after="0" w:line="240" w:lineRule="auto"/>
        <w:ind w:left="6480" w:firstLine="720"/>
        <w:outlineLvl w:val="0"/>
        <w:rPr>
          <w:rFonts w:ascii="Arial" w:eastAsia="Times New Roman" w:hAnsi="Arial" w:cs="Arial"/>
          <w:sz w:val="24"/>
          <w:szCs w:val="20"/>
          <w:lang w:eastAsia="ru-RU"/>
        </w:rPr>
      </w:pPr>
      <w:r w:rsidRPr="001D46F0">
        <w:rPr>
          <w:rFonts w:ascii="Arial" w:eastAsia="Times New Roman" w:hAnsi="Arial" w:cs="Arial"/>
          <w:sz w:val="24"/>
          <w:szCs w:val="20"/>
          <w:lang w:eastAsia="ru-RU"/>
        </w:rPr>
        <w:lastRenderedPageBreak/>
        <w:t>Приложение 4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мощности экспозиционной дозы </w:t>
      </w:r>
    </w:p>
    <w:p w:rsidR="001D46F0" w:rsidRPr="001D46F0" w:rsidRDefault="001D46F0" w:rsidP="001D46F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в районах расположения </w:t>
      </w:r>
      <w:proofErr w:type="spellStart"/>
      <w:r w:rsidRPr="001D46F0">
        <w:rPr>
          <w:rFonts w:ascii="Arial" w:eastAsia="Times New Roman" w:hAnsi="Arial" w:cs="Arial"/>
          <w:sz w:val="24"/>
          <w:szCs w:val="24"/>
          <w:lang w:eastAsia="ru-RU"/>
        </w:rPr>
        <w:t>радиационно</w:t>
      </w:r>
      <w:proofErr w:type="spellEnd"/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  опасных объектов </w:t>
      </w:r>
    </w:p>
    <w:p w:rsidR="001D46F0" w:rsidRPr="001D46F0" w:rsidRDefault="001D46F0" w:rsidP="001D46F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в январе 2012 г.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7"/>
        <w:gridCol w:w="1627"/>
        <w:gridCol w:w="1627"/>
      </w:tblGrid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7" w:type="dxa"/>
            <w:vMerge w:val="restart"/>
            <w:vAlign w:val="center"/>
          </w:tcPr>
          <w:p w:rsidR="001D46F0" w:rsidRPr="001D46F0" w:rsidRDefault="001D46F0" w:rsidP="001D46F0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3254" w:type="dxa"/>
            <w:gridSpan w:val="2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            Значение     МЭД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7" w:type="dxa"/>
            <w:vMerge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Минимум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1D46F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Максимум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Волгодонская</w:t>
            </w:r>
            <w:proofErr w:type="spellEnd"/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tcBorders>
              <w:bottom w:val="single" w:sz="6" w:space="0" w:color="auto"/>
            </w:tcBorders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НИИ атомных реакторов  г. Димитровград,</w:t>
            </w:r>
          </w:p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ПЗРО Казанского СК “Радон”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5747" w:type="dxa"/>
            <w:tcBorders>
              <w:top w:val="single" w:sz="4" w:space="0" w:color="auto"/>
              <w:bottom w:val="nil"/>
            </w:tcBorders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Загорский СК “Радон”,</w:t>
            </w:r>
          </w:p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 “Машиностроительный завод”</w:t>
            </w:r>
          </w:p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г. Электросталь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Волгоградский ПЗРО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Ростовский СК “Радон”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proofErr w:type="spellStart"/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Лермонтовское</w:t>
            </w:r>
            <w:proofErr w:type="spellEnd"/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ПО “Алмаз” Ставропольский край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ПЗРО Грозненского СК «Радон»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Уфимский СК “Радон”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 “Маяк”, ПЗРО Челябинского СК “Радон”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Красноярский горно-химический  комбинат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Сибирский химический комбинат г. Северск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ПЗРО Иркутского СК “Радон”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ПЗРО Хабаровского СК “Радон”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lastRenderedPageBreak/>
              <w:t xml:space="preserve">Физико-энергетический институт </w:t>
            </w:r>
            <w:proofErr w:type="spellStart"/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бнинск</w:t>
            </w:r>
            <w:proofErr w:type="spellEnd"/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proofErr w:type="gramStart"/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Новосибирское ПО «Химконцентрат», </w:t>
            </w:r>
            <w:proofErr w:type="gramEnd"/>
          </w:p>
          <w:p w:rsidR="001D46F0" w:rsidRPr="001D46F0" w:rsidRDefault="001D46F0" w:rsidP="001D46F0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ПЗРО Новосибирского СК «Радон»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ПЗРО Нижегородского СК «Радон»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Приаргунский горно-химический комбинат,</w:t>
            </w:r>
          </w:p>
          <w:p w:rsidR="001D46F0" w:rsidRPr="001D46F0" w:rsidRDefault="001D46F0" w:rsidP="001D46F0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ПО «Забайкальский комбинат редких металлов»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 «Чепецкий механический завод» г. Глазов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D46F0" w:rsidRPr="001D46F0" w:rsidTr="00A7760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Ядерный центр ЭМЗ «Авангард» г. Саров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1D46F0" w:rsidRPr="001D46F0" w:rsidRDefault="001D46F0" w:rsidP="001D46F0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D46F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1D46F0" w:rsidRPr="001D46F0" w:rsidRDefault="001D46F0" w:rsidP="001D4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начальника Управления мониторинга 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загрязнения  окружающей среды, 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 xml:space="preserve">полярных и морских работ 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46F0">
        <w:rPr>
          <w:rFonts w:ascii="Arial" w:eastAsia="Times New Roman" w:hAnsi="Arial" w:cs="Arial"/>
          <w:sz w:val="24"/>
          <w:szCs w:val="24"/>
          <w:lang w:eastAsia="ru-RU"/>
        </w:rPr>
        <w:t>Росгидромета                                                                                      Ю.В. Пешков</w:t>
      </w: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Pr="001D46F0" w:rsidRDefault="001D46F0" w:rsidP="001D46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6F0" w:rsidRDefault="001D46F0">
      <w:bookmarkStart w:id="0" w:name="_GoBack"/>
      <w:bookmarkEnd w:id="0"/>
    </w:p>
    <w:p w:rsidR="001D46F0" w:rsidRDefault="001D46F0"/>
    <w:sectPr w:rsidR="001D46F0" w:rsidSect="004D4112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152" w:rsidRDefault="00F64152" w:rsidP="001D46F0">
      <w:pPr>
        <w:spacing w:after="0" w:line="240" w:lineRule="auto"/>
      </w:pPr>
      <w:r>
        <w:separator/>
      </w:r>
    </w:p>
  </w:endnote>
  <w:endnote w:type="continuationSeparator" w:id="0">
    <w:p w:rsidR="00F64152" w:rsidRDefault="00F64152" w:rsidP="001D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DC" w:rsidRDefault="00F64152" w:rsidP="0076700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31EDC" w:rsidRDefault="00F6415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DC" w:rsidRDefault="00F64152" w:rsidP="00767003">
    <w:pPr>
      <w:pStyle w:val="a8"/>
      <w:framePr w:wrap="around" w:vAnchor="text" w:hAnchor="margin" w:xAlign="center" w:y="1"/>
      <w:rPr>
        <w:rStyle w:val="aa"/>
      </w:rPr>
    </w:pPr>
  </w:p>
  <w:p w:rsidR="00631EDC" w:rsidRDefault="00F641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152" w:rsidRDefault="00F64152" w:rsidP="001D46F0">
      <w:pPr>
        <w:spacing w:after="0" w:line="240" w:lineRule="auto"/>
      </w:pPr>
      <w:r>
        <w:separator/>
      </w:r>
    </w:p>
  </w:footnote>
  <w:footnote w:type="continuationSeparator" w:id="0">
    <w:p w:rsidR="00F64152" w:rsidRDefault="00F64152" w:rsidP="001D46F0">
      <w:pPr>
        <w:spacing w:after="0" w:line="240" w:lineRule="auto"/>
      </w:pPr>
      <w:r>
        <w:continuationSeparator/>
      </w:r>
    </w:p>
  </w:footnote>
  <w:footnote w:id="1">
    <w:p w:rsidR="001D46F0" w:rsidRPr="00106AB7" w:rsidRDefault="001D46F0" w:rsidP="001D46F0">
      <w:pPr>
        <w:jc w:val="both"/>
        <w:rPr>
          <w:rFonts w:ascii="Arial" w:hAnsi="Arial" w:cs="Arial"/>
          <w:sz w:val="20"/>
          <w:szCs w:val="20"/>
        </w:rPr>
      </w:pPr>
      <w:r w:rsidRPr="00106AB7">
        <w:rPr>
          <w:rStyle w:val="a7"/>
          <w:rFonts w:ascii="Arial" w:hAnsi="Arial" w:cs="Arial"/>
          <w:sz w:val="20"/>
          <w:szCs w:val="20"/>
        </w:rPr>
        <w:t>*</w:t>
      </w:r>
      <w:r w:rsidRPr="00106AB7">
        <w:rPr>
          <w:rFonts w:ascii="Arial" w:hAnsi="Arial" w:cs="Arial"/>
          <w:sz w:val="20"/>
          <w:szCs w:val="20"/>
        </w:rPr>
        <w:t xml:space="preserve"> - Под ЭВЗ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106AB7">
        <w:rPr>
          <w:rFonts w:ascii="Arial" w:hAnsi="Arial" w:cs="Arial"/>
          <w:sz w:val="20"/>
          <w:szCs w:val="20"/>
        </w:rPr>
        <w:t>ПДК</w:t>
      </w:r>
      <w:r w:rsidRPr="00106AB7">
        <w:rPr>
          <w:rFonts w:ascii="Arial" w:hAnsi="Arial" w:cs="Arial"/>
          <w:sz w:val="20"/>
          <w:szCs w:val="20"/>
          <w:vertAlign w:val="subscript"/>
        </w:rPr>
        <w:t>м.р</w:t>
      </w:r>
      <w:proofErr w:type="spellEnd"/>
      <w:r w:rsidRPr="00106AB7">
        <w:rPr>
          <w:rFonts w:ascii="Arial" w:hAnsi="Arial" w:cs="Arial"/>
          <w:sz w:val="20"/>
          <w:szCs w:val="20"/>
          <w:vertAlign w:val="subscript"/>
        </w:rPr>
        <w:t>.</w:t>
      </w:r>
      <w:r w:rsidRPr="00106AB7">
        <w:rPr>
          <w:rFonts w:ascii="Arial" w:hAnsi="Arial" w:cs="Arial"/>
          <w:sz w:val="20"/>
          <w:szCs w:val="20"/>
        </w:rPr>
        <w:t>):</w:t>
      </w:r>
    </w:p>
    <w:p w:rsidR="001D46F0" w:rsidRPr="00106AB7" w:rsidRDefault="001D46F0" w:rsidP="001D46F0">
      <w:pPr>
        <w:ind w:left="-170" w:firstLine="567"/>
        <w:jc w:val="both"/>
        <w:rPr>
          <w:rFonts w:ascii="Arial" w:hAnsi="Arial" w:cs="Arial"/>
          <w:sz w:val="20"/>
          <w:szCs w:val="20"/>
        </w:rPr>
      </w:pPr>
      <w:r w:rsidRPr="00106AB7">
        <w:rPr>
          <w:rFonts w:ascii="Arial" w:hAnsi="Arial" w:cs="Arial"/>
          <w:sz w:val="20"/>
          <w:szCs w:val="20"/>
        </w:rPr>
        <w:t>в 20-29 раз при сохранении этого уровня более 2-х суток;</w:t>
      </w:r>
    </w:p>
    <w:p w:rsidR="001D46F0" w:rsidRPr="00106AB7" w:rsidRDefault="001D46F0" w:rsidP="001D46F0">
      <w:pPr>
        <w:ind w:left="-170" w:firstLine="567"/>
        <w:jc w:val="both"/>
        <w:rPr>
          <w:rFonts w:ascii="Arial" w:hAnsi="Arial" w:cs="Arial"/>
          <w:sz w:val="20"/>
          <w:szCs w:val="20"/>
        </w:rPr>
      </w:pPr>
      <w:r w:rsidRPr="00106AB7">
        <w:rPr>
          <w:rFonts w:ascii="Arial" w:hAnsi="Arial" w:cs="Arial"/>
          <w:sz w:val="20"/>
          <w:szCs w:val="20"/>
        </w:rPr>
        <w:t>в 30-49 раз при сохранении этого уровня от 8 часов и более;</w:t>
      </w:r>
    </w:p>
    <w:p w:rsidR="001D46F0" w:rsidRDefault="001D46F0" w:rsidP="001D46F0">
      <w:pPr>
        <w:ind w:left="-170" w:firstLine="567"/>
        <w:jc w:val="both"/>
        <w:rPr>
          <w:rFonts w:ascii="Arial" w:hAnsi="Arial" w:cs="Arial"/>
          <w:sz w:val="20"/>
          <w:szCs w:val="20"/>
        </w:rPr>
      </w:pPr>
      <w:r w:rsidRPr="00106AB7">
        <w:rPr>
          <w:rFonts w:ascii="Arial" w:hAnsi="Arial" w:cs="Arial"/>
          <w:sz w:val="20"/>
          <w:szCs w:val="20"/>
        </w:rPr>
        <w:t>в 50 и более раз;</w:t>
      </w:r>
    </w:p>
    <w:p w:rsidR="001D46F0" w:rsidRPr="00106AB7" w:rsidRDefault="001D46F0" w:rsidP="001D46F0">
      <w:pPr>
        <w:ind w:left="-17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06AB7">
        <w:rPr>
          <w:rFonts w:ascii="Arial" w:hAnsi="Arial" w:cs="Arial"/>
          <w:sz w:val="20"/>
          <w:szCs w:val="20"/>
        </w:rPr>
        <w:t>визуальные и органолептические признаки:</w:t>
      </w:r>
    </w:p>
    <w:p w:rsidR="001D46F0" w:rsidRPr="00106AB7" w:rsidRDefault="001D46F0" w:rsidP="001D46F0">
      <w:pPr>
        <w:ind w:left="-170"/>
        <w:jc w:val="both"/>
        <w:rPr>
          <w:rFonts w:ascii="Arial" w:hAnsi="Arial" w:cs="Arial"/>
          <w:sz w:val="20"/>
          <w:szCs w:val="20"/>
        </w:rPr>
      </w:pPr>
      <w:r w:rsidRPr="00106AB7">
        <w:rPr>
          <w:rFonts w:ascii="Arial" w:hAnsi="Arial" w:cs="Arial"/>
          <w:sz w:val="20"/>
          <w:szCs w:val="20"/>
        </w:rPr>
        <w:t>появление устойчивого, не свойственного данной местности (сезону) запаха;</w:t>
      </w:r>
    </w:p>
    <w:p w:rsidR="001D46F0" w:rsidRPr="00106AB7" w:rsidRDefault="001D46F0" w:rsidP="001D46F0">
      <w:pPr>
        <w:ind w:left="-170"/>
        <w:jc w:val="both"/>
        <w:rPr>
          <w:rFonts w:ascii="Arial" w:hAnsi="Arial" w:cs="Arial"/>
          <w:sz w:val="20"/>
          <w:szCs w:val="20"/>
        </w:rPr>
      </w:pPr>
      <w:r w:rsidRPr="00106AB7">
        <w:rPr>
          <w:rFonts w:ascii="Arial" w:hAnsi="Arial" w:cs="Arial"/>
          <w:sz w:val="20"/>
          <w:szCs w:val="20"/>
        </w:rPr>
        <w:t>обнаружение влияния воздуха на органы чувств человека;</w:t>
      </w:r>
    </w:p>
    <w:p w:rsidR="001D46F0" w:rsidRPr="00106AB7" w:rsidRDefault="001D46F0" w:rsidP="001D46F0">
      <w:pPr>
        <w:ind w:left="-170"/>
        <w:jc w:val="both"/>
        <w:rPr>
          <w:rFonts w:ascii="Arial" w:hAnsi="Arial" w:cs="Arial"/>
          <w:sz w:val="20"/>
          <w:szCs w:val="20"/>
        </w:rPr>
      </w:pPr>
      <w:r w:rsidRPr="00106AB7">
        <w:rPr>
          <w:rFonts w:ascii="Arial" w:hAnsi="Arial" w:cs="Arial"/>
          <w:sz w:val="20"/>
          <w:szCs w:val="20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1D46F0" w:rsidRPr="00106AB7" w:rsidRDefault="001D46F0" w:rsidP="001D46F0">
      <w:pPr>
        <w:pStyle w:val="a5"/>
        <w:ind w:left="-284"/>
        <w:rPr>
          <w:rFonts w:ascii="Arial" w:hAnsi="Arial" w:cs="Arial"/>
        </w:rPr>
      </w:pPr>
    </w:p>
  </w:footnote>
  <w:footnote w:id="2">
    <w:p w:rsidR="001D46F0" w:rsidRPr="005770D7" w:rsidRDefault="001D46F0" w:rsidP="001D46F0">
      <w:pPr>
        <w:pStyle w:val="2"/>
        <w:rPr>
          <w:rFonts w:cs="Arial"/>
        </w:rPr>
      </w:pPr>
      <w:r w:rsidRPr="005770D7">
        <w:rPr>
          <w:rStyle w:val="a7"/>
          <w:rFonts w:cs="Arial"/>
        </w:rPr>
        <w:t>**</w:t>
      </w:r>
      <w:r w:rsidRPr="005770D7">
        <w:rPr>
          <w:rFonts w:cs="Arial"/>
        </w:rPr>
        <w:t xml:space="preserve"> </w:t>
      </w:r>
      <w:r>
        <w:rPr>
          <w:rFonts w:cs="Arial"/>
        </w:rPr>
        <w:t xml:space="preserve"> - </w:t>
      </w:r>
      <w:r w:rsidRPr="005770D7">
        <w:rPr>
          <w:rFonts w:cs="Arial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5770D7">
        <w:rPr>
          <w:rFonts w:cs="Arial"/>
        </w:rPr>
        <w:t>ПДК</w:t>
      </w:r>
      <w:r w:rsidRPr="005770D7">
        <w:rPr>
          <w:rFonts w:cs="Arial"/>
          <w:vertAlign w:val="subscript"/>
        </w:rPr>
        <w:t>м.р</w:t>
      </w:r>
      <w:proofErr w:type="spellEnd"/>
      <w:r w:rsidRPr="005770D7">
        <w:rPr>
          <w:rFonts w:cs="Arial"/>
          <w:vertAlign w:val="subscript"/>
        </w:rPr>
        <w:t>.</w:t>
      </w:r>
      <w:r w:rsidRPr="005770D7">
        <w:rPr>
          <w:rFonts w:cs="Arial"/>
        </w:rPr>
        <w:t>) в 10 и более раз;</w:t>
      </w:r>
    </w:p>
    <w:p w:rsidR="001D46F0" w:rsidRDefault="001D46F0" w:rsidP="001D46F0">
      <w:pPr>
        <w:pStyle w:val="a5"/>
      </w:pPr>
    </w:p>
  </w:footnote>
  <w:footnote w:id="3">
    <w:p w:rsidR="001D46F0" w:rsidRPr="00C6197B" w:rsidRDefault="001D46F0" w:rsidP="001D46F0">
      <w:pPr>
        <w:jc w:val="both"/>
        <w:rPr>
          <w:sz w:val="20"/>
          <w:szCs w:val="20"/>
        </w:rPr>
      </w:pPr>
      <w:r w:rsidRPr="00C6197B">
        <w:rPr>
          <w:rStyle w:val="a7"/>
          <w:rFonts w:ascii="Arial" w:hAnsi="Arial" w:cs="Arial"/>
          <w:sz w:val="20"/>
          <w:szCs w:val="20"/>
        </w:rPr>
        <w:t>***</w:t>
      </w:r>
      <w:r w:rsidRPr="00C619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П</w:t>
      </w:r>
      <w:r w:rsidRPr="00C6197B">
        <w:rPr>
          <w:rFonts w:ascii="Arial" w:hAnsi="Arial" w:cs="Arial"/>
          <w:sz w:val="20"/>
          <w:szCs w:val="20"/>
        </w:rPr>
        <w:t xml:space="preserve">риведены среднемесячные концентрации, деленные на </w:t>
      </w:r>
      <w:proofErr w:type="spellStart"/>
      <w:r w:rsidRPr="00C6197B">
        <w:rPr>
          <w:rFonts w:ascii="Arial" w:hAnsi="Arial" w:cs="Arial"/>
          <w:sz w:val="20"/>
          <w:szCs w:val="20"/>
        </w:rPr>
        <w:t>ПДКс.с</w:t>
      </w:r>
      <w:proofErr w:type="spellEnd"/>
      <w:r w:rsidRPr="00C6197B">
        <w:rPr>
          <w:rFonts w:ascii="Arial" w:hAnsi="Arial" w:cs="Arial"/>
          <w:sz w:val="20"/>
          <w:szCs w:val="20"/>
        </w:rPr>
        <w:t xml:space="preserve">., так как для </w:t>
      </w:r>
      <w:proofErr w:type="spellStart"/>
      <w:r w:rsidRPr="00C6197B">
        <w:rPr>
          <w:rFonts w:ascii="Arial" w:hAnsi="Arial" w:cs="Arial"/>
          <w:sz w:val="20"/>
          <w:szCs w:val="20"/>
        </w:rPr>
        <w:t>бен</w:t>
      </w:r>
      <w:proofErr w:type="gramStart"/>
      <w:r w:rsidRPr="00C6197B">
        <w:rPr>
          <w:rFonts w:ascii="Arial" w:hAnsi="Arial" w:cs="Arial"/>
          <w:sz w:val="20"/>
          <w:szCs w:val="20"/>
        </w:rPr>
        <w:t>з</w:t>
      </w:r>
      <w:proofErr w:type="spellEnd"/>
      <w:r w:rsidRPr="00C6197B">
        <w:rPr>
          <w:rFonts w:ascii="Arial" w:hAnsi="Arial" w:cs="Arial"/>
          <w:sz w:val="20"/>
          <w:szCs w:val="20"/>
        </w:rPr>
        <w:t>(</w:t>
      </w:r>
      <w:proofErr w:type="gramEnd"/>
      <w:r w:rsidRPr="00C6197B">
        <w:rPr>
          <w:rFonts w:ascii="Arial" w:hAnsi="Arial" w:cs="Arial"/>
          <w:sz w:val="20"/>
          <w:szCs w:val="20"/>
        </w:rPr>
        <w:t>а)</w:t>
      </w:r>
      <w:proofErr w:type="spellStart"/>
      <w:r w:rsidRPr="00C6197B">
        <w:rPr>
          <w:rFonts w:ascii="Arial" w:hAnsi="Arial" w:cs="Arial"/>
          <w:sz w:val="20"/>
          <w:szCs w:val="20"/>
        </w:rPr>
        <w:t>пирена</w:t>
      </w:r>
      <w:proofErr w:type="spellEnd"/>
      <w:r w:rsidRPr="00C6197B">
        <w:rPr>
          <w:rFonts w:ascii="Arial" w:hAnsi="Arial" w:cs="Arial"/>
          <w:sz w:val="20"/>
          <w:szCs w:val="20"/>
        </w:rPr>
        <w:t xml:space="preserve"> установлена только </w:t>
      </w:r>
      <w:proofErr w:type="spellStart"/>
      <w:r w:rsidRPr="00C6197B">
        <w:rPr>
          <w:rFonts w:ascii="Arial" w:hAnsi="Arial" w:cs="Arial"/>
          <w:sz w:val="20"/>
          <w:szCs w:val="20"/>
        </w:rPr>
        <w:t>ПДКс.с</w:t>
      </w:r>
      <w:proofErr w:type="spellEnd"/>
      <w:r w:rsidRPr="00C6197B">
        <w:rPr>
          <w:sz w:val="20"/>
          <w:szCs w:val="20"/>
        </w:rPr>
        <w:t>.</w:t>
      </w:r>
    </w:p>
  </w:footnote>
  <w:footnote w:id="4">
    <w:p w:rsidR="001D46F0" w:rsidRPr="00C661D6" w:rsidRDefault="001D46F0" w:rsidP="001D46F0">
      <w:pPr>
        <w:spacing w:after="0"/>
        <w:ind w:firstLine="348"/>
        <w:jc w:val="both"/>
        <w:rPr>
          <w:rFonts w:ascii="Arial" w:hAnsi="Arial" w:cs="Arial"/>
          <w:sz w:val="20"/>
          <w:szCs w:val="20"/>
        </w:rPr>
      </w:pPr>
      <w:r w:rsidRPr="00C661D6">
        <w:rPr>
          <w:rStyle w:val="a7"/>
          <w:rFonts w:ascii="Arial" w:hAnsi="Arial" w:cs="Arial"/>
          <w:sz w:val="20"/>
          <w:szCs w:val="20"/>
        </w:rPr>
        <w:t>****</w:t>
      </w:r>
      <w:r w:rsidRPr="00C661D6">
        <w:rPr>
          <w:rFonts w:ascii="Arial" w:hAnsi="Arial" w:cs="Arial"/>
          <w:sz w:val="20"/>
          <w:szCs w:val="20"/>
        </w:rPr>
        <w:t xml:space="preserve"> Степень загрязнения атмосферного воздуха оценивается  при сравнении  концентраций примесей (в мг/м</w:t>
      </w:r>
      <w:r w:rsidRPr="00C661D6">
        <w:rPr>
          <w:rFonts w:ascii="Arial" w:hAnsi="Arial" w:cs="Arial"/>
          <w:sz w:val="20"/>
          <w:szCs w:val="20"/>
          <w:vertAlign w:val="superscript"/>
        </w:rPr>
        <w:t>3</w:t>
      </w:r>
      <w:r w:rsidRPr="00C661D6">
        <w:rPr>
          <w:rFonts w:ascii="Arial" w:hAnsi="Arial" w:cs="Arial"/>
          <w:sz w:val="20"/>
          <w:szCs w:val="20"/>
        </w:rPr>
        <w:t>, мкг/м</w:t>
      </w:r>
      <w:r w:rsidRPr="00C661D6">
        <w:rPr>
          <w:rFonts w:ascii="Arial" w:hAnsi="Arial" w:cs="Arial"/>
          <w:sz w:val="20"/>
          <w:szCs w:val="20"/>
          <w:vertAlign w:val="superscript"/>
        </w:rPr>
        <w:t>3</w:t>
      </w:r>
      <w:r w:rsidRPr="00C661D6">
        <w:rPr>
          <w:rFonts w:ascii="Arial" w:hAnsi="Arial" w:cs="Arial"/>
          <w:sz w:val="20"/>
          <w:szCs w:val="20"/>
        </w:rPr>
        <w:t xml:space="preserve">) с ПДК – предельно допустимыми концентрациями примесей, установленными  </w:t>
      </w:r>
      <w:proofErr w:type="spellStart"/>
      <w:r w:rsidRPr="00C661D6">
        <w:rPr>
          <w:rFonts w:ascii="Arial" w:hAnsi="Arial" w:cs="Arial"/>
          <w:sz w:val="20"/>
          <w:szCs w:val="20"/>
        </w:rPr>
        <w:t>Минздравсоцразвития</w:t>
      </w:r>
      <w:proofErr w:type="spellEnd"/>
      <w:r w:rsidRPr="00C661D6">
        <w:rPr>
          <w:rFonts w:ascii="Arial" w:hAnsi="Arial" w:cs="Arial"/>
          <w:sz w:val="20"/>
          <w:szCs w:val="20"/>
        </w:rPr>
        <w:t xml:space="preserve"> России.</w:t>
      </w:r>
    </w:p>
    <w:p w:rsidR="001D46F0" w:rsidRPr="00C661D6" w:rsidRDefault="001D46F0" w:rsidP="001D46F0">
      <w:pPr>
        <w:pStyle w:val="a3"/>
        <w:spacing w:after="0"/>
        <w:rPr>
          <w:rFonts w:ascii="Arial" w:hAnsi="Arial" w:cs="Arial"/>
          <w:sz w:val="20"/>
        </w:rPr>
      </w:pPr>
      <w:r w:rsidRPr="00C661D6">
        <w:rPr>
          <w:rFonts w:ascii="Arial" w:hAnsi="Arial" w:cs="Arial"/>
          <w:sz w:val="20"/>
        </w:rPr>
        <w:t xml:space="preserve">Для оценки уровня загрязнения атмосферного воздуха  за месяц используются два показателя качества воздуха: </w:t>
      </w:r>
    </w:p>
    <w:p w:rsidR="001D46F0" w:rsidRPr="00C661D6" w:rsidRDefault="001D46F0" w:rsidP="001D46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661D6">
        <w:rPr>
          <w:rFonts w:ascii="Arial" w:hAnsi="Arial" w:cs="Arial"/>
          <w:sz w:val="20"/>
          <w:szCs w:val="20"/>
        </w:rPr>
        <w:t xml:space="preserve">- стандартный индекс СИ – наибольшая, измеренная за короткий период времени, концентрация примеси, деленная на ПДК </w:t>
      </w:r>
      <w:proofErr w:type="spellStart"/>
      <w:r w:rsidRPr="00C661D6">
        <w:rPr>
          <w:rFonts w:ascii="Arial" w:hAnsi="Arial" w:cs="Arial"/>
          <w:sz w:val="20"/>
          <w:szCs w:val="20"/>
          <w:vertAlign w:val="subscript"/>
        </w:rPr>
        <w:t>м.р</w:t>
      </w:r>
      <w:proofErr w:type="spellEnd"/>
      <w:r w:rsidRPr="00C661D6">
        <w:rPr>
          <w:rFonts w:ascii="Arial" w:hAnsi="Arial" w:cs="Arial"/>
          <w:sz w:val="20"/>
          <w:szCs w:val="20"/>
        </w:rPr>
        <w:t>.;</w:t>
      </w:r>
    </w:p>
    <w:p w:rsidR="001D46F0" w:rsidRPr="00C661D6" w:rsidRDefault="001D46F0" w:rsidP="001D46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661D6">
        <w:rPr>
          <w:rFonts w:ascii="Arial" w:hAnsi="Arial" w:cs="Arial"/>
          <w:sz w:val="20"/>
          <w:szCs w:val="20"/>
        </w:rPr>
        <w:t xml:space="preserve">- наибольшая повторяемость превышения ПДК </w:t>
      </w:r>
      <w:proofErr w:type="spellStart"/>
      <w:r w:rsidRPr="00C661D6">
        <w:rPr>
          <w:rFonts w:ascii="Arial" w:hAnsi="Arial" w:cs="Arial"/>
          <w:sz w:val="20"/>
          <w:szCs w:val="20"/>
          <w:vertAlign w:val="subscript"/>
        </w:rPr>
        <w:t>м.р</w:t>
      </w:r>
      <w:proofErr w:type="spellEnd"/>
      <w:r w:rsidRPr="00C661D6">
        <w:rPr>
          <w:rFonts w:ascii="Arial" w:hAnsi="Arial" w:cs="Arial"/>
          <w:sz w:val="20"/>
          <w:szCs w:val="20"/>
          <w:vertAlign w:val="subscript"/>
        </w:rPr>
        <w:t>.</w:t>
      </w:r>
      <w:r w:rsidRPr="00C661D6">
        <w:rPr>
          <w:rFonts w:ascii="Arial" w:hAnsi="Arial" w:cs="Arial"/>
          <w:sz w:val="20"/>
          <w:szCs w:val="20"/>
        </w:rPr>
        <w:t xml:space="preserve"> – НП, %.</w:t>
      </w:r>
    </w:p>
    <w:p w:rsidR="001D46F0" w:rsidRPr="00C661D6" w:rsidRDefault="001D46F0" w:rsidP="001D46F0">
      <w:pPr>
        <w:spacing w:after="0"/>
        <w:ind w:left="-397" w:firstLine="709"/>
        <w:jc w:val="both"/>
        <w:rPr>
          <w:rFonts w:ascii="Arial" w:hAnsi="Arial" w:cs="Arial"/>
          <w:color w:val="FF0000"/>
          <w:sz w:val="20"/>
          <w:szCs w:val="20"/>
        </w:rPr>
      </w:pPr>
      <w:r w:rsidRPr="00C661D6">
        <w:rPr>
          <w:rFonts w:ascii="Arial" w:hAnsi="Arial" w:cs="Arial"/>
          <w:sz w:val="20"/>
          <w:szCs w:val="20"/>
        </w:rPr>
        <w:t>Уровень загрязнения воздуха  оценивается по 4 градациям значений СИ и НП:</w:t>
      </w:r>
    </w:p>
    <w:p w:rsidR="001D46F0" w:rsidRPr="00C661D6" w:rsidRDefault="001D46F0" w:rsidP="001D46F0">
      <w:pPr>
        <w:spacing w:after="0"/>
        <w:ind w:left="-397" w:firstLine="709"/>
        <w:jc w:val="both"/>
        <w:rPr>
          <w:rFonts w:ascii="Arial" w:hAnsi="Arial" w:cs="Arial"/>
          <w:sz w:val="20"/>
          <w:szCs w:val="20"/>
        </w:rPr>
      </w:pPr>
      <w:r w:rsidRPr="00C661D6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C661D6">
        <w:rPr>
          <w:rFonts w:ascii="Arial" w:hAnsi="Arial" w:cs="Arial"/>
          <w:sz w:val="20"/>
          <w:szCs w:val="20"/>
        </w:rPr>
        <w:t>низкий</w:t>
      </w:r>
      <w:proofErr w:type="gramEnd"/>
      <w:r w:rsidRPr="00C661D6">
        <w:rPr>
          <w:rFonts w:ascii="Arial" w:hAnsi="Arial" w:cs="Arial"/>
          <w:sz w:val="20"/>
          <w:szCs w:val="20"/>
        </w:rPr>
        <w:t xml:space="preserve"> при СИ =  0-1 , НП = 0%;</w:t>
      </w:r>
    </w:p>
    <w:p w:rsidR="001D46F0" w:rsidRPr="00C661D6" w:rsidRDefault="001D46F0" w:rsidP="001D46F0">
      <w:pPr>
        <w:spacing w:after="0"/>
        <w:ind w:left="-397" w:firstLine="709"/>
        <w:jc w:val="both"/>
        <w:rPr>
          <w:rFonts w:ascii="Arial" w:hAnsi="Arial" w:cs="Arial"/>
          <w:sz w:val="20"/>
          <w:szCs w:val="20"/>
        </w:rPr>
      </w:pPr>
      <w:r w:rsidRPr="00C661D6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C661D6">
        <w:rPr>
          <w:rFonts w:ascii="Arial" w:hAnsi="Arial" w:cs="Arial"/>
          <w:sz w:val="20"/>
          <w:szCs w:val="20"/>
        </w:rPr>
        <w:t>повышенный</w:t>
      </w:r>
      <w:proofErr w:type="gramEnd"/>
      <w:r w:rsidRPr="00C661D6">
        <w:rPr>
          <w:rFonts w:ascii="Arial" w:hAnsi="Arial" w:cs="Arial"/>
          <w:sz w:val="20"/>
          <w:szCs w:val="20"/>
        </w:rPr>
        <w:t xml:space="preserve"> при СИ =2-4, НП = 1-19%;</w:t>
      </w:r>
    </w:p>
    <w:p w:rsidR="001D46F0" w:rsidRPr="00C661D6" w:rsidRDefault="001D46F0" w:rsidP="001D46F0">
      <w:pPr>
        <w:spacing w:after="0"/>
        <w:ind w:left="-397" w:firstLine="709"/>
        <w:jc w:val="both"/>
        <w:rPr>
          <w:rFonts w:ascii="Arial" w:hAnsi="Arial" w:cs="Arial"/>
          <w:sz w:val="20"/>
          <w:szCs w:val="20"/>
        </w:rPr>
      </w:pPr>
      <w:r w:rsidRPr="00C661D6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C661D6">
        <w:rPr>
          <w:rFonts w:ascii="Arial" w:hAnsi="Arial" w:cs="Arial"/>
          <w:sz w:val="20"/>
          <w:szCs w:val="20"/>
        </w:rPr>
        <w:t>высокий</w:t>
      </w:r>
      <w:proofErr w:type="gramEnd"/>
      <w:r w:rsidRPr="00C661D6">
        <w:rPr>
          <w:rFonts w:ascii="Arial" w:hAnsi="Arial" w:cs="Arial"/>
          <w:sz w:val="20"/>
          <w:szCs w:val="20"/>
        </w:rPr>
        <w:t xml:space="preserve"> при СИ=5-10; НП=20-49%;</w:t>
      </w:r>
    </w:p>
    <w:p w:rsidR="001D46F0" w:rsidRPr="00C661D6" w:rsidRDefault="001D46F0" w:rsidP="001D46F0">
      <w:pPr>
        <w:spacing w:after="0"/>
        <w:ind w:left="-397" w:firstLine="709"/>
        <w:jc w:val="both"/>
        <w:rPr>
          <w:rFonts w:ascii="Arial" w:hAnsi="Arial" w:cs="Arial"/>
          <w:sz w:val="20"/>
          <w:szCs w:val="20"/>
        </w:rPr>
      </w:pPr>
      <w:r w:rsidRPr="00C661D6">
        <w:rPr>
          <w:rFonts w:ascii="Arial" w:hAnsi="Arial" w:cs="Arial"/>
          <w:sz w:val="20"/>
          <w:szCs w:val="20"/>
        </w:rPr>
        <w:t xml:space="preserve">- очень </w:t>
      </w:r>
      <w:proofErr w:type="gramStart"/>
      <w:r w:rsidRPr="00C661D6">
        <w:rPr>
          <w:rFonts w:ascii="Arial" w:hAnsi="Arial" w:cs="Arial"/>
          <w:sz w:val="20"/>
          <w:szCs w:val="20"/>
        </w:rPr>
        <w:t>высокий</w:t>
      </w:r>
      <w:proofErr w:type="gramEnd"/>
      <w:r w:rsidRPr="00C661D6">
        <w:rPr>
          <w:rFonts w:ascii="Arial" w:hAnsi="Arial" w:cs="Arial"/>
          <w:sz w:val="20"/>
          <w:szCs w:val="20"/>
        </w:rPr>
        <w:t xml:space="preserve"> при СИ &gt;10; НП ≥50%.</w:t>
      </w:r>
    </w:p>
    <w:p w:rsidR="001D46F0" w:rsidRPr="004C7560" w:rsidRDefault="001D46F0" w:rsidP="001D46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7560">
        <w:rPr>
          <w:rFonts w:ascii="Arial" w:hAnsi="Arial" w:cs="Arial"/>
          <w:sz w:val="20"/>
          <w:szCs w:val="20"/>
        </w:rPr>
        <w:t>Если СИ и НП попадают в разные градации, то уровень загрязнения воздуха оценивается по наибольшему значению из этих показателей.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83AE21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abstractNum w:abstractNumId="1">
    <w:nsid w:val="75FF769B"/>
    <w:multiLevelType w:val="multilevel"/>
    <w:tmpl w:val="02AAB556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62"/>
    <w:rsid w:val="001D46F0"/>
    <w:rsid w:val="005B2D62"/>
    <w:rsid w:val="008F4FF0"/>
    <w:rsid w:val="00F6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1D46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D46F0"/>
  </w:style>
  <w:style w:type="paragraph" w:styleId="a3">
    <w:name w:val="Body Text Indent"/>
    <w:basedOn w:val="a"/>
    <w:link w:val="a4"/>
    <w:uiPriority w:val="99"/>
    <w:semiHidden/>
    <w:unhideWhenUsed/>
    <w:rsid w:val="001D46F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D46F0"/>
  </w:style>
  <w:style w:type="paragraph" w:styleId="a5">
    <w:name w:val="footnote text"/>
    <w:basedOn w:val="a"/>
    <w:link w:val="a6"/>
    <w:semiHidden/>
    <w:rsid w:val="001D4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1D46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1D46F0"/>
    <w:rPr>
      <w:vertAlign w:val="superscript"/>
    </w:rPr>
  </w:style>
  <w:style w:type="paragraph" w:styleId="a8">
    <w:name w:val="footer"/>
    <w:basedOn w:val="a"/>
    <w:link w:val="a9"/>
    <w:rsid w:val="001D46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1D46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46F0"/>
  </w:style>
  <w:style w:type="paragraph" w:styleId="ab">
    <w:name w:val="Body Text"/>
    <w:basedOn w:val="a"/>
    <w:link w:val="ac"/>
    <w:uiPriority w:val="99"/>
    <w:semiHidden/>
    <w:unhideWhenUsed/>
    <w:rsid w:val="001D46F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D4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1D46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D46F0"/>
  </w:style>
  <w:style w:type="paragraph" w:styleId="a3">
    <w:name w:val="Body Text Indent"/>
    <w:basedOn w:val="a"/>
    <w:link w:val="a4"/>
    <w:uiPriority w:val="99"/>
    <w:semiHidden/>
    <w:unhideWhenUsed/>
    <w:rsid w:val="001D46F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D46F0"/>
  </w:style>
  <w:style w:type="paragraph" w:styleId="a5">
    <w:name w:val="footnote text"/>
    <w:basedOn w:val="a"/>
    <w:link w:val="a6"/>
    <w:semiHidden/>
    <w:rsid w:val="001D4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1D46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1D46F0"/>
    <w:rPr>
      <w:vertAlign w:val="superscript"/>
    </w:rPr>
  </w:style>
  <w:style w:type="paragraph" w:styleId="a8">
    <w:name w:val="footer"/>
    <w:basedOn w:val="a"/>
    <w:link w:val="a9"/>
    <w:rsid w:val="001D46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1D46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46F0"/>
  </w:style>
  <w:style w:type="paragraph" w:styleId="ab">
    <w:name w:val="Body Text"/>
    <w:basedOn w:val="a"/>
    <w:link w:val="ac"/>
    <w:uiPriority w:val="99"/>
    <w:semiHidden/>
    <w:unhideWhenUsed/>
    <w:rsid w:val="001D46F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D4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2021-09-13T06:54:00Z</dcterms:created>
  <dcterms:modified xsi:type="dcterms:W3CDTF">2021-09-13T06:54:00Z</dcterms:modified>
</cp:coreProperties>
</file>