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52" w:rsidRDefault="000B5A52" w:rsidP="000B5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B5A52" w:rsidRDefault="000B5A52" w:rsidP="000B5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11 по 19 ноября 2021 года</w:t>
      </w:r>
    </w:p>
    <w:p w:rsidR="000B5A52" w:rsidRDefault="000B5A52" w:rsidP="000B5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5EF" w:rsidRDefault="000B5A52" w:rsidP="006C49FB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5A52">
        <w:rPr>
          <w:rFonts w:ascii="Times New Roman" w:hAnsi="Times New Roman"/>
          <w:sz w:val="24"/>
          <w:szCs w:val="24"/>
        </w:rPr>
        <w:t xml:space="preserve">В связи с информацией в СМИ о загрязнении воды в </w:t>
      </w:r>
      <w:r>
        <w:rPr>
          <w:rFonts w:ascii="Times New Roman" w:hAnsi="Times New Roman"/>
          <w:sz w:val="24"/>
          <w:szCs w:val="24"/>
        </w:rPr>
        <w:t xml:space="preserve">реке Большая </w:t>
      </w:r>
      <w:proofErr w:type="spellStart"/>
      <w:r>
        <w:rPr>
          <w:rFonts w:ascii="Times New Roman" w:hAnsi="Times New Roman"/>
          <w:sz w:val="24"/>
          <w:szCs w:val="24"/>
        </w:rPr>
        <w:t>Липна</w:t>
      </w:r>
      <w:proofErr w:type="spellEnd"/>
      <w:r w:rsidRPr="000B5A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(приток </w:t>
      </w:r>
      <w:proofErr w:type="spellStart"/>
      <w:r>
        <w:rPr>
          <w:rFonts w:ascii="Times New Roman" w:hAnsi="Times New Roman"/>
          <w:sz w:val="24"/>
          <w:szCs w:val="24"/>
        </w:rPr>
        <w:t>Клязьмы</w:t>
      </w:r>
      <w:proofErr w:type="spellEnd"/>
      <w:r>
        <w:rPr>
          <w:rFonts w:ascii="Times New Roman" w:hAnsi="Times New Roman"/>
          <w:sz w:val="24"/>
          <w:szCs w:val="24"/>
        </w:rPr>
        <w:t xml:space="preserve">, бассейн Оки) у деревни </w:t>
      </w:r>
      <w:proofErr w:type="spellStart"/>
      <w:r>
        <w:rPr>
          <w:rFonts w:ascii="Times New Roman" w:hAnsi="Times New Roman"/>
          <w:sz w:val="24"/>
          <w:szCs w:val="24"/>
        </w:rPr>
        <w:t>Норкино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Петушинского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Владимирской области</w:t>
      </w:r>
      <w:r w:rsidRPr="000B5A52">
        <w:rPr>
          <w:rFonts w:ascii="Times New Roman" w:hAnsi="Times New Roman"/>
          <w:sz w:val="24"/>
          <w:szCs w:val="24"/>
        </w:rPr>
        <w:t xml:space="preserve"> специалистами ФГБУ «Центральное УГМС» Росгидромета </w:t>
      </w:r>
      <w:r w:rsidR="00ED25EF">
        <w:rPr>
          <w:rFonts w:ascii="Times New Roman" w:hAnsi="Times New Roman"/>
          <w:sz w:val="24"/>
          <w:szCs w:val="24"/>
        </w:rPr>
        <w:t>11</w:t>
      </w:r>
      <w:r w:rsidRPr="000B5A52">
        <w:rPr>
          <w:rFonts w:ascii="Times New Roman" w:hAnsi="Times New Roman"/>
          <w:sz w:val="24"/>
          <w:szCs w:val="24"/>
        </w:rPr>
        <w:t xml:space="preserve"> ноября </w:t>
      </w:r>
      <w:r w:rsidR="00E374FC">
        <w:rPr>
          <w:rFonts w:ascii="Times New Roman" w:hAnsi="Times New Roman"/>
          <w:sz w:val="24"/>
          <w:szCs w:val="24"/>
        </w:rPr>
        <w:t xml:space="preserve">в рамках экспедиционного обследования </w:t>
      </w:r>
      <w:r w:rsidRPr="000B5A52">
        <w:rPr>
          <w:rFonts w:ascii="Times New Roman" w:hAnsi="Times New Roman"/>
          <w:sz w:val="24"/>
          <w:szCs w:val="24"/>
        </w:rPr>
        <w:t xml:space="preserve">был произведен отбор проб воды (для последующего химического анализа) в </w:t>
      </w:r>
      <w:r w:rsidR="00ED25EF">
        <w:rPr>
          <w:rFonts w:ascii="Times New Roman" w:hAnsi="Times New Roman"/>
          <w:sz w:val="24"/>
          <w:szCs w:val="24"/>
        </w:rPr>
        <w:t xml:space="preserve">реках Большая </w:t>
      </w:r>
      <w:proofErr w:type="spellStart"/>
      <w:r w:rsidR="00ED25EF">
        <w:rPr>
          <w:rFonts w:ascii="Times New Roman" w:hAnsi="Times New Roman"/>
          <w:sz w:val="24"/>
          <w:szCs w:val="24"/>
        </w:rPr>
        <w:t>Липна</w:t>
      </w:r>
      <w:proofErr w:type="spellEnd"/>
      <w:r w:rsidR="00ED25E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D25EF">
        <w:rPr>
          <w:rFonts w:ascii="Times New Roman" w:hAnsi="Times New Roman"/>
          <w:sz w:val="24"/>
          <w:szCs w:val="24"/>
        </w:rPr>
        <w:t>Клязьма</w:t>
      </w:r>
      <w:proofErr w:type="spellEnd"/>
      <w:r w:rsidR="00ED25EF">
        <w:rPr>
          <w:rFonts w:ascii="Times New Roman" w:hAnsi="Times New Roman"/>
          <w:sz w:val="24"/>
          <w:szCs w:val="24"/>
        </w:rPr>
        <w:t xml:space="preserve"> в пяти</w:t>
      </w:r>
      <w:r w:rsidRPr="000B5A52">
        <w:rPr>
          <w:rFonts w:ascii="Times New Roman" w:hAnsi="Times New Roman"/>
          <w:sz w:val="24"/>
          <w:szCs w:val="24"/>
        </w:rPr>
        <w:t xml:space="preserve"> контрольных створах: </w:t>
      </w:r>
      <w:proofErr w:type="gramEnd"/>
    </w:p>
    <w:p w:rsidR="000B5A52" w:rsidRDefault="000B5A52" w:rsidP="006C49FB">
      <w:pPr>
        <w:pStyle w:val="a5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283E0B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ED25EF" w:rsidRPr="00283E0B">
        <w:rPr>
          <w:rFonts w:ascii="Times New Roman" w:hAnsi="Times New Roman"/>
          <w:sz w:val="24"/>
          <w:szCs w:val="24"/>
          <w:u w:val="single"/>
        </w:rPr>
        <w:t xml:space="preserve">реке </w:t>
      </w:r>
      <w:proofErr w:type="gramStart"/>
      <w:r w:rsidR="00ED25EF" w:rsidRPr="00283E0B">
        <w:rPr>
          <w:rFonts w:ascii="Times New Roman" w:hAnsi="Times New Roman"/>
          <w:sz w:val="24"/>
          <w:szCs w:val="24"/>
          <w:u w:val="single"/>
        </w:rPr>
        <w:t>Большая</w:t>
      </w:r>
      <w:proofErr w:type="gramEnd"/>
      <w:r w:rsidR="00ED25EF" w:rsidRPr="00283E0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ED25EF" w:rsidRPr="00283E0B">
        <w:rPr>
          <w:rFonts w:ascii="Times New Roman" w:hAnsi="Times New Roman"/>
          <w:sz w:val="24"/>
          <w:szCs w:val="24"/>
          <w:u w:val="single"/>
        </w:rPr>
        <w:t>Липна</w:t>
      </w:r>
      <w:proofErr w:type="spellEnd"/>
      <w:r w:rsidR="00ED25EF">
        <w:rPr>
          <w:rFonts w:ascii="Times New Roman" w:hAnsi="Times New Roman"/>
          <w:sz w:val="24"/>
          <w:szCs w:val="24"/>
        </w:rPr>
        <w:t xml:space="preserve">: 1) у деревни Рождество (в 8,2 км выше деревни </w:t>
      </w:r>
      <w:proofErr w:type="spellStart"/>
      <w:r w:rsidR="00ED25EF">
        <w:rPr>
          <w:rFonts w:ascii="Times New Roman" w:hAnsi="Times New Roman"/>
          <w:sz w:val="24"/>
          <w:szCs w:val="24"/>
        </w:rPr>
        <w:t>Норкино</w:t>
      </w:r>
      <w:proofErr w:type="spellEnd"/>
      <w:r w:rsidR="00ED25EF">
        <w:rPr>
          <w:rFonts w:ascii="Times New Roman" w:hAnsi="Times New Roman"/>
          <w:sz w:val="24"/>
          <w:szCs w:val="24"/>
        </w:rPr>
        <w:t xml:space="preserve">, фоновый створ), 2) у деревни </w:t>
      </w:r>
      <w:proofErr w:type="spellStart"/>
      <w:r w:rsidR="00ED25EF">
        <w:rPr>
          <w:rFonts w:ascii="Times New Roman" w:hAnsi="Times New Roman"/>
          <w:sz w:val="24"/>
          <w:szCs w:val="24"/>
        </w:rPr>
        <w:t>Липна</w:t>
      </w:r>
      <w:proofErr w:type="spellEnd"/>
      <w:r w:rsidR="00ED25EF">
        <w:rPr>
          <w:rFonts w:ascii="Times New Roman" w:hAnsi="Times New Roman"/>
          <w:sz w:val="24"/>
          <w:szCs w:val="24"/>
        </w:rPr>
        <w:t xml:space="preserve"> (в 18,3 км ниже деревни </w:t>
      </w:r>
      <w:proofErr w:type="spellStart"/>
      <w:r w:rsidR="00ED25EF">
        <w:rPr>
          <w:rFonts w:ascii="Times New Roman" w:hAnsi="Times New Roman"/>
          <w:sz w:val="24"/>
          <w:szCs w:val="24"/>
        </w:rPr>
        <w:t>Норкино</w:t>
      </w:r>
      <w:proofErr w:type="spellEnd"/>
      <w:r w:rsidR="00ED25EF">
        <w:rPr>
          <w:rFonts w:ascii="Times New Roman" w:hAnsi="Times New Roman"/>
          <w:sz w:val="24"/>
          <w:szCs w:val="24"/>
        </w:rPr>
        <w:t xml:space="preserve">, контрольный створ), 3) у деревни Костерево (в 26,4 км ниже деревни </w:t>
      </w:r>
      <w:proofErr w:type="spellStart"/>
      <w:r w:rsidR="00ED25EF">
        <w:rPr>
          <w:rFonts w:ascii="Times New Roman" w:hAnsi="Times New Roman"/>
          <w:sz w:val="24"/>
          <w:szCs w:val="24"/>
        </w:rPr>
        <w:t>Норкино</w:t>
      </w:r>
      <w:proofErr w:type="spellEnd"/>
      <w:r w:rsidR="00ED25EF">
        <w:rPr>
          <w:rFonts w:ascii="Times New Roman" w:hAnsi="Times New Roman"/>
          <w:sz w:val="24"/>
          <w:szCs w:val="24"/>
        </w:rPr>
        <w:t>, в районе улицы Новая, замыкающий створ);</w:t>
      </w:r>
    </w:p>
    <w:p w:rsidR="00ED25EF" w:rsidRPr="00ED25EF" w:rsidRDefault="00ED25EF" w:rsidP="006C49FB">
      <w:pPr>
        <w:pStyle w:val="a5"/>
        <w:numPr>
          <w:ilvl w:val="0"/>
          <w:numId w:val="7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83E0B">
        <w:rPr>
          <w:rFonts w:ascii="Times New Roman" w:hAnsi="Times New Roman"/>
          <w:sz w:val="24"/>
          <w:szCs w:val="24"/>
          <w:u w:val="single"/>
        </w:rPr>
        <w:t xml:space="preserve">в реке </w:t>
      </w:r>
      <w:proofErr w:type="spellStart"/>
      <w:r w:rsidRPr="00283E0B">
        <w:rPr>
          <w:rFonts w:ascii="Times New Roman" w:hAnsi="Times New Roman"/>
          <w:sz w:val="24"/>
          <w:szCs w:val="24"/>
          <w:u w:val="single"/>
        </w:rPr>
        <w:t>Клязьма</w:t>
      </w:r>
      <w:proofErr w:type="spellEnd"/>
      <w:r>
        <w:rPr>
          <w:rFonts w:ascii="Times New Roman" w:hAnsi="Times New Roman"/>
          <w:sz w:val="24"/>
          <w:szCs w:val="24"/>
        </w:rPr>
        <w:t xml:space="preserve">: 1) ниже г. Петушки (в 9,5 км выше места впадения реки Большая </w:t>
      </w:r>
      <w:proofErr w:type="spellStart"/>
      <w:r>
        <w:rPr>
          <w:rFonts w:ascii="Times New Roman" w:hAnsi="Times New Roman"/>
          <w:sz w:val="24"/>
          <w:szCs w:val="24"/>
        </w:rPr>
        <w:t>Липна</w:t>
      </w:r>
      <w:proofErr w:type="spellEnd"/>
      <w:r>
        <w:rPr>
          <w:rFonts w:ascii="Times New Roman" w:hAnsi="Times New Roman"/>
          <w:sz w:val="24"/>
          <w:szCs w:val="24"/>
        </w:rPr>
        <w:t xml:space="preserve">), 2) у деревни Костерево (в 4,0 км ниже места впадения реки Большая </w:t>
      </w:r>
      <w:proofErr w:type="spellStart"/>
      <w:r>
        <w:rPr>
          <w:rFonts w:ascii="Times New Roman" w:hAnsi="Times New Roman"/>
          <w:sz w:val="24"/>
          <w:szCs w:val="24"/>
        </w:rPr>
        <w:t>Липна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0B5A52" w:rsidRPr="000B5A52" w:rsidRDefault="00ED25EF" w:rsidP="00ED25EF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0B5A52" w:rsidRPr="00891F7E" w:rsidRDefault="000B5A52" w:rsidP="006C49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показали результаты химического анализа отобранных проб воды, к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ислородный режим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</w:t>
      </w:r>
      <w:r w:rsidR="0049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</w:t>
      </w:r>
      <w:r w:rsidR="00494A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удовлетворительны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(содержание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растворенного в воде кислорода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составляло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-12,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мг/л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концентрации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азота аммонийного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находились в пределах от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E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</w:t>
      </w:r>
      <w:r w:rsidR="00734C29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28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ПДК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3E0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 железа общего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ПДК, </w:t>
      </w:r>
      <w:proofErr w:type="spellStart"/>
      <w:r w:rsidR="00283E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трудноокисляемых</w:t>
      </w:r>
      <w:proofErr w:type="spellEnd"/>
      <w:r w:rsidR="00283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органических веществ по ХПК – от 2 ПДК до 3 ПДК,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фенолов - 2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ПДК,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синтетических поверхностно-активных веществ</w:t>
      </w:r>
      <w:proofErr w:type="gramEnd"/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ПДК, фосфатов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нефтепродуктов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Минимальные концентрации загрязняющих веществ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</w:t>
      </w:r>
      <w:r w:rsidR="000B0B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ированы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фонов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замыкающ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</w:t>
      </w:r>
      <w:r w:rsidR="00891F7E"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F7E" w:rsidRPr="000B5A52" w:rsidRDefault="00891F7E" w:rsidP="006C49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химического анализа </w:t>
      </w:r>
      <w:r w:rsidR="000B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 воды, </w:t>
      </w:r>
      <w:r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отобранных </w:t>
      </w:r>
      <w:r w:rsidR="000B0B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реке Больш</w:t>
      </w:r>
      <w:r w:rsidR="0049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0B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</w:t>
      </w:r>
      <w:r w:rsidR="00494A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0B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зарегистрирован 1 случай высокого загрязнения (ВЗ) азотом аммонийным</w:t>
      </w:r>
      <w:r w:rsidR="008E1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0B0A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ПДК</w:t>
      </w:r>
      <w:r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замыкающий створ</w:t>
      </w:r>
      <w:r w:rsidR="008E10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91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A52" w:rsidRPr="000B5A52" w:rsidRDefault="000B0BE3" w:rsidP="006C49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результаты химического анализа проб воды, отобранных в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реке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Клязьм</w:t>
      </w:r>
      <w:r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кислородный режим был в норме (концентрация кислорода составляла</w:t>
      </w:r>
      <w:r w:rsidR="00E374FC" w:rsidRP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10,9</w:t>
      </w:r>
      <w:r w:rsid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4FC" w:rsidRP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4FC" w:rsidRP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>11,8 мг/л</w:t>
      </w:r>
      <w:r w:rsidR="00E3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загрязняющих веществ соответствовало среднемноголетним значениям: концентрации </w:t>
      </w:r>
      <w:proofErr w:type="spellStart"/>
      <w:r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трудноокисляемых</w:t>
      </w:r>
      <w:proofErr w:type="spellEnd"/>
      <w:r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органических веществ по ХПК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находились в пределах от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ПДК, нитритного азота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до 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4 ПДК, фенолов - 2 ПДК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аммонийного азота, ионов железа общего, С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ПДК, фосфатов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нефтепродуктов - </w:t>
      </w:r>
      <w:r w:rsidR="00AD17D3" w:rsidRPr="00A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ПДК</w:t>
      </w:r>
      <w:r w:rsidR="000B5A52" w:rsidRPr="000B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5A52" w:rsidRPr="000B5A52" w:rsidRDefault="000B5A52" w:rsidP="000B5A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A52" w:rsidRDefault="00BE6330" w:rsidP="00FC3221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информации, размещенной на сайте муниципального образования «Город Кирово-Чепецк», 12 ноября в 11 час. 50 мин. в г. Кирово-Чепецке Кировской области, в одном из цехов ООО «</w:t>
      </w:r>
      <w:proofErr w:type="spellStart"/>
      <w:r w:rsidR="00B14082">
        <w:rPr>
          <w:rFonts w:ascii="Times New Roman" w:hAnsi="Times New Roman"/>
          <w:sz w:val="24"/>
          <w:szCs w:val="24"/>
        </w:rPr>
        <w:t>Галоп</w:t>
      </w:r>
      <w:r>
        <w:rPr>
          <w:rFonts w:ascii="Times New Roman" w:hAnsi="Times New Roman"/>
          <w:sz w:val="24"/>
          <w:szCs w:val="24"/>
        </w:rPr>
        <w:t>олимер</w:t>
      </w:r>
      <w:proofErr w:type="spellEnd"/>
      <w:r>
        <w:rPr>
          <w:rFonts w:ascii="Times New Roman" w:hAnsi="Times New Roman"/>
          <w:sz w:val="24"/>
          <w:szCs w:val="24"/>
        </w:rPr>
        <w:t xml:space="preserve"> Кирово-Чепецк» вследствие нештатной ситуации произошел выброс </w:t>
      </w:r>
      <w:proofErr w:type="spellStart"/>
      <w:r>
        <w:rPr>
          <w:rFonts w:ascii="Times New Roman" w:hAnsi="Times New Roman"/>
          <w:sz w:val="24"/>
          <w:szCs w:val="24"/>
        </w:rPr>
        <w:t>фтороводорода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C3221" w:rsidRPr="00FC3221" w:rsidRDefault="00FC3221" w:rsidP="00FC32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3221">
        <w:rPr>
          <w:rFonts w:ascii="Times New Roman" w:hAnsi="Times New Roman"/>
          <w:sz w:val="24"/>
          <w:szCs w:val="24"/>
        </w:rPr>
        <w:t xml:space="preserve">По </w:t>
      </w:r>
      <w:r w:rsidR="00B14082">
        <w:rPr>
          <w:rFonts w:ascii="Times New Roman" w:hAnsi="Times New Roman"/>
          <w:sz w:val="24"/>
          <w:szCs w:val="24"/>
        </w:rPr>
        <w:t xml:space="preserve">предварительным </w:t>
      </w:r>
      <w:r w:rsidRPr="00FC3221">
        <w:rPr>
          <w:rFonts w:ascii="Times New Roman" w:hAnsi="Times New Roman"/>
          <w:sz w:val="24"/>
          <w:szCs w:val="24"/>
        </w:rPr>
        <w:t>данным Главного управления МЧС по Кировской области</w:t>
      </w:r>
      <w:r>
        <w:rPr>
          <w:rFonts w:ascii="Times New Roman" w:hAnsi="Times New Roman"/>
          <w:sz w:val="24"/>
          <w:szCs w:val="24"/>
        </w:rPr>
        <w:t>, объем выброса составил 300 кг.</w:t>
      </w:r>
    </w:p>
    <w:p w:rsidR="00FC3221" w:rsidRDefault="00FC3221" w:rsidP="00FC32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течение часа силами Главного управления МЧС по Кировской области выброс был локализован непосредственно на </w:t>
      </w:r>
      <w:proofErr w:type="spellStart"/>
      <w:r>
        <w:rPr>
          <w:rFonts w:ascii="Times New Roman" w:hAnsi="Times New Roman"/>
          <w:sz w:val="24"/>
          <w:szCs w:val="24"/>
        </w:rPr>
        <w:t>промплощадке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0205A" w:rsidRDefault="00C0205A" w:rsidP="00261E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Управлением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Кировской области в тот же день для последующего химического анализа были отобраны пробы воздуха в г. Кирово-Чепецке</w:t>
      </w:r>
      <w:r w:rsidR="00261EA6">
        <w:rPr>
          <w:rFonts w:ascii="Times New Roman" w:hAnsi="Times New Roman"/>
          <w:sz w:val="24"/>
          <w:szCs w:val="24"/>
        </w:rPr>
        <w:t xml:space="preserve"> по адресам пр. Кирова, д. 1 и ул. Революции, д. 10/2. Как показали результаты химического анализа, содержание в обеих отобранных пробах воздуха </w:t>
      </w:r>
      <w:proofErr w:type="spellStart"/>
      <w:r w:rsidR="00261EA6">
        <w:rPr>
          <w:rFonts w:ascii="Times New Roman" w:hAnsi="Times New Roman"/>
          <w:sz w:val="24"/>
          <w:szCs w:val="24"/>
        </w:rPr>
        <w:t>гидрофторида</w:t>
      </w:r>
      <w:proofErr w:type="spellEnd"/>
      <w:r w:rsidR="00261EA6">
        <w:rPr>
          <w:rFonts w:ascii="Times New Roman" w:hAnsi="Times New Roman"/>
          <w:sz w:val="24"/>
          <w:szCs w:val="24"/>
        </w:rPr>
        <w:t xml:space="preserve"> не превышало </w:t>
      </w:r>
      <w:r w:rsidR="00C2760F">
        <w:rPr>
          <w:rFonts w:ascii="Times New Roman" w:hAnsi="Times New Roman"/>
          <w:sz w:val="24"/>
          <w:szCs w:val="24"/>
        </w:rPr>
        <w:t>ПДК (</w:t>
      </w:r>
      <w:r w:rsidR="00261EA6">
        <w:rPr>
          <w:rFonts w:ascii="Times New Roman" w:hAnsi="Times New Roman"/>
          <w:sz w:val="24"/>
          <w:szCs w:val="24"/>
        </w:rPr>
        <w:t>0,002 мг/дм</w:t>
      </w:r>
      <w:r w:rsidR="00261EA6" w:rsidRPr="00261EA6">
        <w:rPr>
          <w:rFonts w:ascii="Times New Roman" w:hAnsi="Times New Roman"/>
          <w:sz w:val="24"/>
          <w:szCs w:val="24"/>
          <w:vertAlign w:val="superscript"/>
        </w:rPr>
        <w:t>3</w:t>
      </w:r>
      <w:r w:rsidR="00261EA6">
        <w:rPr>
          <w:rFonts w:ascii="Times New Roman" w:hAnsi="Times New Roman"/>
          <w:sz w:val="24"/>
          <w:szCs w:val="24"/>
        </w:rPr>
        <w:t>).</w:t>
      </w:r>
    </w:p>
    <w:p w:rsidR="00261EA6" w:rsidRDefault="00261EA6" w:rsidP="00FC32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Специалистами Кировского ЦГМС – филиала ФГБУ «Верхне-Волжское УГМС» Росгидромета 12 ноября </w:t>
      </w:r>
      <w:r w:rsidR="002A4E68">
        <w:rPr>
          <w:rFonts w:ascii="Times New Roman" w:hAnsi="Times New Roman"/>
          <w:sz w:val="24"/>
          <w:szCs w:val="24"/>
        </w:rPr>
        <w:t xml:space="preserve">для последующего химического анализа </w:t>
      </w:r>
      <w:r>
        <w:rPr>
          <w:rFonts w:ascii="Times New Roman" w:hAnsi="Times New Roman"/>
          <w:sz w:val="24"/>
          <w:szCs w:val="24"/>
        </w:rPr>
        <w:t xml:space="preserve">был произведен дополнительный отбор проб атмосферного воздуха на </w:t>
      </w:r>
      <w:r w:rsidR="00C2760F" w:rsidRPr="00C2760F">
        <w:rPr>
          <w:rFonts w:ascii="Times New Roman" w:hAnsi="Times New Roman"/>
          <w:sz w:val="24"/>
          <w:szCs w:val="24"/>
        </w:rPr>
        <w:t>стационарном пункте наблюдений</w:t>
      </w:r>
      <w:r w:rsidR="00C2760F">
        <w:rPr>
          <w:rFonts w:ascii="Times New Roman" w:hAnsi="Times New Roman"/>
          <w:sz w:val="24"/>
          <w:szCs w:val="24"/>
        </w:rPr>
        <w:t>,</w:t>
      </w:r>
      <w:r w:rsidR="00C2760F" w:rsidRPr="00C2760F">
        <w:rPr>
          <w:rFonts w:ascii="Times New Roman" w:hAnsi="Times New Roman"/>
          <w:sz w:val="24"/>
          <w:szCs w:val="24"/>
        </w:rPr>
        <w:t xml:space="preserve"> </w:t>
      </w:r>
      <w:r w:rsidR="00C2760F">
        <w:rPr>
          <w:rFonts w:ascii="Times New Roman" w:hAnsi="Times New Roman"/>
          <w:sz w:val="24"/>
          <w:szCs w:val="24"/>
        </w:rPr>
        <w:t>расположенном в черте города</w:t>
      </w:r>
      <w:r>
        <w:rPr>
          <w:rFonts w:ascii="Times New Roman" w:hAnsi="Times New Roman"/>
          <w:sz w:val="24"/>
          <w:szCs w:val="24"/>
        </w:rPr>
        <w:t xml:space="preserve"> по адресу ул. Щорса, д. 38.</w:t>
      </w:r>
      <w:r w:rsidR="002A4E68">
        <w:rPr>
          <w:rFonts w:ascii="Times New Roman" w:hAnsi="Times New Roman"/>
          <w:sz w:val="24"/>
          <w:szCs w:val="24"/>
        </w:rPr>
        <w:t xml:space="preserve"> Как показали результаты химического анализа, содержание в отобранных пробах воздуха диоксида серы, диоксида азота, оксида азота и фенола не превышало нормативов ПДК.</w:t>
      </w:r>
    </w:p>
    <w:p w:rsidR="00F70FE7" w:rsidRDefault="00F70FE7" w:rsidP="002A4E68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471E" w:rsidRDefault="00250ACB" w:rsidP="001B3612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0ACB">
        <w:rPr>
          <w:rFonts w:ascii="Times New Roman" w:hAnsi="Times New Roman"/>
          <w:sz w:val="24"/>
          <w:szCs w:val="24"/>
        </w:rPr>
        <w:t xml:space="preserve">По данным ГБУ «Экологическая служба Оренбургской области» (лицензиат Росгидромета), </w:t>
      </w:r>
      <w:r>
        <w:rPr>
          <w:rFonts w:ascii="Times New Roman" w:hAnsi="Times New Roman"/>
          <w:sz w:val="24"/>
          <w:szCs w:val="24"/>
        </w:rPr>
        <w:t xml:space="preserve">16 ноября в период с 7 час. 00 мин. до 7 час. 20 мин. на стационарном автоматизированном посту контроля атмосферного воздуха, установленном в поселке Красный Коммунар </w:t>
      </w:r>
      <w:proofErr w:type="spellStart"/>
      <w:r w:rsidRPr="00250ACB">
        <w:rPr>
          <w:rFonts w:ascii="Times New Roman" w:hAnsi="Times New Roman"/>
          <w:sz w:val="24"/>
          <w:szCs w:val="24"/>
        </w:rPr>
        <w:t>Сакмарск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250ACB">
        <w:rPr>
          <w:rFonts w:ascii="Times New Roman" w:hAnsi="Times New Roman"/>
          <w:sz w:val="24"/>
          <w:szCs w:val="24"/>
        </w:rPr>
        <w:t xml:space="preserve"> Оренбургской </w:t>
      </w:r>
      <w:r>
        <w:rPr>
          <w:rFonts w:ascii="Times New Roman" w:hAnsi="Times New Roman"/>
          <w:sz w:val="24"/>
          <w:szCs w:val="24"/>
        </w:rPr>
        <w:t>области, было зафиксировано ВЗ</w:t>
      </w:r>
      <w:r w:rsidR="0047471E">
        <w:rPr>
          <w:rFonts w:ascii="Times New Roman" w:hAnsi="Times New Roman"/>
          <w:sz w:val="24"/>
          <w:szCs w:val="24"/>
        </w:rPr>
        <w:t xml:space="preserve"> </w:t>
      </w:r>
      <w:r w:rsidRPr="00250ACB">
        <w:rPr>
          <w:rFonts w:ascii="Times New Roman" w:hAnsi="Times New Roman"/>
          <w:sz w:val="24"/>
          <w:szCs w:val="24"/>
        </w:rPr>
        <w:t xml:space="preserve">атмосферного воздуха </w:t>
      </w:r>
      <w:r w:rsidR="0047471E">
        <w:rPr>
          <w:rFonts w:ascii="Times New Roman" w:hAnsi="Times New Roman"/>
          <w:sz w:val="24"/>
          <w:szCs w:val="24"/>
        </w:rPr>
        <w:t xml:space="preserve">сероводородом (10,4 </w:t>
      </w:r>
      <w:proofErr w:type="spellStart"/>
      <w:r w:rsidR="0047471E">
        <w:rPr>
          <w:rFonts w:ascii="Times New Roman" w:hAnsi="Times New Roman"/>
          <w:sz w:val="24"/>
          <w:szCs w:val="24"/>
        </w:rPr>
        <w:t>ПДК</w:t>
      </w:r>
      <w:r w:rsidR="00D04DF5" w:rsidRPr="00D04DF5">
        <w:rPr>
          <w:rFonts w:ascii="Times New Roman" w:hAnsi="Times New Roman"/>
          <w:sz w:val="24"/>
          <w:szCs w:val="24"/>
          <w:vertAlign w:val="subscript"/>
        </w:rPr>
        <w:t>м.р</w:t>
      </w:r>
      <w:bookmarkStart w:id="0" w:name="_GoBack"/>
      <w:proofErr w:type="spellEnd"/>
      <w:r w:rsidR="00D04DF5" w:rsidRPr="00D04DF5">
        <w:rPr>
          <w:rFonts w:ascii="Times New Roman" w:hAnsi="Times New Roman"/>
          <w:sz w:val="24"/>
          <w:szCs w:val="24"/>
          <w:vertAlign w:val="subscript"/>
        </w:rPr>
        <w:t>.</w:t>
      </w:r>
      <w:bookmarkEnd w:id="0"/>
      <w:r w:rsidR="0047471E">
        <w:rPr>
          <w:rFonts w:ascii="Times New Roman" w:hAnsi="Times New Roman"/>
          <w:sz w:val="24"/>
          <w:szCs w:val="24"/>
        </w:rPr>
        <w:t>)</w:t>
      </w:r>
      <w:r w:rsidRPr="00250ACB">
        <w:rPr>
          <w:rFonts w:ascii="Times New Roman" w:hAnsi="Times New Roman"/>
          <w:sz w:val="24"/>
          <w:szCs w:val="24"/>
        </w:rPr>
        <w:t>.</w:t>
      </w:r>
      <w:r w:rsidR="0047471E">
        <w:rPr>
          <w:rFonts w:ascii="Times New Roman" w:hAnsi="Times New Roman"/>
          <w:sz w:val="24"/>
          <w:szCs w:val="24"/>
        </w:rPr>
        <w:t xml:space="preserve"> </w:t>
      </w:r>
    </w:p>
    <w:p w:rsidR="00250ACB" w:rsidRPr="0047471E" w:rsidRDefault="0047471E" w:rsidP="004747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7471E">
        <w:rPr>
          <w:rFonts w:ascii="Times New Roman" w:hAnsi="Times New Roman"/>
          <w:sz w:val="24"/>
          <w:szCs w:val="24"/>
        </w:rPr>
        <w:t xml:space="preserve">Жалоб от жителей </w:t>
      </w:r>
      <w:r>
        <w:rPr>
          <w:rFonts w:ascii="Times New Roman" w:hAnsi="Times New Roman"/>
          <w:sz w:val="24"/>
          <w:szCs w:val="24"/>
        </w:rPr>
        <w:t xml:space="preserve">поселка </w:t>
      </w:r>
      <w:r w:rsidRPr="0047471E">
        <w:rPr>
          <w:rFonts w:ascii="Times New Roman" w:hAnsi="Times New Roman"/>
          <w:sz w:val="24"/>
          <w:szCs w:val="24"/>
        </w:rPr>
        <w:t>на качество воздуха в Оренбургский ЦГМС – филиал ФГБУ «Приволжское УГМС» Росгидромета не поступало.</w:t>
      </w:r>
    </w:p>
    <w:p w:rsidR="00F70FE7" w:rsidRPr="001B3612" w:rsidRDefault="00F70FE7" w:rsidP="001B3612">
      <w:pPr>
        <w:ind w:left="705"/>
        <w:jc w:val="both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F2598">
        <w:rPr>
          <w:rFonts w:ascii="Times New Roman" w:hAnsi="Times New Roman"/>
          <w:sz w:val="24"/>
          <w:szCs w:val="24"/>
        </w:rPr>
        <w:t xml:space="preserve">ачальник УМЗА Росгидромета  </w:t>
      </w:r>
      <w:r w:rsidRPr="006F2598">
        <w:rPr>
          <w:rFonts w:ascii="Times New Roman" w:hAnsi="Times New Roman"/>
          <w:sz w:val="24"/>
          <w:szCs w:val="24"/>
        </w:rPr>
        <w:tab/>
      </w:r>
      <w:r w:rsidRPr="006F2598">
        <w:rPr>
          <w:rFonts w:ascii="Times New Roman" w:hAnsi="Times New Roman"/>
          <w:sz w:val="24"/>
          <w:szCs w:val="24"/>
        </w:rPr>
        <w:tab/>
      </w:r>
      <w:r w:rsidRPr="006F2598">
        <w:rPr>
          <w:rFonts w:ascii="Times New Roman" w:hAnsi="Times New Roman"/>
          <w:sz w:val="24"/>
          <w:szCs w:val="24"/>
        </w:rPr>
        <w:tab/>
      </w:r>
      <w:r w:rsidRPr="006F2598">
        <w:rPr>
          <w:rFonts w:ascii="Times New Roman" w:hAnsi="Times New Roman"/>
          <w:sz w:val="24"/>
          <w:szCs w:val="24"/>
        </w:rPr>
        <w:tab/>
      </w:r>
      <w:r w:rsidRPr="006F25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B5A52" w:rsidRDefault="000B5A52" w:rsidP="000B5A52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5474E" w:rsidRDefault="0095474E"/>
    <w:sectPr w:rsidR="0095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4F" w:rsidRDefault="00FF714F" w:rsidP="000B5A52">
      <w:pPr>
        <w:spacing w:after="0" w:line="240" w:lineRule="auto"/>
      </w:pPr>
      <w:r>
        <w:separator/>
      </w:r>
    </w:p>
  </w:endnote>
  <w:endnote w:type="continuationSeparator" w:id="0">
    <w:p w:rsidR="00FF714F" w:rsidRDefault="00FF714F" w:rsidP="000B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4F" w:rsidRDefault="00FF714F" w:rsidP="000B5A52">
      <w:pPr>
        <w:spacing w:after="0" w:line="240" w:lineRule="auto"/>
      </w:pPr>
      <w:r>
        <w:separator/>
      </w:r>
    </w:p>
  </w:footnote>
  <w:footnote w:type="continuationSeparator" w:id="0">
    <w:p w:rsidR="00FF714F" w:rsidRDefault="00FF714F" w:rsidP="000B5A52">
      <w:pPr>
        <w:spacing w:after="0" w:line="240" w:lineRule="auto"/>
      </w:pPr>
      <w:r>
        <w:continuationSeparator/>
      </w:r>
    </w:p>
  </w:footnote>
  <w:footnote w:id="1">
    <w:p w:rsidR="00734C29" w:rsidRDefault="00734C29" w:rsidP="00734C29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734C29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734C29">
        <w:rPr>
          <w:rFonts w:ascii="Times New Roman" w:hAnsi="Times New Roman" w:cs="Times New Roman"/>
        </w:rPr>
        <w:t>рыбохозяйственных</w:t>
      </w:r>
      <w:proofErr w:type="spellEnd"/>
      <w:r w:rsidRPr="00734C29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3204"/>
    <w:multiLevelType w:val="hybridMultilevel"/>
    <w:tmpl w:val="19A0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102ED"/>
    <w:multiLevelType w:val="hybridMultilevel"/>
    <w:tmpl w:val="BD6C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34F4D"/>
    <w:multiLevelType w:val="hybridMultilevel"/>
    <w:tmpl w:val="2672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A3A62"/>
    <w:multiLevelType w:val="hybridMultilevel"/>
    <w:tmpl w:val="ED28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C3F1A"/>
    <w:multiLevelType w:val="hybridMultilevel"/>
    <w:tmpl w:val="EE00FFA6"/>
    <w:lvl w:ilvl="0" w:tplc="D0FE55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0A727B"/>
    <w:multiLevelType w:val="hybridMultilevel"/>
    <w:tmpl w:val="E4D8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64392"/>
    <w:multiLevelType w:val="hybridMultilevel"/>
    <w:tmpl w:val="0F9E5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3C"/>
    <w:rsid w:val="00081C6E"/>
    <w:rsid w:val="000B0BE3"/>
    <w:rsid w:val="000B5A52"/>
    <w:rsid w:val="001B3612"/>
    <w:rsid w:val="00250ACB"/>
    <w:rsid w:val="00261EA6"/>
    <w:rsid w:val="00283E0B"/>
    <w:rsid w:val="0029373C"/>
    <w:rsid w:val="002A4E68"/>
    <w:rsid w:val="003A0B0A"/>
    <w:rsid w:val="003F49B1"/>
    <w:rsid w:val="0047471E"/>
    <w:rsid w:val="00494AF2"/>
    <w:rsid w:val="006C49FB"/>
    <w:rsid w:val="00734C29"/>
    <w:rsid w:val="00891F7E"/>
    <w:rsid w:val="008E1071"/>
    <w:rsid w:val="0095474E"/>
    <w:rsid w:val="00AD17D3"/>
    <w:rsid w:val="00B14082"/>
    <w:rsid w:val="00BA4B5F"/>
    <w:rsid w:val="00BE6330"/>
    <w:rsid w:val="00C0205A"/>
    <w:rsid w:val="00C2760F"/>
    <w:rsid w:val="00D04DF5"/>
    <w:rsid w:val="00E374FC"/>
    <w:rsid w:val="00E50501"/>
    <w:rsid w:val="00ED25EF"/>
    <w:rsid w:val="00F70FE7"/>
    <w:rsid w:val="00FC3221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5A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5A52"/>
    <w:rPr>
      <w:sz w:val="20"/>
      <w:szCs w:val="20"/>
    </w:rPr>
  </w:style>
  <w:style w:type="paragraph" w:styleId="a5">
    <w:name w:val="List Paragraph"/>
    <w:basedOn w:val="a"/>
    <w:uiPriority w:val="34"/>
    <w:qFormat/>
    <w:rsid w:val="000B5A52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B5A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5A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5A52"/>
    <w:rPr>
      <w:sz w:val="20"/>
      <w:szCs w:val="20"/>
    </w:rPr>
  </w:style>
  <w:style w:type="paragraph" w:styleId="a5">
    <w:name w:val="List Paragraph"/>
    <w:basedOn w:val="a"/>
    <w:uiPriority w:val="34"/>
    <w:qFormat/>
    <w:rsid w:val="000B5A52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B5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81C18C-E7F1-49EB-89E5-A7985632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2021-11-16T14:01:00Z</dcterms:created>
  <dcterms:modified xsi:type="dcterms:W3CDTF">2021-11-16T14:01:00Z</dcterms:modified>
</cp:coreProperties>
</file>